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EDF2B" w14:textId="10116AB7" w:rsidR="00C926B9" w:rsidRDefault="00C926B9" w:rsidP="00C926B9">
      <w:pPr>
        <w:spacing w:after="0" w:line="24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48BD64D" wp14:editId="6DC69986">
            <wp:simplePos x="0" y="0"/>
            <wp:positionH relativeFrom="margin">
              <wp:align>left</wp:align>
            </wp:positionH>
            <wp:positionV relativeFrom="paragraph">
              <wp:posOffset>332</wp:posOffset>
            </wp:positionV>
            <wp:extent cx="2861945" cy="897255"/>
            <wp:effectExtent l="0" t="0" r="0" b="0"/>
            <wp:wrapSquare wrapText="bothSides"/>
            <wp:docPr id="14037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323" cy="906406"/>
                    </a:xfrm>
                    <a:prstGeom prst="rect">
                      <a:avLst/>
                    </a:prstGeom>
                    <a:noFill/>
                  </pic:spPr>
                </pic:pic>
              </a:graphicData>
            </a:graphic>
            <wp14:sizeRelH relativeFrom="margin">
              <wp14:pctWidth>0</wp14:pctWidth>
            </wp14:sizeRelH>
            <wp14:sizeRelV relativeFrom="margin">
              <wp14:pctHeight>0</wp14:pctHeight>
            </wp14:sizeRelV>
          </wp:anchor>
        </w:drawing>
      </w:r>
    </w:p>
    <w:p w14:paraId="71B175E3" w14:textId="759D4C5D" w:rsidR="00C926B9" w:rsidRDefault="00C926B9" w:rsidP="00C926B9">
      <w:pPr>
        <w:spacing w:after="0" w:line="240" w:lineRule="auto"/>
        <w:jc w:val="both"/>
        <w:rPr>
          <w:rFonts w:ascii="Arial" w:hAnsi="Arial" w:cs="Arial"/>
          <w:sz w:val="22"/>
          <w:szCs w:val="22"/>
        </w:rPr>
      </w:pPr>
    </w:p>
    <w:p w14:paraId="069D38E9" w14:textId="7CCD6537" w:rsidR="00C926B9" w:rsidRDefault="00C926B9" w:rsidP="00C926B9">
      <w:pPr>
        <w:spacing w:after="0" w:line="240" w:lineRule="auto"/>
        <w:jc w:val="both"/>
        <w:rPr>
          <w:rFonts w:ascii="Arial" w:hAnsi="Arial" w:cs="Arial"/>
          <w:sz w:val="22"/>
          <w:szCs w:val="22"/>
        </w:rPr>
      </w:pPr>
    </w:p>
    <w:p w14:paraId="1AA8DD45" w14:textId="1B1E3346" w:rsidR="00C926B9" w:rsidRDefault="00C926B9" w:rsidP="00C926B9">
      <w:pPr>
        <w:spacing w:after="0" w:line="240" w:lineRule="auto"/>
        <w:jc w:val="both"/>
        <w:rPr>
          <w:rFonts w:ascii="Arial" w:hAnsi="Arial" w:cs="Arial"/>
          <w:sz w:val="22"/>
          <w:szCs w:val="22"/>
        </w:rPr>
      </w:pPr>
    </w:p>
    <w:p w14:paraId="5CA0974F" w14:textId="6A159739" w:rsidR="00C926B9" w:rsidRDefault="00C926B9" w:rsidP="00C926B9">
      <w:pPr>
        <w:spacing w:after="0" w:line="240" w:lineRule="auto"/>
        <w:jc w:val="both"/>
        <w:rPr>
          <w:rFonts w:ascii="Arial" w:hAnsi="Arial" w:cs="Arial"/>
          <w:sz w:val="22"/>
          <w:szCs w:val="22"/>
        </w:rPr>
      </w:pPr>
    </w:p>
    <w:p w14:paraId="14966796" w14:textId="77777777" w:rsidR="00C926B9" w:rsidRDefault="00C926B9" w:rsidP="00C926B9">
      <w:pPr>
        <w:spacing w:after="0" w:line="240" w:lineRule="auto"/>
        <w:jc w:val="both"/>
        <w:rPr>
          <w:rFonts w:ascii="Arial" w:hAnsi="Arial" w:cs="Arial"/>
          <w:sz w:val="22"/>
          <w:szCs w:val="22"/>
        </w:rPr>
      </w:pPr>
    </w:p>
    <w:p w14:paraId="3D788BE1" w14:textId="3DF70E78" w:rsidR="00C926B9" w:rsidRDefault="00C926B9" w:rsidP="00C926B9">
      <w:pPr>
        <w:spacing w:after="0" w:line="240" w:lineRule="auto"/>
        <w:jc w:val="both"/>
        <w:rPr>
          <w:rFonts w:ascii="Arial" w:hAnsi="Arial" w:cs="Arial"/>
          <w:sz w:val="22"/>
          <w:szCs w:val="22"/>
        </w:rPr>
      </w:pPr>
    </w:p>
    <w:p w14:paraId="52EEF8CD" w14:textId="77777777" w:rsidR="00C926B9" w:rsidRDefault="00C926B9" w:rsidP="00C926B9">
      <w:pPr>
        <w:spacing w:after="0" w:line="240" w:lineRule="auto"/>
        <w:jc w:val="both"/>
        <w:rPr>
          <w:rFonts w:ascii="Arial" w:hAnsi="Arial" w:cs="Arial"/>
          <w:sz w:val="22"/>
          <w:szCs w:val="22"/>
        </w:rPr>
      </w:pPr>
    </w:p>
    <w:p w14:paraId="788C1561" w14:textId="77777777" w:rsidR="00C926B9" w:rsidRDefault="00C926B9" w:rsidP="00C926B9">
      <w:pPr>
        <w:spacing w:after="0" w:line="240" w:lineRule="auto"/>
        <w:jc w:val="both"/>
        <w:rPr>
          <w:rFonts w:ascii="Arial" w:hAnsi="Arial" w:cs="Arial"/>
          <w:sz w:val="22"/>
          <w:szCs w:val="22"/>
        </w:rPr>
      </w:pPr>
    </w:p>
    <w:p w14:paraId="61197CEB" w14:textId="77777777" w:rsidR="00C926B9" w:rsidRDefault="00C926B9" w:rsidP="00C926B9">
      <w:pPr>
        <w:spacing w:after="0" w:line="240" w:lineRule="auto"/>
        <w:jc w:val="both"/>
        <w:rPr>
          <w:rFonts w:ascii="Arial" w:hAnsi="Arial" w:cs="Arial"/>
          <w:sz w:val="22"/>
          <w:szCs w:val="22"/>
        </w:rPr>
      </w:pPr>
    </w:p>
    <w:p w14:paraId="345F5B96" w14:textId="77777777" w:rsidR="00C926B9" w:rsidRDefault="00C926B9" w:rsidP="00C926B9">
      <w:pPr>
        <w:spacing w:after="0" w:line="240" w:lineRule="auto"/>
        <w:jc w:val="both"/>
        <w:rPr>
          <w:rFonts w:ascii="Arial" w:hAnsi="Arial" w:cs="Arial"/>
          <w:sz w:val="22"/>
          <w:szCs w:val="22"/>
        </w:rPr>
      </w:pPr>
    </w:p>
    <w:p w14:paraId="474DFEA9" w14:textId="77777777" w:rsidR="00C926B9" w:rsidRDefault="00C926B9" w:rsidP="00C926B9">
      <w:pPr>
        <w:spacing w:after="0" w:line="240" w:lineRule="auto"/>
        <w:jc w:val="both"/>
        <w:rPr>
          <w:rFonts w:ascii="Arial" w:hAnsi="Arial" w:cs="Arial"/>
          <w:sz w:val="22"/>
          <w:szCs w:val="22"/>
        </w:rPr>
      </w:pPr>
    </w:p>
    <w:p w14:paraId="33DAC830" w14:textId="77777777" w:rsidR="00C926B9" w:rsidRDefault="00C926B9" w:rsidP="00C926B9">
      <w:pPr>
        <w:spacing w:after="0" w:line="240" w:lineRule="auto"/>
        <w:jc w:val="both"/>
        <w:rPr>
          <w:rFonts w:ascii="Arial" w:hAnsi="Arial" w:cs="Arial"/>
          <w:sz w:val="22"/>
          <w:szCs w:val="22"/>
        </w:rPr>
      </w:pPr>
    </w:p>
    <w:p w14:paraId="5DBE6FFE" w14:textId="77777777" w:rsidR="00C926B9" w:rsidRDefault="00C926B9" w:rsidP="00C926B9">
      <w:pPr>
        <w:spacing w:after="0" w:line="240" w:lineRule="auto"/>
        <w:jc w:val="both"/>
        <w:rPr>
          <w:rFonts w:ascii="Arial" w:hAnsi="Arial" w:cs="Arial"/>
          <w:sz w:val="22"/>
          <w:szCs w:val="22"/>
        </w:rPr>
      </w:pPr>
    </w:p>
    <w:p w14:paraId="5DF74F7F" w14:textId="3C5D9D1D" w:rsidR="00C926B9" w:rsidRPr="00A930D3" w:rsidRDefault="00AF1CAC" w:rsidP="00C926B9">
      <w:pPr>
        <w:spacing w:after="0" w:line="240" w:lineRule="auto"/>
        <w:jc w:val="center"/>
        <w:rPr>
          <w:rFonts w:ascii="Arial" w:hAnsi="Arial" w:cs="Arial"/>
          <w:b/>
          <w:bCs/>
          <w:color w:val="4A3151"/>
          <w:sz w:val="80"/>
          <w:szCs w:val="80"/>
        </w:rPr>
      </w:pPr>
      <w:r>
        <w:rPr>
          <w:rFonts w:ascii="Arial" w:hAnsi="Arial" w:cs="Arial"/>
          <w:b/>
          <w:bCs/>
          <w:color w:val="4A3151"/>
          <w:sz w:val="80"/>
          <w:szCs w:val="80"/>
        </w:rPr>
        <w:t>Garvagh</w:t>
      </w:r>
    </w:p>
    <w:p w14:paraId="48E85E1F" w14:textId="32D9EF0B" w:rsidR="00C926B9" w:rsidRPr="00A930D3" w:rsidRDefault="00C926B9" w:rsidP="00C926B9">
      <w:pPr>
        <w:spacing w:after="0" w:line="240" w:lineRule="auto"/>
        <w:jc w:val="center"/>
        <w:rPr>
          <w:rFonts w:ascii="Arial" w:hAnsi="Arial" w:cs="Arial"/>
          <w:color w:val="4A3151"/>
          <w:sz w:val="80"/>
          <w:szCs w:val="80"/>
        </w:rPr>
      </w:pPr>
      <w:r w:rsidRPr="00A930D3">
        <w:rPr>
          <w:rFonts w:ascii="Arial" w:hAnsi="Arial" w:cs="Arial"/>
          <w:color w:val="4A3151"/>
          <w:sz w:val="80"/>
          <w:szCs w:val="80"/>
        </w:rPr>
        <w:t>Village Plan</w:t>
      </w:r>
    </w:p>
    <w:p w14:paraId="74D6225E" w14:textId="371653B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29422C19" w14:textId="318CD905" w:rsidR="00C926B9" w:rsidRPr="00A930D3" w:rsidRDefault="00C926B9" w:rsidP="00C926B9">
      <w:pPr>
        <w:pStyle w:val="NormalWeb"/>
        <w:spacing w:before="0" w:beforeAutospacing="0" w:after="0" w:afterAutospacing="0"/>
        <w:jc w:val="both"/>
        <w:rPr>
          <w:rFonts w:ascii="Arial" w:hAnsi="Arial" w:cs="Arial"/>
          <w:color w:val="4A3151"/>
          <w:sz w:val="22"/>
          <w:szCs w:val="22"/>
        </w:rPr>
      </w:pPr>
    </w:p>
    <w:p w14:paraId="7818ABD9" w14:textId="5FC2FE27" w:rsidR="00C926B9" w:rsidRPr="00A930D3" w:rsidRDefault="00C926B9" w:rsidP="00C926B9">
      <w:pPr>
        <w:pStyle w:val="NormalWeb"/>
        <w:spacing w:before="0" w:beforeAutospacing="0" w:after="0" w:afterAutospacing="0"/>
        <w:jc w:val="center"/>
        <w:rPr>
          <w:rFonts w:ascii="Arial" w:hAnsi="Arial" w:cs="Arial"/>
          <w:color w:val="000000" w:themeColor="text1"/>
          <w:sz w:val="48"/>
          <w:szCs w:val="48"/>
        </w:rPr>
      </w:pPr>
      <w:r w:rsidRPr="00A930D3">
        <w:rPr>
          <w:rFonts w:ascii="Arial" w:hAnsi="Arial" w:cs="Arial"/>
          <w:color w:val="000000" w:themeColor="text1"/>
          <w:sz w:val="48"/>
          <w:szCs w:val="48"/>
        </w:rPr>
        <w:t>March 2024</w:t>
      </w:r>
    </w:p>
    <w:p w14:paraId="4EDF4DE3" w14:textId="7066404F" w:rsidR="00C926B9" w:rsidRDefault="00C926B9" w:rsidP="00C926B9">
      <w:pPr>
        <w:pStyle w:val="NormalWeb"/>
        <w:spacing w:before="0" w:beforeAutospacing="0" w:after="0" w:afterAutospacing="0"/>
        <w:jc w:val="both"/>
        <w:rPr>
          <w:rFonts w:ascii="Arial" w:hAnsi="Arial" w:cs="Arial"/>
          <w:color w:val="0E101A"/>
          <w:sz w:val="22"/>
          <w:szCs w:val="22"/>
        </w:rPr>
      </w:pPr>
    </w:p>
    <w:p w14:paraId="2C25BE2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A88E4D" w14:textId="021FC3A2" w:rsidR="00C926B9" w:rsidRDefault="00C926B9" w:rsidP="00C926B9">
      <w:pPr>
        <w:pStyle w:val="NormalWeb"/>
        <w:spacing w:before="0" w:beforeAutospacing="0" w:after="0" w:afterAutospacing="0"/>
        <w:jc w:val="both"/>
        <w:rPr>
          <w:rFonts w:ascii="Arial" w:hAnsi="Arial" w:cs="Arial"/>
          <w:color w:val="0E101A"/>
          <w:sz w:val="22"/>
          <w:szCs w:val="22"/>
        </w:rPr>
      </w:pPr>
    </w:p>
    <w:p w14:paraId="71CB360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53CD47F" w14:textId="6DD12FF8" w:rsidR="00C926B9" w:rsidRDefault="00C926B9" w:rsidP="00C926B9">
      <w:pPr>
        <w:pStyle w:val="NormalWeb"/>
        <w:spacing w:before="0" w:beforeAutospacing="0" w:after="0" w:afterAutospacing="0"/>
        <w:jc w:val="both"/>
        <w:rPr>
          <w:rFonts w:ascii="Arial" w:hAnsi="Arial" w:cs="Arial"/>
          <w:color w:val="0E101A"/>
          <w:sz w:val="22"/>
          <w:szCs w:val="22"/>
        </w:rPr>
      </w:pPr>
    </w:p>
    <w:p w14:paraId="32CC957C" w14:textId="7CDEF1AE" w:rsidR="00C926B9" w:rsidRDefault="00C926B9" w:rsidP="00C926B9">
      <w:pPr>
        <w:pStyle w:val="NormalWeb"/>
        <w:spacing w:before="0" w:beforeAutospacing="0" w:after="0" w:afterAutospacing="0"/>
        <w:jc w:val="both"/>
        <w:rPr>
          <w:rFonts w:ascii="Arial" w:hAnsi="Arial" w:cs="Arial"/>
          <w:color w:val="0E101A"/>
          <w:sz w:val="22"/>
          <w:szCs w:val="22"/>
        </w:rPr>
      </w:pPr>
    </w:p>
    <w:p w14:paraId="3598BFC5" w14:textId="50420531" w:rsidR="00C926B9" w:rsidRDefault="00C926B9" w:rsidP="00C926B9">
      <w:pPr>
        <w:pStyle w:val="NormalWeb"/>
        <w:spacing w:before="0" w:beforeAutospacing="0" w:after="0" w:afterAutospacing="0"/>
        <w:jc w:val="both"/>
        <w:rPr>
          <w:rFonts w:ascii="Arial" w:hAnsi="Arial" w:cs="Arial"/>
          <w:color w:val="0E101A"/>
          <w:sz w:val="22"/>
          <w:szCs w:val="22"/>
        </w:rPr>
      </w:pPr>
    </w:p>
    <w:p w14:paraId="1D556F6C" w14:textId="7DCE6743" w:rsidR="00C926B9" w:rsidRDefault="00C926B9" w:rsidP="00C926B9">
      <w:pPr>
        <w:pStyle w:val="NormalWeb"/>
        <w:spacing w:before="0" w:beforeAutospacing="0" w:after="0" w:afterAutospacing="0"/>
        <w:jc w:val="both"/>
        <w:rPr>
          <w:rFonts w:ascii="Arial" w:hAnsi="Arial" w:cs="Arial"/>
          <w:color w:val="0E101A"/>
          <w:sz w:val="22"/>
          <w:szCs w:val="22"/>
        </w:rPr>
      </w:pPr>
    </w:p>
    <w:p w14:paraId="2D9D71BC" w14:textId="35ACE0A1" w:rsidR="00C926B9" w:rsidRDefault="00C926B9" w:rsidP="00C926B9">
      <w:pPr>
        <w:pStyle w:val="NormalWeb"/>
        <w:spacing w:before="0" w:beforeAutospacing="0" w:after="0" w:afterAutospacing="0"/>
        <w:jc w:val="both"/>
        <w:rPr>
          <w:rFonts w:ascii="Arial" w:hAnsi="Arial" w:cs="Arial"/>
          <w:color w:val="0E101A"/>
          <w:sz w:val="22"/>
          <w:szCs w:val="22"/>
        </w:rPr>
      </w:pPr>
    </w:p>
    <w:p w14:paraId="694D1563"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676443E" w14:textId="3CF09124" w:rsidR="00C926B9" w:rsidRDefault="00C926B9" w:rsidP="00C926B9">
      <w:pPr>
        <w:pStyle w:val="NormalWeb"/>
        <w:spacing w:before="0" w:beforeAutospacing="0" w:after="0" w:afterAutospacing="0"/>
        <w:jc w:val="both"/>
        <w:rPr>
          <w:rFonts w:ascii="Arial" w:hAnsi="Arial" w:cs="Arial"/>
          <w:color w:val="0E101A"/>
          <w:sz w:val="22"/>
          <w:szCs w:val="22"/>
        </w:rPr>
      </w:pPr>
    </w:p>
    <w:p w14:paraId="2A25BE1D" w14:textId="4E6EE6B6" w:rsidR="00C926B9" w:rsidRDefault="00C926B9" w:rsidP="00C926B9">
      <w:pPr>
        <w:pStyle w:val="NormalWeb"/>
        <w:spacing w:before="0" w:beforeAutospacing="0" w:after="0" w:afterAutospacing="0"/>
        <w:jc w:val="both"/>
        <w:rPr>
          <w:rFonts w:ascii="Arial" w:hAnsi="Arial" w:cs="Arial"/>
          <w:color w:val="0E101A"/>
          <w:sz w:val="22"/>
          <w:szCs w:val="22"/>
        </w:rPr>
      </w:pPr>
    </w:p>
    <w:p w14:paraId="33D9D61E" w14:textId="6AEACEED" w:rsidR="00C926B9" w:rsidRDefault="00C926B9" w:rsidP="00C926B9">
      <w:pPr>
        <w:pStyle w:val="NormalWeb"/>
        <w:spacing w:before="0" w:beforeAutospacing="0" w:after="0" w:afterAutospacing="0"/>
        <w:jc w:val="both"/>
        <w:rPr>
          <w:rFonts w:ascii="Arial" w:hAnsi="Arial" w:cs="Arial"/>
          <w:color w:val="0E101A"/>
          <w:sz w:val="22"/>
          <w:szCs w:val="22"/>
        </w:rPr>
      </w:pPr>
    </w:p>
    <w:p w14:paraId="3631267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064ECE" w14:textId="423F579B" w:rsidR="00C926B9" w:rsidRDefault="00C926B9" w:rsidP="00C926B9">
      <w:pPr>
        <w:pStyle w:val="NormalWeb"/>
        <w:spacing w:before="0" w:beforeAutospacing="0" w:after="0" w:afterAutospacing="0"/>
        <w:jc w:val="both"/>
        <w:rPr>
          <w:rFonts w:ascii="Arial" w:hAnsi="Arial" w:cs="Arial"/>
          <w:color w:val="0E101A"/>
          <w:sz w:val="22"/>
          <w:szCs w:val="22"/>
        </w:rPr>
      </w:pPr>
    </w:p>
    <w:p w14:paraId="266970F9"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DE801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4ABFB83A" w14:textId="57C4DFEA" w:rsidR="00C926B9" w:rsidRDefault="00C926B9" w:rsidP="00C926B9">
      <w:pPr>
        <w:pStyle w:val="NormalWeb"/>
        <w:spacing w:before="0" w:beforeAutospacing="0" w:after="0" w:afterAutospacing="0"/>
        <w:jc w:val="both"/>
        <w:rPr>
          <w:rFonts w:ascii="Arial" w:hAnsi="Arial" w:cs="Arial"/>
          <w:color w:val="0E101A"/>
          <w:sz w:val="22"/>
          <w:szCs w:val="22"/>
        </w:rPr>
      </w:pPr>
    </w:p>
    <w:p w14:paraId="2A67F917" w14:textId="58636E07" w:rsidR="00C926B9" w:rsidRDefault="00C926B9" w:rsidP="00C926B9">
      <w:pPr>
        <w:pStyle w:val="NormalWeb"/>
        <w:spacing w:before="0" w:beforeAutospacing="0" w:after="0" w:afterAutospacing="0"/>
        <w:jc w:val="both"/>
        <w:rPr>
          <w:rFonts w:ascii="Arial" w:hAnsi="Arial" w:cs="Arial"/>
          <w:color w:val="0E101A"/>
          <w:sz w:val="22"/>
          <w:szCs w:val="22"/>
        </w:rPr>
      </w:pPr>
    </w:p>
    <w:p w14:paraId="2A6F1BE2" w14:textId="7BAA7A96" w:rsidR="00C926B9" w:rsidRDefault="00C926B9" w:rsidP="00C926B9">
      <w:pPr>
        <w:pStyle w:val="NormalWeb"/>
        <w:spacing w:before="0" w:beforeAutospacing="0" w:after="0" w:afterAutospacing="0"/>
        <w:jc w:val="both"/>
        <w:rPr>
          <w:rFonts w:ascii="Arial" w:hAnsi="Arial" w:cs="Arial"/>
          <w:color w:val="0E101A"/>
          <w:sz w:val="22"/>
          <w:szCs w:val="22"/>
        </w:rPr>
      </w:pPr>
    </w:p>
    <w:p w14:paraId="0AD7FC1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3DB3E3B" w14:textId="26A987F4" w:rsidR="00C926B9" w:rsidRDefault="00C926B9" w:rsidP="00C926B9">
      <w:pPr>
        <w:pStyle w:val="NormalWeb"/>
        <w:spacing w:before="0" w:beforeAutospacing="0" w:after="0" w:afterAutospacing="0"/>
        <w:jc w:val="both"/>
        <w:rPr>
          <w:rFonts w:ascii="Arial" w:hAnsi="Arial" w:cs="Arial"/>
          <w:color w:val="0E101A"/>
          <w:sz w:val="22"/>
          <w:szCs w:val="22"/>
        </w:rPr>
      </w:pPr>
    </w:p>
    <w:p w14:paraId="3421DC52" w14:textId="5B9F3B4C" w:rsidR="00C926B9" w:rsidRDefault="00C926B9" w:rsidP="00C926B9">
      <w:pPr>
        <w:pStyle w:val="NormalWeb"/>
        <w:spacing w:before="0" w:beforeAutospacing="0" w:after="0" w:afterAutospacing="0"/>
        <w:jc w:val="both"/>
        <w:rPr>
          <w:rFonts w:ascii="Arial" w:hAnsi="Arial" w:cs="Arial"/>
          <w:color w:val="0E101A"/>
          <w:sz w:val="22"/>
          <w:szCs w:val="22"/>
        </w:rPr>
      </w:pPr>
    </w:p>
    <w:p w14:paraId="4040E7BF" w14:textId="7E72D3E9" w:rsidR="00C926B9" w:rsidRDefault="00C926B9" w:rsidP="00C926B9">
      <w:pPr>
        <w:pStyle w:val="NormalWeb"/>
        <w:spacing w:before="0" w:beforeAutospacing="0" w:after="0" w:afterAutospacing="0"/>
        <w:jc w:val="both"/>
        <w:rPr>
          <w:rFonts w:ascii="Arial" w:hAnsi="Arial" w:cs="Arial"/>
          <w:color w:val="0E101A"/>
          <w:sz w:val="22"/>
          <w:szCs w:val="22"/>
        </w:rPr>
      </w:pPr>
    </w:p>
    <w:p w14:paraId="58660DB0" w14:textId="725677D3" w:rsidR="00C926B9" w:rsidRDefault="00C926B9" w:rsidP="00C926B9">
      <w:pPr>
        <w:pStyle w:val="NormalWeb"/>
        <w:spacing w:before="0" w:beforeAutospacing="0" w:after="0" w:afterAutospacing="0"/>
        <w:jc w:val="both"/>
        <w:rPr>
          <w:rFonts w:ascii="Arial" w:hAnsi="Arial" w:cs="Arial"/>
          <w:color w:val="0E101A"/>
          <w:sz w:val="22"/>
          <w:szCs w:val="22"/>
        </w:rPr>
      </w:pPr>
    </w:p>
    <w:p w14:paraId="404B6EED" w14:textId="42136978" w:rsidR="00C926B9" w:rsidRDefault="00C926B9" w:rsidP="00C926B9">
      <w:pPr>
        <w:pStyle w:val="NormalWeb"/>
        <w:spacing w:before="0" w:beforeAutospacing="0" w:after="0" w:afterAutospacing="0"/>
        <w:jc w:val="both"/>
        <w:rPr>
          <w:rFonts w:ascii="Arial" w:hAnsi="Arial" w:cs="Arial"/>
          <w:color w:val="0E101A"/>
          <w:sz w:val="22"/>
          <w:szCs w:val="22"/>
        </w:rPr>
      </w:pPr>
    </w:p>
    <w:p w14:paraId="6830A226" w14:textId="4911958E" w:rsidR="00C926B9" w:rsidRDefault="00C926B9" w:rsidP="00C926B9">
      <w:pPr>
        <w:pStyle w:val="NormalWeb"/>
        <w:spacing w:before="0" w:beforeAutospacing="0" w:after="0" w:afterAutospacing="0"/>
        <w:jc w:val="both"/>
        <w:rPr>
          <w:rFonts w:ascii="Arial" w:hAnsi="Arial" w:cs="Arial"/>
          <w:color w:val="0E101A"/>
          <w:sz w:val="22"/>
          <w:szCs w:val="22"/>
        </w:rPr>
      </w:pPr>
    </w:p>
    <w:p w14:paraId="48C294C8" w14:textId="66A982F2" w:rsidR="00C926B9" w:rsidRDefault="00C926B9" w:rsidP="00C926B9">
      <w:pPr>
        <w:pStyle w:val="NormalWeb"/>
        <w:spacing w:before="0" w:beforeAutospacing="0" w:after="0" w:afterAutospacing="0"/>
        <w:jc w:val="both"/>
        <w:rPr>
          <w:rFonts w:ascii="Arial" w:hAnsi="Arial" w:cs="Arial"/>
          <w:color w:val="0E101A"/>
          <w:sz w:val="22"/>
          <w:szCs w:val="22"/>
        </w:rPr>
      </w:pPr>
    </w:p>
    <w:p w14:paraId="08549E4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0A2B9F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B2F7B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sdt>
      <w:sdtPr>
        <w:rPr>
          <w:rFonts w:asciiTheme="minorHAnsi" w:eastAsiaTheme="minorHAnsi" w:hAnsiTheme="minorHAnsi" w:cstheme="minorBidi"/>
          <w:color w:val="auto"/>
          <w:kern w:val="2"/>
          <w:sz w:val="24"/>
          <w:szCs w:val="24"/>
          <w:lang w:val="en-GB"/>
          <w14:ligatures w14:val="standardContextual"/>
        </w:rPr>
        <w:id w:val="1720713795"/>
        <w:docPartObj>
          <w:docPartGallery w:val="Table of Contents"/>
          <w:docPartUnique/>
        </w:docPartObj>
      </w:sdtPr>
      <w:sdtEndPr>
        <w:rPr>
          <w:rFonts w:ascii="Arial" w:hAnsi="Arial" w:cs="Arial"/>
          <w:b/>
          <w:bCs/>
          <w:noProof/>
          <w:sz w:val="22"/>
          <w:szCs w:val="22"/>
        </w:rPr>
      </w:sdtEndPr>
      <w:sdtContent>
        <w:p w14:paraId="7CD39643" w14:textId="0003F7DD" w:rsidR="000B3375" w:rsidRPr="000B3375" w:rsidRDefault="000B3375" w:rsidP="00D72DA6">
          <w:pPr>
            <w:pStyle w:val="TOCHeading"/>
            <w:spacing w:before="0" w:after="120" w:line="240" w:lineRule="auto"/>
            <w:rPr>
              <w:rFonts w:ascii="Arial" w:hAnsi="Arial" w:cs="Arial"/>
              <w:b/>
              <w:bCs/>
              <w:sz w:val="28"/>
              <w:szCs w:val="28"/>
            </w:rPr>
          </w:pPr>
          <w:r w:rsidRPr="000B3375">
            <w:rPr>
              <w:rFonts w:ascii="Arial" w:hAnsi="Arial" w:cs="Arial"/>
              <w:b/>
              <w:bCs/>
              <w:sz w:val="28"/>
              <w:szCs w:val="28"/>
            </w:rPr>
            <w:t>Contents</w:t>
          </w:r>
        </w:p>
        <w:p w14:paraId="34F26F4C" w14:textId="409A9689" w:rsidR="00307B54" w:rsidRPr="00307B54" w:rsidRDefault="000B3375">
          <w:pPr>
            <w:pStyle w:val="TOC1"/>
            <w:tabs>
              <w:tab w:val="left" w:pos="720"/>
              <w:tab w:val="right" w:leader="dot" w:pos="9628"/>
            </w:tabs>
            <w:rPr>
              <w:rFonts w:ascii="Arial" w:eastAsiaTheme="minorEastAsia" w:hAnsi="Arial" w:cs="Arial"/>
              <w:noProof/>
              <w:sz w:val="22"/>
              <w:szCs w:val="22"/>
              <w:lang w:eastAsia="en-GB"/>
            </w:rPr>
          </w:pPr>
          <w:r w:rsidRPr="00307B54">
            <w:rPr>
              <w:rFonts w:ascii="Arial" w:hAnsi="Arial" w:cs="Arial"/>
              <w:sz w:val="22"/>
              <w:szCs w:val="22"/>
            </w:rPr>
            <w:fldChar w:fldCharType="begin"/>
          </w:r>
          <w:r w:rsidRPr="00307B54">
            <w:rPr>
              <w:rFonts w:ascii="Arial" w:hAnsi="Arial" w:cs="Arial"/>
              <w:sz w:val="22"/>
              <w:szCs w:val="22"/>
            </w:rPr>
            <w:instrText xml:space="preserve"> TOC \o "1-3" \h \z \u </w:instrText>
          </w:r>
          <w:r w:rsidRPr="00307B54">
            <w:rPr>
              <w:rFonts w:ascii="Arial" w:hAnsi="Arial" w:cs="Arial"/>
              <w:sz w:val="22"/>
              <w:szCs w:val="22"/>
            </w:rPr>
            <w:fldChar w:fldCharType="separate"/>
          </w:r>
          <w:hyperlink w:anchor="_Toc161963364" w:history="1">
            <w:r w:rsidR="00307B54" w:rsidRPr="00307B54">
              <w:rPr>
                <w:rStyle w:val="Hyperlink"/>
                <w:rFonts w:ascii="Arial" w:hAnsi="Arial" w:cs="Arial"/>
                <w:noProof/>
                <w:sz w:val="22"/>
                <w:szCs w:val="22"/>
              </w:rPr>
              <w:t>1.0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Introduction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_Toc161963364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51759F">
              <w:rPr>
                <w:rFonts w:ascii="Arial" w:hAnsi="Arial" w:cs="Arial"/>
                <w:noProof/>
                <w:webHidden/>
                <w:sz w:val="22"/>
                <w:szCs w:val="22"/>
              </w:rPr>
              <w:t>3</w:t>
            </w:r>
            <w:r w:rsidR="00307B54" w:rsidRPr="00307B54">
              <w:rPr>
                <w:rFonts w:ascii="Arial" w:hAnsi="Arial" w:cs="Arial"/>
                <w:noProof/>
                <w:webHidden/>
                <w:sz w:val="22"/>
                <w:szCs w:val="22"/>
              </w:rPr>
              <w:fldChar w:fldCharType="end"/>
            </w:r>
          </w:hyperlink>
        </w:p>
        <w:p w14:paraId="53A48941" w14:textId="6CD11A0D" w:rsidR="00307B54" w:rsidRPr="00307B54" w:rsidRDefault="001758A8">
          <w:pPr>
            <w:pStyle w:val="TOC1"/>
            <w:tabs>
              <w:tab w:val="left" w:pos="720"/>
              <w:tab w:val="right" w:leader="dot" w:pos="9628"/>
            </w:tabs>
            <w:rPr>
              <w:rFonts w:ascii="Arial" w:eastAsiaTheme="minorEastAsia" w:hAnsi="Arial" w:cs="Arial"/>
              <w:noProof/>
              <w:sz w:val="22"/>
              <w:szCs w:val="22"/>
              <w:lang w:eastAsia="en-GB"/>
            </w:rPr>
          </w:pPr>
          <w:hyperlink w:anchor="_Toc161963365" w:history="1">
            <w:r w:rsidR="00307B54" w:rsidRPr="00307B54">
              <w:rPr>
                <w:rStyle w:val="Hyperlink"/>
                <w:rFonts w:ascii="Arial" w:hAnsi="Arial" w:cs="Arial"/>
                <w:noProof/>
                <w:sz w:val="22"/>
                <w:szCs w:val="22"/>
              </w:rPr>
              <w:t>2.0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Strategic Context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_Toc161963365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51759F">
              <w:rPr>
                <w:rFonts w:ascii="Arial" w:hAnsi="Arial" w:cs="Arial"/>
                <w:noProof/>
                <w:webHidden/>
                <w:sz w:val="22"/>
                <w:szCs w:val="22"/>
              </w:rPr>
              <w:t>6</w:t>
            </w:r>
            <w:r w:rsidR="00307B54" w:rsidRPr="00307B54">
              <w:rPr>
                <w:rFonts w:ascii="Arial" w:hAnsi="Arial" w:cs="Arial"/>
                <w:noProof/>
                <w:webHidden/>
                <w:sz w:val="22"/>
                <w:szCs w:val="22"/>
              </w:rPr>
              <w:fldChar w:fldCharType="end"/>
            </w:r>
          </w:hyperlink>
        </w:p>
        <w:p w14:paraId="6A3269DD" w14:textId="64FA6CF0" w:rsidR="00307B54" w:rsidRPr="00307B54" w:rsidRDefault="001758A8">
          <w:pPr>
            <w:pStyle w:val="TOC1"/>
            <w:tabs>
              <w:tab w:val="left" w:pos="720"/>
              <w:tab w:val="right" w:leader="dot" w:pos="9628"/>
            </w:tabs>
            <w:rPr>
              <w:rFonts w:ascii="Arial" w:eastAsiaTheme="minorEastAsia" w:hAnsi="Arial" w:cs="Arial"/>
              <w:noProof/>
              <w:sz w:val="22"/>
              <w:szCs w:val="22"/>
              <w:lang w:eastAsia="en-GB"/>
            </w:rPr>
          </w:pPr>
          <w:hyperlink w:anchor="_Toc161963366" w:history="1">
            <w:r w:rsidR="00307B54" w:rsidRPr="00307B54">
              <w:rPr>
                <w:rStyle w:val="Hyperlink"/>
                <w:rFonts w:ascii="Arial" w:hAnsi="Arial" w:cs="Arial"/>
                <w:noProof/>
                <w:sz w:val="22"/>
                <w:szCs w:val="22"/>
              </w:rPr>
              <w:t>3.0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Socio-Economic Profile</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_Toc161963366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51759F">
              <w:rPr>
                <w:rFonts w:ascii="Arial" w:hAnsi="Arial" w:cs="Arial"/>
                <w:noProof/>
                <w:webHidden/>
                <w:sz w:val="22"/>
                <w:szCs w:val="22"/>
              </w:rPr>
              <w:t>9</w:t>
            </w:r>
            <w:r w:rsidR="00307B54" w:rsidRPr="00307B54">
              <w:rPr>
                <w:rFonts w:ascii="Arial" w:hAnsi="Arial" w:cs="Arial"/>
                <w:noProof/>
                <w:webHidden/>
                <w:sz w:val="22"/>
                <w:szCs w:val="22"/>
              </w:rPr>
              <w:fldChar w:fldCharType="end"/>
            </w:r>
          </w:hyperlink>
        </w:p>
        <w:p w14:paraId="2B1428AA" w14:textId="5134EBB4" w:rsidR="00307B54" w:rsidRPr="00307B54" w:rsidRDefault="001758A8">
          <w:pPr>
            <w:pStyle w:val="TOC1"/>
            <w:tabs>
              <w:tab w:val="left" w:pos="720"/>
              <w:tab w:val="right" w:leader="dot" w:pos="9628"/>
            </w:tabs>
            <w:rPr>
              <w:rFonts w:ascii="Arial" w:eastAsiaTheme="minorEastAsia" w:hAnsi="Arial" w:cs="Arial"/>
              <w:noProof/>
              <w:sz w:val="22"/>
              <w:szCs w:val="22"/>
              <w:lang w:eastAsia="en-GB"/>
            </w:rPr>
          </w:pPr>
          <w:hyperlink w:anchor="_Toc161963367" w:history="1">
            <w:r w:rsidR="00307B54" w:rsidRPr="00307B54">
              <w:rPr>
                <w:rStyle w:val="Hyperlink"/>
                <w:rFonts w:ascii="Arial" w:hAnsi="Arial" w:cs="Arial"/>
                <w:noProof/>
                <w:sz w:val="22"/>
                <w:szCs w:val="22"/>
              </w:rPr>
              <w:t>4.0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Community Engagement</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_Toc161963367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51759F">
              <w:rPr>
                <w:rFonts w:ascii="Arial" w:hAnsi="Arial" w:cs="Arial"/>
                <w:noProof/>
                <w:webHidden/>
                <w:sz w:val="22"/>
                <w:szCs w:val="22"/>
              </w:rPr>
              <w:t>12</w:t>
            </w:r>
            <w:r w:rsidR="00307B54" w:rsidRPr="00307B54">
              <w:rPr>
                <w:rFonts w:ascii="Arial" w:hAnsi="Arial" w:cs="Arial"/>
                <w:noProof/>
                <w:webHidden/>
                <w:sz w:val="22"/>
                <w:szCs w:val="22"/>
              </w:rPr>
              <w:fldChar w:fldCharType="end"/>
            </w:r>
          </w:hyperlink>
        </w:p>
        <w:p w14:paraId="3F68D262" w14:textId="78A8601D" w:rsidR="00307B54" w:rsidRPr="00307B54" w:rsidRDefault="001758A8">
          <w:pPr>
            <w:pStyle w:val="TOC1"/>
            <w:tabs>
              <w:tab w:val="left" w:pos="720"/>
              <w:tab w:val="right" w:leader="dot" w:pos="9628"/>
            </w:tabs>
            <w:rPr>
              <w:rFonts w:ascii="Arial" w:eastAsiaTheme="minorEastAsia" w:hAnsi="Arial" w:cs="Arial"/>
              <w:noProof/>
              <w:sz w:val="22"/>
              <w:szCs w:val="22"/>
              <w:lang w:eastAsia="en-GB"/>
            </w:rPr>
          </w:pPr>
          <w:hyperlink w:anchor="_Toc161963368" w:history="1">
            <w:r w:rsidR="00307B54" w:rsidRPr="00307B54">
              <w:rPr>
                <w:rStyle w:val="Hyperlink"/>
                <w:rFonts w:ascii="Arial" w:hAnsi="Arial" w:cs="Arial"/>
                <w:noProof/>
                <w:sz w:val="22"/>
                <w:szCs w:val="22"/>
              </w:rPr>
              <w:t>5.0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Key Findings</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_Toc161963368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51759F">
              <w:rPr>
                <w:rFonts w:ascii="Arial" w:hAnsi="Arial" w:cs="Arial"/>
                <w:noProof/>
                <w:webHidden/>
                <w:sz w:val="22"/>
                <w:szCs w:val="22"/>
              </w:rPr>
              <w:t>14</w:t>
            </w:r>
            <w:r w:rsidR="00307B54" w:rsidRPr="00307B54">
              <w:rPr>
                <w:rFonts w:ascii="Arial" w:hAnsi="Arial" w:cs="Arial"/>
                <w:noProof/>
                <w:webHidden/>
                <w:sz w:val="22"/>
                <w:szCs w:val="22"/>
              </w:rPr>
              <w:fldChar w:fldCharType="end"/>
            </w:r>
          </w:hyperlink>
        </w:p>
        <w:p w14:paraId="335BBE29" w14:textId="45EA3C13" w:rsidR="00307B54" w:rsidRPr="00307B54" w:rsidRDefault="001758A8">
          <w:pPr>
            <w:pStyle w:val="TOC1"/>
            <w:tabs>
              <w:tab w:val="left" w:pos="720"/>
              <w:tab w:val="right" w:leader="dot" w:pos="9628"/>
            </w:tabs>
            <w:rPr>
              <w:rFonts w:ascii="Arial" w:eastAsiaTheme="minorEastAsia" w:hAnsi="Arial" w:cs="Arial"/>
              <w:noProof/>
              <w:sz w:val="22"/>
              <w:szCs w:val="22"/>
              <w:lang w:eastAsia="en-GB"/>
            </w:rPr>
          </w:pPr>
          <w:hyperlink w:anchor="_Toc161963369" w:history="1">
            <w:r w:rsidR="00307B54" w:rsidRPr="00307B54">
              <w:rPr>
                <w:rStyle w:val="Hyperlink"/>
                <w:rFonts w:ascii="Arial" w:hAnsi="Arial" w:cs="Arial"/>
                <w:noProof/>
                <w:sz w:val="22"/>
                <w:szCs w:val="22"/>
              </w:rPr>
              <w:t>6.0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Action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_Toc161963369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51759F">
              <w:rPr>
                <w:rFonts w:ascii="Arial" w:hAnsi="Arial" w:cs="Arial"/>
                <w:noProof/>
                <w:webHidden/>
                <w:sz w:val="22"/>
                <w:szCs w:val="22"/>
              </w:rPr>
              <w:t>19</w:t>
            </w:r>
            <w:r w:rsidR="00307B54" w:rsidRPr="00307B54">
              <w:rPr>
                <w:rFonts w:ascii="Arial" w:hAnsi="Arial" w:cs="Arial"/>
                <w:noProof/>
                <w:webHidden/>
                <w:sz w:val="22"/>
                <w:szCs w:val="22"/>
              </w:rPr>
              <w:fldChar w:fldCharType="end"/>
            </w:r>
          </w:hyperlink>
        </w:p>
        <w:p w14:paraId="619B0C73" w14:textId="62B2EFE4" w:rsidR="00307B54" w:rsidRPr="00307B54" w:rsidRDefault="001758A8">
          <w:pPr>
            <w:pStyle w:val="TOC1"/>
            <w:tabs>
              <w:tab w:val="left" w:pos="720"/>
              <w:tab w:val="right" w:leader="dot" w:pos="9628"/>
            </w:tabs>
            <w:rPr>
              <w:rFonts w:ascii="Arial" w:eastAsiaTheme="minorEastAsia" w:hAnsi="Arial" w:cs="Arial"/>
              <w:noProof/>
              <w:sz w:val="22"/>
              <w:szCs w:val="22"/>
              <w:lang w:eastAsia="en-GB"/>
            </w:rPr>
          </w:pPr>
          <w:hyperlink w:anchor="_Toc161963370" w:history="1">
            <w:r w:rsidR="00307B54" w:rsidRPr="00307B54">
              <w:rPr>
                <w:rStyle w:val="Hyperlink"/>
                <w:rFonts w:ascii="Arial" w:hAnsi="Arial" w:cs="Arial"/>
                <w:noProof/>
                <w:sz w:val="22"/>
                <w:szCs w:val="22"/>
              </w:rPr>
              <w:t>7.0</w:t>
            </w:r>
            <w:r w:rsidR="00307B54" w:rsidRPr="00307B54">
              <w:rPr>
                <w:rFonts w:ascii="Arial" w:eastAsiaTheme="minorEastAsia" w:hAnsi="Arial" w:cs="Arial"/>
                <w:noProof/>
                <w:sz w:val="22"/>
                <w:szCs w:val="22"/>
                <w:lang w:eastAsia="en-GB"/>
              </w:rPr>
              <w:tab/>
            </w:r>
            <w:r w:rsidR="00307B54" w:rsidRPr="00307B54">
              <w:rPr>
                <w:rStyle w:val="Hyperlink"/>
                <w:rFonts w:ascii="Arial" w:hAnsi="Arial" w:cs="Arial"/>
                <w:noProof/>
                <w:sz w:val="22"/>
                <w:szCs w:val="22"/>
              </w:rPr>
              <w:t>Implementation &amp; Monitoring Plan</w:t>
            </w:r>
            <w:r w:rsidR="00307B54" w:rsidRPr="00307B54">
              <w:rPr>
                <w:rFonts w:ascii="Arial" w:hAnsi="Arial" w:cs="Arial"/>
                <w:noProof/>
                <w:webHidden/>
                <w:sz w:val="22"/>
                <w:szCs w:val="22"/>
              </w:rPr>
              <w:tab/>
            </w:r>
            <w:r w:rsidR="00307B54" w:rsidRPr="00307B54">
              <w:rPr>
                <w:rFonts w:ascii="Arial" w:hAnsi="Arial" w:cs="Arial"/>
                <w:noProof/>
                <w:webHidden/>
                <w:sz w:val="22"/>
                <w:szCs w:val="22"/>
              </w:rPr>
              <w:fldChar w:fldCharType="begin"/>
            </w:r>
            <w:r w:rsidR="00307B54" w:rsidRPr="00307B54">
              <w:rPr>
                <w:rFonts w:ascii="Arial" w:hAnsi="Arial" w:cs="Arial"/>
                <w:noProof/>
                <w:webHidden/>
                <w:sz w:val="22"/>
                <w:szCs w:val="22"/>
              </w:rPr>
              <w:instrText xml:space="preserve"> PAGEREF _Toc161963370 \h </w:instrText>
            </w:r>
            <w:r w:rsidR="00307B54" w:rsidRPr="00307B54">
              <w:rPr>
                <w:rFonts w:ascii="Arial" w:hAnsi="Arial" w:cs="Arial"/>
                <w:noProof/>
                <w:webHidden/>
                <w:sz w:val="22"/>
                <w:szCs w:val="22"/>
              </w:rPr>
            </w:r>
            <w:r w:rsidR="00307B54" w:rsidRPr="00307B54">
              <w:rPr>
                <w:rFonts w:ascii="Arial" w:hAnsi="Arial" w:cs="Arial"/>
                <w:noProof/>
                <w:webHidden/>
                <w:sz w:val="22"/>
                <w:szCs w:val="22"/>
              </w:rPr>
              <w:fldChar w:fldCharType="separate"/>
            </w:r>
            <w:r w:rsidR="0051759F">
              <w:rPr>
                <w:rFonts w:ascii="Arial" w:hAnsi="Arial" w:cs="Arial"/>
                <w:noProof/>
                <w:webHidden/>
                <w:sz w:val="22"/>
                <w:szCs w:val="22"/>
              </w:rPr>
              <w:t>21</w:t>
            </w:r>
            <w:r w:rsidR="00307B54" w:rsidRPr="00307B54">
              <w:rPr>
                <w:rFonts w:ascii="Arial" w:hAnsi="Arial" w:cs="Arial"/>
                <w:noProof/>
                <w:webHidden/>
                <w:sz w:val="22"/>
                <w:szCs w:val="22"/>
              </w:rPr>
              <w:fldChar w:fldCharType="end"/>
            </w:r>
          </w:hyperlink>
        </w:p>
        <w:p w14:paraId="5C388B8A" w14:textId="143984A7" w:rsidR="000B3375" w:rsidRPr="00307B54" w:rsidRDefault="000B3375">
          <w:pPr>
            <w:rPr>
              <w:rFonts w:ascii="Arial" w:hAnsi="Arial" w:cs="Arial"/>
              <w:sz w:val="22"/>
              <w:szCs w:val="22"/>
            </w:rPr>
          </w:pPr>
          <w:r w:rsidRPr="00307B54">
            <w:rPr>
              <w:rFonts w:ascii="Arial" w:hAnsi="Arial" w:cs="Arial"/>
              <w:b/>
              <w:bCs/>
              <w:noProof/>
              <w:sz w:val="22"/>
              <w:szCs w:val="22"/>
            </w:rPr>
            <w:fldChar w:fldCharType="end"/>
          </w:r>
        </w:p>
      </w:sdtContent>
    </w:sdt>
    <w:p w14:paraId="1C17F0A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A1448E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CDC836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B69356B"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BEF74E"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EF78525"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FFFCB5C"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66C0D5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8F55C5D"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16EF3F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5BA86EA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F62482A"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170BA4D8"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E328D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C9697F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39026A87"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7CF3D49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6A99C142"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09BA9E31" w14:textId="77777777" w:rsidR="00C926B9" w:rsidRDefault="00C926B9" w:rsidP="00C926B9">
      <w:pPr>
        <w:pStyle w:val="NormalWeb"/>
        <w:spacing w:before="0" w:beforeAutospacing="0" w:after="0" w:afterAutospacing="0"/>
        <w:jc w:val="both"/>
        <w:rPr>
          <w:rFonts w:ascii="Arial" w:hAnsi="Arial" w:cs="Arial"/>
          <w:color w:val="0E101A"/>
          <w:sz w:val="22"/>
          <w:szCs w:val="22"/>
        </w:rPr>
      </w:pPr>
    </w:p>
    <w:p w14:paraId="2D7CA528" w14:textId="77777777" w:rsidR="00A930D3" w:rsidRDefault="00A930D3" w:rsidP="00C926B9">
      <w:pPr>
        <w:pStyle w:val="NormalWeb"/>
        <w:spacing w:before="0" w:beforeAutospacing="0" w:after="0" w:afterAutospacing="0"/>
        <w:jc w:val="both"/>
        <w:rPr>
          <w:rFonts w:ascii="Arial" w:hAnsi="Arial" w:cs="Arial"/>
          <w:color w:val="0E101A"/>
          <w:sz w:val="22"/>
          <w:szCs w:val="22"/>
        </w:rPr>
        <w:sectPr w:rsidR="00A930D3" w:rsidSect="00680F0E">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304" w:left="1134" w:header="709" w:footer="709" w:gutter="0"/>
          <w:cols w:space="708"/>
          <w:titlePg/>
          <w:docGrid w:linePitch="360"/>
        </w:sectPr>
      </w:pPr>
    </w:p>
    <w:p w14:paraId="5BC903F6" w14:textId="2D529DB1" w:rsidR="00A930D3" w:rsidRPr="000903B6" w:rsidRDefault="000903B6" w:rsidP="00534827">
      <w:pPr>
        <w:pStyle w:val="Heading1"/>
      </w:pPr>
      <w:bookmarkStart w:id="0" w:name="_Toc161963364"/>
      <w:r>
        <w:rPr>
          <w:noProof/>
        </w:rPr>
        <w:lastRenderedPageBreak/>
        <w:drawing>
          <wp:anchor distT="0" distB="0" distL="114300" distR="114300" simplePos="0" relativeHeight="251657215" behindDoc="1" locked="1" layoutInCell="1" allowOverlap="1" wp14:anchorId="609C180E" wp14:editId="5129A134">
            <wp:simplePos x="0" y="0"/>
            <wp:positionH relativeFrom="margin">
              <wp:posOffset>-832959</wp:posOffset>
            </wp:positionH>
            <wp:positionV relativeFrom="page">
              <wp:posOffset>3810</wp:posOffset>
            </wp:positionV>
            <wp:extent cx="7689600" cy="990000"/>
            <wp:effectExtent l="0" t="0" r="6985" b="635"/>
            <wp:wrapNone/>
            <wp:docPr id="1874076901"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600" cy="99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0D3" w:rsidRPr="000903B6">
        <w:t>1.0</w:t>
      </w:r>
      <w:r w:rsidR="00A930D3" w:rsidRPr="000903B6">
        <w:tab/>
        <w:t>Introduction</w:t>
      </w:r>
      <w:bookmarkEnd w:id="0"/>
    </w:p>
    <w:p w14:paraId="5F3B5132" w14:textId="1CAD3574" w:rsidR="000903B6" w:rsidRDefault="000903B6" w:rsidP="00A930D3">
      <w:pPr>
        <w:pStyle w:val="NormalWeb"/>
        <w:spacing w:before="0" w:beforeAutospacing="0" w:after="0" w:afterAutospacing="0"/>
        <w:jc w:val="both"/>
        <w:rPr>
          <w:rFonts w:ascii="Arial" w:hAnsi="Arial" w:cs="Arial"/>
          <w:color w:val="0E101A"/>
          <w:sz w:val="22"/>
          <w:szCs w:val="22"/>
        </w:rPr>
      </w:pPr>
    </w:p>
    <w:p w14:paraId="39307088" w14:textId="72F38B66" w:rsidR="004B6668" w:rsidRDefault="004230F9" w:rsidP="002975CD">
      <w:pPr>
        <w:pStyle w:val="NormalWeb"/>
        <w:spacing w:before="0" w:beforeAutospacing="0" w:after="0" w:afterAutospacing="0"/>
        <w:jc w:val="both"/>
        <w:rPr>
          <w:rFonts w:ascii="Arial" w:hAnsi="Arial" w:cs="Arial"/>
          <w:color w:val="0E101A"/>
          <w:sz w:val="22"/>
          <w:szCs w:val="22"/>
        </w:rPr>
      </w:pPr>
      <w:r w:rsidRPr="00D52980">
        <w:rPr>
          <w:rStyle w:val="eop"/>
          <w:rFonts w:ascii="Calibri" w:eastAsiaTheme="majorEastAsia" w:hAnsi="Calibri" w:cs="Calibri"/>
          <w:noProof/>
          <w:color w:val="0E101A"/>
        </w:rPr>
        <w:drawing>
          <wp:anchor distT="0" distB="0" distL="114300" distR="114300" simplePos="0" relativeHeight="251683840" behindDoc="0" locked="0" layoutInCell="1" allowOverlap="1" wp14:anchorId="662F74B3" wp14:editId="0B442BAE">
            <wp:simplePos x="0" y="0"/>
            <wp:positionH relativeFrom="margin">
              <wp:posOffset>259715</wp:posOffset>
            </wp:positionH>
            <wp:positionV relativeFrom="paragraph">
              <wp:posOffset>1124808</wp:posOffset>
            </wp:positionV>
            <wp:extent cx="5600700" cy="2924810"/>
            <wp:effectExtent l="0" t="0" r="0" b="8890"/>
            <wp:wrapSquare wrapText="bothSides"/>
            <wp:docPr id="1656634446" name="Picture 1" descr="An aerial view of a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48370" name="Picture 1" descr="An aerial view of a green are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00700" cy="2924810"/>
                    </a:xfrm>
                    <a:prstGeom prst="rect">
                      <a:avLst/>
                    </a:prstGeom>
                  </pic:spPr>
                </pic:pic>
              </a:graphicData>
            </a:graphic>
          </wp:anchor>
        </w:drawing>
      </w:r>
      <w:r w:rsidR="004359FA">
        <w:rPr>
          <w:rFonts w:ascii="Arial" w:hAnsi="Arial" w:cs="Arial"/>
          <w:color w:val="0E101A"/>
          <w:sz w:val="22"/>
          <w:szCs w:val="22"/>
        </w:rPr>
        <w:t xml:space="preserve">The village of </w:t>
      </w:r>
      <w:r w:rsidR="004B6668" w:rsidRPr="004B6668">
        <w:rPr>
          <w:rFonts w:ascii="Arial" w:hAnsi="Arial" w:cs="Arial"/>
          <w:color w:val="0E101A"/>
          <w:sz w:val="22"/>
          <w:szCs w:val="22"/>
        </w:rPr>
        <w:t>Garvagh</w:t>
      </w:r>
      <w:r w:rsidR="004359FA">
        <w:rPr>
          <w:rFonts w:ascii="Arial" w:hAnsi="Arial" w:cs="Arial"/>
          <w:color w:val="0E101A"/>
          <w:sz w:val="22"/>
          <w:szCs w:val="22"/>
        </w:rPr>
        <w:t xml:space="preserve"> is </w:t>
      </w:r>
      <w:r w:rsidR="004B6668" w:rsidRPr="004B6668">
        <w:rPr>
          <w:rFonts w:ascii="Arial" w:hAnsi="Arial" w:cs="Arial"/>
          <w:color w:val="0E101A"/>
          <w:sz w:val="22"/>
          <w:szCs w:val="22"/>
        </w:rPr>
        <w:t>nestled along the serene banks of the Agivey River</w:t>
      </w:r>
      <w:r w:rsidR="00241E29">
        <w:rPr>
          <w:rFonts w:ascii="Arial" w:hAnsi="Arial" w:cs="Arial"/>
          <w:color w:val="0E101A"/>
          <w:sz w:val="22"/>
          <w:szCs w:val="22"/>
        </w:rPr>
        <w:t>. A</w:t>
      </w:r>
      <w:r w:rsidR="004B6668" w:rsidRPr="004B6668">
        <w:rPr>
          <w:rFonts w:ascii="Arial" w:hAnsi="Arial" w:cs="Arial"/>
          <w:color w:val="0E101A"/>
          <w:sz w:val="22"/>
          <w:szCs w:val="22"/>
        </w:rPr>
        <w:t xml:space="preserve"> hidden gem located approximately 18 kilometres south of Coleraine</w:t>
      </w:r>
      <w:r w:rsidR="00241E29">
        <w:rPr>
          <w:rFonts w:ascii="Arial" w:hAnsi="Arial" w:cs="Arial"/>
          <w:color w:val="0E101A"/>
          <w:sz w:val="22"/>
          <w:szCs w:val="22"/>
        </w:rPr>
        <w:t xml:space="preserve"> </w:t>
      </w:r>
      <w:r w:rsidR="004B6668" w:rsidRPr="004B6668">
        <w:rPr>
          <w:rFonts w:ascii="Arial" w:hAnsi="Arial" w:cs="Arial"/>
          <w:color w:val="0E101A"/>
          <w:sz w:val="22"/>
          <w:szCs w:val="22"/>
        </w:rPr>
        <w:t xml:space="preserve">along the A29 route. </w:t>
      </w:r>
      <w:r w:rsidR="0022176A">
        <w:rPr>
          <w:rFonts w:ascii="Arial" w:hAnsi="Arial" w:cs="Arial"/>
          <w:color w:val="0E101A"/>
          <w:sz w:val="22"/>
          <w:szCs w:val="22"/>
        </w:rPr>
        <w:t xml:space="preserve">Benefitting from convenient access and transportation options, the village is well-connected </w:t>
      </w:r>
      <w:r w:rsidR="00BD0807">
        <w:rPr>
          <w:rFonts w:ascii="Arial" w:hAnsi="Arial" w:cs="Arial"/>
          <w:color w:val="0E101A"/>
          <w:sz w:val="22"/>
          <w:szCs w:val="22"/>
        </w:rPr>
        <w:t xml:space="preserve">with bus routes ensuring efficient travel within the area and beyond, enhancing accessibility. </w:t>
      </w:r>
      <w:r w:rsidR="004B6668" w:rsidRPr="004B6668">
        <w:rPr>
          <w:rFonts w:ascii="Arial" w:hAnsi="Arial" w:cs="Arial"/>
          <w:color w:val="0E101A"/>
          <w:sz w:val="22"/>
          <w:szCs w:val="22"/>
        </w:rPr>
        <w:t xml:space="preserve">Established in the early 17th </w:t>
      </w:r>
      <w:r w:rsidR="00241E29">
        <w:rPr>
          <w:rFonts w:ascii="Arial" w:hAnsi="Arial" w:cs="Arial"/>
          <w:color w:val="0E101A"/>
          <w:sz w:val="22"/>
          <w:szCs w:val="22"/>
        </w:rPr>
        <w:t>C</w:t>
      </w:r>
      <w:r w:rsidR="004B6668" w:rsidRPr="004B6668">
        <w:rPr>
          <w:rFonts w:ascii="Arial" w:hAnsi="Arial" w:cs="Arial"/>
          <w:color w:val="0E101A"/>
          <w:sz w:val="22"/>
          <w:szCs w:val="22"/>
        </w:rPr>
        <w:t>entury by George Canning, Garvagh evolved from a modest village into a vibrant community, offering a blend of rich history, natural beauty, and a close-knit social fabric.</w:t>
      </w:r>
    </w:p>
    <w:p w14:paraId="5BB56721" w14:textId="2C0042C2" w:rsidR="00C926B9" w:rsidRDefault="00C926B9" w:rsidP="00C926B9">
      <w:pPr>
        <w:pStyle w:val="NormalWeb"/>
        <w:spacing w:before="0" w:beforeAutospacing="0" w:after="0" w:afterAutospacing="0"/>
        <w:jc w:val="both"/>
        <w:rPr>
          <w:rFonts w:ascii="Arial" w:hAnsi="Arial" w:cs="Arial"/>
          <w:color w:val="0E101A"/>
          <w:sz w:val="22"/>
          <w:szCs w:val="22"/>
        </w:rPr>
      </w:pPr>
    </w:p>
    <w:p w14:paraId="3F11B594" w14:textId="1394AC41" w:rsidR="000903B6" w:rsidRPr="002975CD" w:rsidRDefault="000903B6" w:rsidP="004230F9">
      <w:pPr>
        <w:pStyle w:val="Caption"/>
        <w:spacing w:before="0"/>
        <w:jc w:val="center"/>
      </w:pPr>
      <w:r w:rsidRPr="002975CD">
        <w:t xml:space="preserve">Figure </w:t>
      </w:r>
      <w:r w:rsidRPr="002975CD">
        <w:fldChar w:fldCharType="begin"/>
      </w:r>
      <w:r w:rsidRPr="002975CD">
        <w:instrText xml:space="preserve"> SEQ Figure \* ARABIC </w:instrText>
      </w:r>
      <w:r w:rsidRPr="002975CD">
        <w:fldChar w:fldCharType="separate"/>
      </w:r>
      <w:r w:rsidR="00D746A2">
        <w:rPr>
          <w:noProof/>
        </w:rPr>
        <w:t>1</w:t>
      </w:r>
      <w:r w:rsidRPr="002975CD">
        <w:fldChar w:fldCharType="end"/>
      </w:r>
      <w:r w:rsidRPr="002975CD">
        <w:t>:</w:t>
      </w:r>
      <w:r w:rsidR="00D35E72" w:rsidRPr="002975CD">
        <w:t xml:space="preserve"> Aerial View of </w:t>
      </w:r>
      <w:r w:rsidR="004230F9" w:rsidRPr="002975CD">
        <w:t>Garvagh</w:t>
      </w:r>
      <w:r w:rsidR="00D35E72" w:rsidRPr="002975CD">
        <w:t xml:space="preserve"> Village, (Source</w:t>
      </w:r>
      <w:r w:rsidR="009A1DA6">
        <w:t>: Google Earth</w:t>
      </w:r>
      <w:r w:rsidR="00D35E72" w:rsidRPr="002975CD">
        <w:t>)</w:t>
      </w:r>
    </w:p>
    <w:p w14:paraId="3D4C7AC1" w14:textId="77777777" w:rsidR="002975CD" w:rsidRDefault="002975CD" w:rsidP="002975CD">
      <w:pPr>
        <w:pStyle w:val="NormalWeb"/>
        <w:spacing w:before="0" w:beforeAutospacing="0" w:after="0" w:afterAutospacing="0"/>
        <w:jc w:val="both"/>
        <w:rPr>
          <w:rFonts w:ascii="Arial" w:hAnsi="Arial" w:cs="Arial"/>
          <w:color w:val="0E101A"/>
          <w:sz w:val="22"/>
          <w:szCs w:val="22"/>
        </w:rPr>
      </w:pPr>
    </w:p>
    <w:p w14:paraId="6E00EFF0" w14:textId="5734A0C7" w:rsidR="00D366B4" w:rsidRDefault="00BD0807" w:rsidP="002975CD">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t xml:space="preserve">Garvagh </w:t>
      </w:r>
      <w:r w:rsidR="00D366B4" w:rsidRPr="00D366B4">
        <w:rPr>
          <w:rFonts w:ascii="Arial" w:hAnsi="Arial" w:cs="Arial"/>
          <w:color w:val="0E101A"/>
          <w:sz w:val="22"/>
          <w:szCs w:val="22"/>
        </w:rPr>
        <w:t xml:space="preserve">is enriched with a multitude of invaluable assets and thriving community groups, fostering a vibrant atmosphere within the village. At the heart of this bustling community lies the Garvagh Community </w:t>
      </w:r>
      <w:r w:rsidR="00EE337C">
        <w:rPr>
          <w:rFonts w:ascii="Arial" w:hAnsi="Arial" w:cs="Arial"/>
          <w:color w:val="0E101A"/>
          <w:sz w:val="22"/>
          <w:szCs w:val="22"/>
        </w:rPr>
        <w:t>Building</w:t>
      </w:r>
      <w:r w:rsidR="00D366B4" w:rsidRPr="00D366B4">
        <w:rPr>
          <w:rFonts w:ascii="Arial" w:hAnsi="Arial" w:cs="Arial"/>
          <w:color w:val="0E101A"/>
          <w:sz w:val="22"/>
          <w:szCs w:val="22"/>
        </w:rPr>
        <w:t xml:space="preserve">. Serving as a central hub, it offers a gathering place for residents, facilitating a wide array of community activities. Whether hosting events, utilising the community garden, or simply socialising in the attached café, the Garvagh Community </w:t>
      </w:r>
      <w:r>
        <w:rPr>
          <w:rFonts w:ascii="Arial" w:hAnsi="Arial" w:cs="Arial"/>
          <w:color w:val="0E101A"/>
          <w:sz w:val="22"/>
          <w:szCs w:val="22"/>
        </w:rPr>
        <w:t>Building</w:t>
      </w:r>
      <w:r w:rsidR="00D366B4" w:rsidRPr="00D366B4">
        <w:rPr>
          <w:rFonts w:ascii="Arial" w:hAnsi="Arial" w:cs="Arial"/>
          <w:color w:val="0E101A"/>
          <w:sz w:val="22"/>
          <w:szCs w:val="22"/>
        </w:rPr>
        <w:t xml:space="preserve"> provides a welcoming space for all</w:t>
      </w:r>
      <w:r w:rsidR="00543290">
        <w:rPr>
          <w:rFonts w:ascii="Arial" w:hAnsi="Arial" w:cs="Arial"/>
          <w:color w:val="0E101A"/>
          <w:sz w:val="22"/>
          <w:szCs w:val="22"/>
        </w:rPr>
        <w:t xml:space="preserve"> residents </w:t>
      </w:r>
      <w:r w:rsidR="00D366B4" w:rsidRPr="00D366B4">
        <w:rPr>
          <w:rFonts w:ascii="Arial" w:hAnsi="Arial" w:cs="Arial"/>
          <w:color w:val="0E101A"/>
          <w:sz w:val="22"/>
          <w:szCs w:val="22"/>
        </w:rPr>
        <w:t>to come together and engage in meaningful interactions.</w:t>
      </w:r>
    </w:p>
    <w:p w14:paraId="0C62F21E" w14:textId="77777777" w:rsidR="002975CD" w:rsidRDefault="002975CD" w:rsidP="002975CD">
      <w:pPr>
        <w:pStyle w:val="NormalWeb"/>
        <w:spacing w:before="0" w:beforeAutospacing="0" w:after="0" w:afterAutospacing="0"/>
        <w:jc w:val="both"/>
        <w:rPr>
          <w:rFonts w:ascii="Arial" w:hAnsi="Arial" w:cs="Arial"/>
          <w:color w:val="0E101A"/>
          <w:sz w:val="22"/>
          <w:szCs w:val="22"/>
        </w:rPr>
      </w:pPr>
    </w:p>
    <w:p w14:paraId="379DB47F" w14:textId="783E924B" w:rsidR="002975CD" w:rsidRDefault="002975CD" w:rsidP="00F61FB8">
      <w:pPr>
        <w:pStyle w:val="NormalWeb"/>
        <w:spacing w:before="0" w:beforeAutospacing="0" w:after="0" w:afterAutospacing="0"/>
        <w:jc w:val="both"/>
        <w:rPr>
          <w:rFonts w:ascii="Arial" w:hAnsi="Arial" w:cs="Arial"/>
          <w:color w:val="0E101A"/>
          <w:sz w:val="22"/>
          <w:szCs w:val="22"/>
        </w:rPr>
      </w:pPr>
      <w:r w:rsidRPr="002975CD">
        <w:rPr>
          <w:rFonts w:ascii="Arial" w:hAnsi="Arial" w:cs="Arial"/>
          <w:color w:val="0E101A"/>
          <w:sz w:val="22"/>
          <w:szCs w:val="22"/>
        </w:rPr>
        <w:t xml:space="preserve">Other key assets include an active town centre, various </w:t>
      </w:r>
      <w:r w:rsidR="006A42B5">
        <w:rPr>
          <w:rFonts w:ascii="Arial" w:hAnsi="Arial" w:cs="Arial"/>
          <w:color w:val="0E101A"/>
          <w:sz w:val="22"/>
          <w:szCs w:val="22"/>
        </w:rPr>
        <w:t xml:space="preserve">cafés and </w:t>
      </w:r>
      <w:r w:rsidRPr="002975CD">
        <w:rPr>
          <w:rFonts w:ascii="Arial" w:hAnsi="Arial" w:cs="Arial"/>
          <w:color w:val="0E101A"/>
          <w:sz w:val="22"/>
          <w:szCs w:val="22"/>
        </w:rPr>
        <w:t>food outlets, primary schools, the Jim Watt Sports Centre</w:t>
      </w:r>
      <w:r w:rsidR="006A42B5">
        <w:rPr>
          <w:rFonts w:ascii="Arial" w:hAnsi="Arial" w:cs="Arial"/>
          <w:color w:val="0E101A"/>
          <w:sz w:val="22"/>
          <w:szCs w:val="22"/>
        </w:rPr>
        <w:t xml:space="preserve">, and a </w:t>
      </w:r>
      <w:r w:rsidRPr="002975CD">
        <w:rPr>
          <w:rFonts w:ascii="Arial" w:hAnsi="Arial" w:cs="Arial"/>
          <w:color w:val="0E101A"/>
          <w:sz w:val="22"/>
          <w:szCs w:val="22"/>
        </w:rPr>
        <w:t>library, museum, community garden</w:t>
      </w:r>
      <w:r w:rsidR="006A42B5">
        <w:rPr>
          <w:rFonts w:ascii="Arial" w:hAnsi="Arial" w:cs="Arial"/>
          <w:color w:val="0E101A"/>
          <w:sz w:val="22"/>
          <w:szCs w:val="22"/>
        </w:rPr>
        <w:t xml:space="preserve">. </w:t>
      </w:r>
      <w:r w:rsidRPr="002975CD">
        <w:rPr>
          <w:rFonts w:ascii="Arial" w:hAnsi="Arial" w:cs="Arial"/>
          <w:color w:val="0E101A"/>
          <w:sz w:val="22"/>
          <w:szCs w:val="22"/>
        </w:rPr>
        <w:t xml:space="preserve">Community groups such as. </w:t>
      </w:r>
      <w:r w:rsidR="00141B91">
        <w:rPr>
          <w:rFonts w:ascii="Arial" w:hAnsi="Arial" w:cs="Arial"/>
          <w:color w:val="0E101A"/>
          <w:sz w:val="22"/>
          <w:szCs w:val="22"/>
        </w:rPr>
        <w:t>Garvagh Development Trust</w:t>
      </w:r>
      <w:r w:rsidRPr="002975CD">
        <w:rPr>
          <w:rFonts w:ascii="Arial" w:hAnsi="Arial" w:cs="Arial"/>
          <w:color w:val="0E101A"/>
          <w:sz w:val="22"/>
          <w:szCs w:val="22"/>
        </w:rPr>
        <w:t xml:space="preserve"> (</w:t>
      </w:r>
      <w:r w:rsidR="00141B91">
        <w:rPr>
          <w:rFonts w:ascii="Arial" w:hAnsi="Arial" w:cs="Arial"/>
          <w:color w:val="0E101A"/>
          <w:sz w:val="22"/>
          <w:szCs w:val="22"/>
        </w:rPr>
        <w:t>GDT</w:t>
      </w:r>
      <w:r w:rsidRPr="002975CD">
        <w:rPr>
          <w:rFonts w:ascii="Arial" w:hAnsi="Arial" w:cs="Arial"/>
          <w:color w:val="0E101A"/>
          <w:sz w:val="22"/>
          <w:szCs w:val="22"/>
        </w:rPr>
        <w:t xml:space="preserve">), Garvagh Football Club, Garvagh Tennis Club, Garvagh Community Play Group, and others play pivotal roles in fostering a sense of belonging </w:t>
      </w:r>
      <w:r w:rsidR="006A42B5">
        <w:rPr>
          <w:rFonts w:ascii="Arial" w:hAnsi="Arial" w:cs="Arial"/>
          <w:color w:val="0E101A"/>
          <w:sz w:val="22"/>
          <w:szCs w:val="22"/>
        </w:rPr>
        <w:t>in</w:t>
      </w:r>
      <w:r w:rsidRPr="002975CD">
        <w:rPr>
          <w:rFonts w:ascii="Arial" w:hAnsi="Arial" w:cs="Arial"/>
          <w:color w:val="0E101A"/>
          <w:sz w:val="22"/>
          <w:szCs w:val="22"/>
        </w:rPr>
        <w:t xml:space="preserve"> the community. Rich in historical and cultural heritage, Garvagh </w:t>
      </w:r>
      <w:r w:rsidR="008270B3">
        <w:rPr>
          <w:rFonts w:ascii="Arial" w:hAnsi="Arial" w:cs="Arial"/>
          <w:color w:val="0E101A"/>
          <w:sz w:val="22"/>
          <w:szCs w:val="22"/>
        </w:rPr>
        <w:t xml:space="preserve">also </w:t>
      </w:r>
      <w:r w:rsidRPr="002975CD">
        <w:rPr>
          <w:rFonts w:ascii="Arial" w:hAnsi="Arial" w:cs="Arial"/>
          <w:color w:val="0E101A"/>
          <w:sz w:val="22"/>
          <w:szCs w:val="22"/>
        </w:rPr>
        <w:t xml:space="preserve">boasts sites like the Garvagh Pyramid and Cenotaph, reflecting its deep-rooted </w:t>
      </w:r>
      <w:r w:rsidR="00447B7D">
        <w:rPr>
          <w:rFonts w:ascii="Arial" w:hAnsi="Arial" w:cs="Arial"/>
          <w:color w:val="0E101A"/>
          <w:sz w:val="22"/>
          <w:szCs w:val="22"/>
        </w:rPr>
        <w:t>history.</w:t>
      </w:r>
    </w:p>
    <w:p w14:paraId="3F9390C1" w14:textId="77777777" w:rsidR="00F61FB8" w:rsidRDefault="00F61FB8" w:rsidP="00F61FB8">
      <w:pPr>
        <w:pStyle w:val="NormalWeb"/>
        <w:spacing w:before="0" w:beforeAutospacing="0" w:after="0" w:afterAutospacing="0"/>
        <w:jc w:val="both"/>
        <w:rPr>
          <w:rFonts w:ascii="Arial" w:hAnsi="Arial" w:cs="Arial"/>
          <w:color w:val="0E101A"/>
          <w:sz w:val="22"/>
          <w:szCs w:val="22"/>
        </w:rPr>
      </w:pPr>
    </w:p>
    <w:p w14:paraId="0815EAE9" w14:textId="68DF291F" w:rsidR="00DB486D" w:rsidRDefault="008270B3" w:rsidP="00F61FB8">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t>The village</w:t>
      </w:r>
      <w:r w:rsidR="00F61FB8" w:rsidRPr="00F61FB8">
        <w:rPr>
          <w:rFonts w:ascii="Arial" w:hAnsi="Arial" w:cs="Arial"/>
          <w:color w:val="0E101A"/>
          <w:sz w:val="22"/>
          <w:szCs w:val="22"/>
        </w:rPr>
        <w:t xml:space="preserve"> has a diverse array of local businesses catering to </w:t>
      </w:r>
      <w:r w:rsidR="000614F3">
        <w:rPr>
          <w:rFonts w:ascii="Arial" w:hAnsi="Arial" w:cs="Arial"/>
          <w:color w:val="0E101A"/>
          <w:sz w:val="22"/>
          <w:szCs w:val="22"/>
        </w:rPr>
        <w:t xml:space="preserve">a wide range of </w:t>
      </w:r>
      <w:r w:rsidR="00F61FB8" w:rsidRPr="00F61FB8">
        <w:rPr>
          <w:rFonts w:ascii="Arial" w:hAnsi="Arial" w:cs="Arial"/>
          <w:color w:val="0E101A"/>
          <w:sz w:val="22"/>
          <w:szCs w:val="22"/>
        </w:rPr>
        <w:t xml:space="preserve">various needs and interests. Additionally, professional services are readily available through </w:t>
      </w:r>
      <w:r w:rsidR="00DB486D">
        <w:rPr>
          <w:rFonts w:ascii="Arial" w:hAnsi="Arial" w:cs="Arial"/>
          <w:color w:val="0E101A"/>
          <w:sz w:val="22"/>
          <w:szCs w:val="22"/>
        </w:rPr>
        <w:t xml:space="preserve">local </w:t>
      </w:r>
      <w:r w:rsidR="00DA3825">
        <w:rPr>
          <w:rFonts w:ascii="Arial" w:hAnsi="Arial" w:cs="Arial"/>
          <w:color w:val="0E101A"/>
          <w:sz w:val="22"/>
          <w:szCs w:val="22"/>
        </w:rPr>
        <w:t>businesses</w:t>
      </w:r>
      <w:r w:rsidR="00F61FB8" w:rsidRPr="00F61FB8">
        <w:rPr>
          <w:rFonts w:ascii="Arial" w:hAnsi="Arial" w:cs="Arial"/>
          <w:color w:val="0E101A"/>
          <w:sz w:val="22"/>
          <w:szCs w:val="22"/>
        </w:rPr>
        <w:t>, while convenience is ensured with the presence of essential services like the Post Office</w:t>
      </w:r>
      <w:r w:rsidR="0054737F">
        <w:rPr>
          <w:rFonts w:ascii="Arial" w:hAnsi="Arial" w:cs="Arial"/>
          <w:color w:val="0E101A"/>
          <w:sz w:val="22"/>
          <w:szCs w:val="22"/>
        </w:rPr>
        <w:t xml:space="preserve"> and Health Centre.</w:t>
      </w:r>
      <w:r w:rsidR="00F61FB8" w:rsidRPr="00F61FB8">
        <w:rPr>
          <w:rFonts w:ascii="Arial" w:hAnsi="Arial" w:cs="Arial"/>
          <w:color w:val="0E101A"/>
          <w:sz w:val="22"/>
          <w:szCs w:val="22"/>
        </w:rPr>
        <w:t xml:space="preserve"> </w:t>
      </w:r>
    </w:p>
    <w:p w14:paraId="293E9D25" w14:textId="77777777" w:rsidR="00DB486D" w:rsidRDefault="00DB486D" w:rsidP="00F61FB8">
      <w:pPr>
        <w:pStyle w:val="NormalWeb"/>
        <w:spacing w:before="0" w:beforeAutospacing="0" w:after="0" w:afterAutospacing="0"/>
        <w:jc w:val="both"/>
        <w:rPr>
          <w:rFonts w:ascii="Arial" w:hAnsi="Arial" w:cs="Arial"/>
          <w:color w:val="0E101A"/>
          <w:sz w:val="22"/>
          <w:szCs w:val="22"/>
        </w:rPr>
      </w:pPr>
    </w:p>
    <w:p w14:paraId="16F46D36" w14:textId="57B1149F" w:rsidR="002975CD" w:rsidRDefault="00A4708B" w:rsidP="00F61FB8">
      <w:pPr>
        <w:pStyle w:val="NormalWeb"/>
        <w:spacing w:before="0" w:beforeAutospacing="0" w:after="0" w:afterAutospacing="0"/>
        <w:jc w:val="both"/>
        <w:rPr>
          <w:rFonts w:ascii="Arial" w:hAnsi="Arial" w:cs="Arial"/>
          <w:color w:val="0E101A"/>
          <w:sz w:val="22"/>
          <w:szCs w:val="22"/>
        </w:rPr>
      </w:pPr>
      <w:r w:rsidRPr="00F61FB8">
        <w:rPr>
          <w:rFonts w:ascii="Arial" w:hAnsi="Arial" w:cs="Arial"/>
          <w:color w:val="0E101A"/>
          <w:sz w:val="22"/>
          <w:szCs w:val="22"/>
        </w:rPr>
        <w:t xml:space="preserve">Alongside several Bed </w:t>
      </w:r>
      <w:r>
        <w:rPr>
          <w:rFonts w:ascii="Arial" w:hAnsi="Arial" w:cs="Arial"/>
          <w:color w:val="0E101A"/>
          <w:sz w:val="22"/>
          <w:szCs w:val="22"/>
        </w:rPr>
        <w:t>&amp;</w:t>
      </w:r>
      <w:r w:rsidRPr="00F61FB8">
        <w:rPr>
          <w:rFonts w:ascii="Arial" w:hAnsi="Arial" w:cs="Arial"/>
          <w:color w:val="0E101A"/>
          <w:sz w:val="22"/>
          <w:szCs w:val="22"/>
        </w:rPr>
        <w:t xml:space="preserve"> Breakfast establishments, </w:t>
      </w:r>
      <w:r w:rsidR="00216937">
        <w:rPr>
          <w:rFonts w:ascii="Arial" w:hAnsi="Arial" w:cs="Arial"/>
          <w:color w:val="0E101A"/>
          <w:sz w:val="22"/>
          <w:szCs w:val="22"/>
        </w:rPr>
        <w:t>Air BnB accommodation and a prominent local hotel</w:t>
      </w:r>
      <w:r w:rsidRPr="00F61FB8">
        <w:rPr>
          <w:rFonts w:ascii="Arial" w:hAnsi="Arial" w:cs="Arial"/>
          <w:color w:val="0E101A"/>
          <w:sz w:val="22"/>
          <w:szCs w:val="22"/>
        </w:rPr>
        <w:t xml:space="preserve"> offers accommodation for visitors exploring the area.</w:t>
      </w:r>
      <w:r w:rsidR="00B15C74">
        <w:rPr>
          <w:rFonts w:ascii="Arial" w:hAnsi="Arial" w:cs="Arial"/>
          <w:color w:val="0E101A"/>
          <w:sz w:val="22"/>
          <w:szCs w:val="22"/>
        </w:rPr>
        <w:t xml:space="preserve"> </w:t>
      </w:r>
      <w:r w:rsidR="00F61FB8" w:rsidRPr="00F61FB8">
        <w:rPr>
          <w:rFonts w:ascii="Arial" w:hAnsi="Arial" w:cs="Arial"/>
          <w:color w:val="0E101A"/>
          <w:sz w:val="22"/>
          <w:szCs w:val="22"/>
        </w:rPr>
        <w:t xml:space="preserve">The Hotel has a rich history, dating back to its establishment in the 19th </w:t>
      </w:r>
      <w:r w:rsidR="00DB486D">
        <w:rPr>
          <w:rFonts w:ascii="Arial" w:hAnsi="Arial" w:cs="Arial"/>
          <w:color w:val="0E101A"/>
          <w:sz w:val="22"/>
          <w:szCs w:val="22"/>
        </w:rPr>
        <w:t>C</w:t>
      </w:r>
      <w:r w:rsidR="00F61FB8" w:rsidRPr="00F61FB8">
        <w:rPr>
          <w:rFonts w:ascii="Arial" w:hAnsi="Arial" w:cs="Arial"/>
          <w:color w:val="0E101A"/>
          <w:sz w:val="22"/>
          <w:szCs w:val="22"/>
        </w:rPr>
        <w:t>entury</w:t>
      </w:r>
      <w:r w:rsidR="00DB486D">
        <w:rPr>
          <w:rFonts w:ascii="Arial" w:hAnsi="Arial" w:cs="Arial"/>
          <w:color w:val="0E101A"/>
          <w:sz w:val="22"/>
          <w:szCs w:val="22"/>
        </w:rPr>
        <w:t>. I</w:t>
      </w:r>
      <w:r w:rsidR="00F61FB8" w:rsidRPr="00F61FB8">
        <w:rPr>
          <w:rFonts w:ascii="Arial" w:hAnsi="Arial" w:cs="Arial"/>
          <w:color w:val="0E101A"/>
          <w:sz w:val="22"/>
          <w:szCs w:val="22"/>
        </w:rPr>
        <w:t xml:space="preserve">t underwent an extensive and meticulous restoration in 2021. </w:t>
      </w:r>
    </w:p>
    <w:p w14:paraId="7C6DCE64" w14:textId="0F6166EE" w:rsidR="00EE337C" w:rsidRDefault="00EE337C" w:rsidP="00C926B9">
      <w:pPr>
        <w:pStyle w:val="NormalWeb"/>
        <w:spacing w:before="0" w:beforeAutospacing="0" w:after="0" w:afterAutospacing="0"/>
        <w:jc w:val="both"/>
        <w:rPr>
          <w:rFonts w:ascii="Arial" w:hAnsi="Arial" w:cs="Arial"/>
          <w:color w:val="0E101A"/>
          <w:sz w:val="22"/>
          <w:szCs w:val="22"/>
        </w:rPr>
      </w:pPr>
    </w:p>
    <w:p w14:paraId="0D68A68A" w14:textId="77777777" w:rsidR="00EE337C" w:rsidRDefault="00EE337C" w:rsidP="00C926B9">
      <w:pPr>
        <w:pStyle w:val="NormalWeb"/>
        <w:spacing w:before="0" w:beforeAutospacing="0" w:after="0" w:afterAutospacing="0"/>
        <w:jc w:val="both"/>
        <w:rPr>
          <w:rFonts w:ascii="Arial" w:hAnsi="Arial" w:cs="Arial"/>
          <w:color w:val="0E101A"/>
          <w:sz w:val="22"/>
          <w:szCs w:val="22"/>
        </w:rPr>
      </w:pPr>
    </w:p>
    <w:p w14:paraId="1184C144" w14:textId="542A9DE3" w:rsidR="00EE337C" w:rsidRDefault="00EE337C" w:rsidP="00C926B9">
      <w:pPr>
        <w:pStyle w:val="NormalWeb"/>
        <w:spacing w:before="0" w:beforeAutospacing="0" w:after="0" w:afterAutospacing="0"/>
        <w:jc w:val="both"/>
        <w:rPr>
          <w:rFonts w:ascii="Arial" w:hAnsi="Arial" w:cs="Arial"/>
          <w:color w:val="0E101A"/>
          <w:sz w:val="22"/>
          <w:szCs w:val="22"/>
        </w:rPr>
      </w:pPr>
    </w:p>
    <w:p w14:paraId="1B0F0939" w14:textId="26B6675E" w:rsidR="00EE337C" w:rsidRDefault="0063728D" w:rsidP="00C926B9">
      <w:pPr>
        <w:pStyle w:val="NormalWeb"/>
        <w:spacing w:before="0" w:beforeAutospacing="0" w:after="0" w:afterAutospacing="0"/>
        <w:jc w:val="both"/>
        <w:rPr>
          <w:rFonts w:ascii="Arial" w:hAnsi="Arial" w:cs="Arial"/>
          <w:color w:val="0E101A"/>
          <w:sz w:val="22"/>
          <w:szCs w:val="22"/>
        </w:rPr>
      </w:pPr>
      <w:r>
        <w:rPr>
          <w:noProof/>
        </w:rPr>
        <w:lastRenderedPageBreak/>
        <w:drawing>
          <wp:anchor distT="0" distB="0" distL="114300" distR="114300" simplePos="0" relativeHeight="251689984" behindDoc="0" locked="0" layoutInCell="1" allowOverlap="1" wp14:anchorId="3EA84FC0" wp14:editId="2F8D18FC">
            <wp:simplePos x="0" y="0"/>
            <wp:positionH relativeFrom="margin">
              <wp:align>center</wp:align>
            </wp:positionH>
            <wp:positionV relativeFrom="paragraph">
              <wp:posOffset>0</wp:posOffset>
            </wp:positionV>
            <wp:extent cx="5373370" cy="3272155"/>
            <wp:effectExtent l="0" t="0" r="0" b="4445"/>
            <wp:wrapSquare wrapText="bothSides"/>
            <wp:docPr id="1863400075" name="Picture 1863400075"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0075" name="Picture 1863400075" descr="A building with many window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73370" cy="3272155"/>
                    </a:xfrm>
                    <a:prstGeom prst="rect">
                      <a:avLst/>
                    </a:prstGeom>
                  </pic:spPr>
                </pic:pic>
              </a:graphicData>
            </a:graphic>
            <wp14:sizeRelH relativeFrom="margin">
              <wp14:pctWidth>0</wp14:pctWidth>
            </wp14:sizeRelH>
            <wp14:sizeRelV relativeFrom="margin">
              <wp14:pctHeight>0</wp14:pctHeight>
            </wp14:sizeRelV>
          </wp:anchor>
        </w:drawing>
      </w:r>
    </w:p>
    <w:p w14:paraId="689FE4E2" w14:textId="77777777" w:rsidR="0063728D" w:rsidRDefault="0063728D" w:rsidP="00DB486D">
      <w:pPr>
        <w:pStyle w:val="Caption"/>
        <w:spacing w:before="0"/>
        <w:jc w:val="center"/>
      </w:pPr>
    </w:p>
    <w:p w14:paraId="3C36546A" w14:textId="77777777" w:rsidR="0063728D" w:rsidRDefault="0063728D" w:rsidP="00DB486D">
      <w:pPr>
        <w:pStyle w:val="Caption"/>
        <w:spacing w:before="0"/>
        <w:jc w:val="center"/>
      </w:pPr>
    </w:p>
    <w:p w14:paraId="46F349F2" w14:textId="77777777" w:rsidR="0063728D" w:rsidRDefault="0063728D" w:rsidP="00DB486D">
      <w:pPr>
        <w:pStyle w:val="Caption"/>
        <w:spacing w:before="0"/>
        <w:jc w:val="center"/>
      </w:pPr>
    </w:p>
    <w:p w14:paraId="0CEB524D" w14:textId="77777777" w:rsidR="0063728D" w:rsidRDefault="0063728D" w:rsidP="00DB486D">
      <w:pPr>
        <w:pStyle w:val="Caption"/>
        <w:spacing w:before="0"/>
        <w:jc w:val="center"/>
      </w:pPr>
    </w:p>
    <w:p w14:paraId="1A58D7AD" w14:textId="77777777" w:rsidR="0063728D" w:rsidRDefault="0063728D" w:rsidP="00DB486D">
      <w:pPr>
        <w:pStyle w:val="Caption"/>
        <w:spacing w:before="0"/>
        <w:jc w:val="center"/>
      </w:pPr>
    </w:p>
    <w:p w14:paraId="65571A10" w14:textId="77777777" w:rsidR="0063728D" w:rsidRDefault="0063728D" w:rsidP="00DB486D">
      <w:pPr>
        <w:pStyle w:val="Caption"/>
        <w:spacing w:before="0"/>
        <w:jc w:val="center"/>
      </w:pPr>
    </w:p>
    <w:p w14:paraId="7917DFE8" w14:textId="77777777" w:rsidR="0063728D" w:rsidRDefault="0063728D" w:rsidP="00DB486D">
      <w:pPr>
        <w:pStyle w:val="Caption"/>
        <w:spacing w:before="0"/>
        <w:jc w:val="center"/>
      </w:pPr>
    </w:p>
    <w:p w14:paraId="23F05474" w14:textId="77777777" w:rsidR="0063728D" w:rsidRDefault="0063728D" w:rsidP="00DB486D">
      <w:pPr>
        <w:pStyle w:val="Caption"/>
        <w:spacing w:before="0"/>
        <w:jc w:val="center"/>
      </w:pPr>
    </w:p>
    <w:p w14:paraId="43697492" w14:textId="77777777" w:rsidR="0063728D" w:rsidRDefault="0063728D" w:rsidP="0063728D"/>
    <w:p w14:paraId="743F7F3E" w14:textId="77777777" w:rsidR="0063728D" w:rsidRDefault="0063728D" w:rsidP="0063728D"/>
    <w:p w14:paraId="2654877E" w14:textId="77777777" w:rsidR="0063728D" w:rsidRDefault="0063728D" w:rsidP="0063728D"/>
    <w:p w14:paraId="61B60664" w14:textId="77777777" w:rsidR="0063728D" w:rsidRDefault="0063728D" w:rsidP="0063728D"/>
    <w:p w14:paraId="2C1002FE" w14:textId="77777777" w:rsidR="0063728D" w:rsidRDefault="0063728D" w:rsidP="0063728D"/>
    <w:p w14:paraId="6E4D1846" w14:textId="77777777" w:rsidR="0063728D" w:rsidRDefault="0063728D" w:rsidP="0063728D"/>
    <w:p w14:paraId="11266697" w14:textId="77777777" w:rsidR="0063728D" w:rsidRDefault="0063728D" w:rsidP="00DB486D">
      <w:pPr>
        <w:pStyle w:val="Caption"/>
        <w:spacing w:before="0"/>
        <w:jc w:val="center"/>
      </w:pPr>
    </w:p>
    <w:p w14:paraId="05472CEB" w14:textId="278AC14D" w:rsidR="11A3ACB6" w:rsidRPr="00C926B9" w:rsidRDefault="00534827" w:rsidP="00DB486D">
      <w:pPr>
        <w:pStyle w:val="Caption"/>
        <w:spacing w:before="0"/>
        <w:jc w:val="center"/>
        <w:rPr>
          <w:color w:val="0E101A"/>
          <w:sz w:val="22"/>
          <w:szCs w:val="22"/>
        </w:rPr>
      </w:pPr>
      <w:r>
        <w:t xml:space="preserve">Figure </w:t>
      </w:r>
      <w:r>
        <w:fldChar w:fldCharType="begin"/>
      </w:r>
      <w:r>
        <w:instrText xml:space="preserve"> SEQ Figure \* ARABIC </w:instrText>
      </w:r>
      <w:r>
        <w:fldChar w:fldCharType="separate"/>
      </w:r>
      <w:r w:rsidR="00D746A2">
        <w:rPr>
          <w:noProof/>
        </w:rPr>
        <w:t>2</w:t>
      </w:r>
      <w:r>
        <w:fldChar w:fldCharType="end"/>
      </w:r>
      <w:r>
        <w:t xml:space="preserve">: </w:t>
      </w:r>
      <w:r w:rsidR="00EE337C">
        <w:t>Garvagh Community Building</w:t>
      </w:r>
    </w:p>
    <w:p w14:paraId="326227D7" w14:textId="0A5EDEB9" w:rsidR="11A3ACB6" w:rsidRPr="00C926B9" w:rsidRDefault="11A3ACB6" w:rsidP="00400F2A">
      <w:pPr>
        <w:pStyle w:val="NormalWeb"/>
        <w:spacing w:before="0" w:beforeAutospacing="0" w:after="0" w:afterAutospacing="0"/>
        <w:jc w:val="both"/>
        <w:rPr>
          <w:rFonts w:ascii="Arial" w:hAnsi="Arial" w:cs="Arial"/>
          <w:color w:val="0E101A"/>
          <w:sz w:val="22"/>
          <w:szCs w:val="22"/>
        </w:rPr>
      </w:pPr>
    </w:p>
    <w:p w14:paraId="17382135" w14:textId="7726E9B7" w:rsidR="00400F2A" w:rsidRDefault="00400F2A" w:rsidP="00400F2A">
      <w:pPr>
        <w:pStyle w:val="NormalWeb"/>
        <w:spacing w:before="0" w:beforeAutospacing="0" w:after="0" w:afterAutospacing="0"/>
        <w:jc w:val="both"/>
        <w:rPr>
          <w:rFonts w:ascii="Arial" w:hAnsi="Arial" w:cs="Arial"/>
          <w:color w:val="0E101A"/>
          <w:sz w:val="22"/>
          <w:szCs w:val="22"/>
        </w:rPr>
      </w:pPr>
      <w:r w:rsidRPr="00400F2A">
        <w:rPr>
          <w:rFonts w:ascii="Arial" w:hAnsi="Arial" w:cs="Arial"/>
          <w:color w:val="0E101A"/>
          <w:sz w:val="22"/>
          <w:szCs w:val="22"/>
        </w:rPr>
        <w:t>Amidst its bustling economic activity, Garvagh also boasts an array of environmental assets, contributing to its allure.</w:t>
      </w:r>
      <w:r w:rsidR="00BF5C54">
        <w:rPr>
          <w:rFonts w:ascii="Arial" w:hAnsi="Arial" w:cs="Arial"/>
          <w:color w:val="0E101A"/>
          <w:sz w:val="22"/>
          <w:szCs w:val="22"/>
        </w:rPr>
        <w:t xml:space="preserve"> </w:t>
      </w:r>
      <w:r w:rsidRPr="00400F2A">
        <w:rPr>
          <w:rFonts w:ascii="Arial" w:hAnsi="Arial" w:cs="Arial"/>
          <w:color w:val="0E101A"/>
          <w:sz w:val="22"/>
          <w:szCs w:val="22"/>
        </w:rPr>
        <w:t xml:space="preserve">Green spaces dotted with community garden boxes further enhance the </w:t>
      </w:r>
      <w:r w:rsidR="00BF5C54">
        <w:rPr>
          <w:rFonts w:ascii="Arial" w:hAnsi="Arial" w:cs="Arial"/>
          <w:color w:val="0E101A"/>
          <w:sz w:val="22"/>
          <w:szCs w:val="22"/>
        </w:rPr>
        <w:t>village</w:t>
      </w:r>
      <w:r w:rsidRPr="00400F2A">
        <w:rPr>
          <w:rFonts w:ascii="Arial" w:hAnsi="Arial" w:cs="Arial"/>
          <w:color w:val="0E101A"/>
          <w:sz w:val="22"/>
          <w:szCs w:val="22"/>
        </w:rPr>
        <w:t>'s appeal, fostering a sense of shared responsibility and connection to nature. The majestic Garvagh Forest and the picturesque</w:t>
      </w:r>
      <w:r w:rsidR="0078045D">
        <w:rPr>
          <w:rFonts w:ascii="Arial" w:hAnsi="Arial" w:cs="Arial"/>
          <w:color w:val="0E101A"/>
          <w:sz w:val="22"/>
          <w:szCs w:val="22"/>
        </w:rPr>
        <w:t xml:space="preserve"> Agivey </w:t>
      </w:r>
      <w:r w:rsidRPr="00400F2A">
        <w:rPr>
          <w:rFonts w:ascii="Arial" w:hAnsi="Arial" w:cs="Arial"/>
          <w:color w:val="0E101A"/>
          <w:sz w:val="22"/>
          <w:szCs w:val="22"/>
        </w:rPr>
        <w:t>River offer tranquil settings for outdoor pursuits and leisurely strolls, while Cornerstone Park provides a</w:t>
      </w:r>
      <w:r w:rsidR="00BF5C54">
        <w:rPr>
          <w:rFonts w:ascii="Arial" w:hAnsi="Arial" w:cs="Arial"/>
          <w:color w:val="0E101A"/>
          <w:sz w:val="22"/>
          <w:szCs w:val="22"/>
        </w:rPr>
        <w:t>n</w:t>
      </w:r>
      <w:r w:rsidRPr="00400F2A">
        <w:rPr>
          <w:rFonts w:ascii="Arial" w:hAnsi="Arial" w:cs="Arial"/>
          <w:color w:val="0E101A"/>
          <w:sz w:val="22"/>
          <w:szCs w:val="22"/>
        </w:rPr>
        <w:t xml:space="preserve"> oasis for relaxation and community gatherings.</w:t>
      </w:r>
    </w:p>
    <w:p w14:paraId="276A939D" w14:textId="708BE139" w:rsidR="00BF5C54" w:rsidRDefault="00D746A2" w:rsidP="00400F2A">
      <w:pPr>
        <w:pStyle w:val="NormalWeb"/>
        <w:spacing w:before="0" w:beforeAutospacing="0" w:after="0" w:afterAutospacing="0"/>
        <w:jc w:val="both"/>
        <w:rPr>
          <w:rFonts w:ascii="Arial" w:hAnsi="Arial" w:cs="Arial"/>
          <w:color w:val="0E101A"/>
          <w:sz w:val="22"/>
          <w:szCs w:val="22"/>
        </w:rPr>
      </w:pPr>
      <w:r>
        <w:rPr>
          <w:noProof/>
        </w:rPr>
        <w:drawing>
          <wp:anchor distT="0" distB="0" distL="114300" distR="114300" simplePos="0" relativeHeight="251686912" behindDoc="0" locked="0" layoutInCell="1" allowOverlap="1" wp14:anchorId="3A58B28F" wp14:editId="06C14883">
            <wp:simplePos x="0" y="0"/>
            <wp:positionH relativeFrom="margin">
              <wp:align>center</wp:align>
            </wp:positionH>
            <wp:positionV relativeFrom="paragraph">
              <wp:posOffset>161925</wp:posOffset>
            </wp:positionV>
            <wp:extent cx="5088255" cy="2861310"/>
            <wp:effectExtent l="0" t="0" r="0" b="0"/>
            <wp:wrapSquare wrapText="bothSides"/>
            <wp:docPr id="731267978" name="Picture 731267978" descr="A pyramid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67978" name="Picture 731267978" descr="A pyramid in the wood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8255" cy="2861310"/>
                    </a:xfrm>
                    <a:prstGeom prst="rect">
                      <a:avLst/>
                    </a:prstGeom>
                  </pic:spPr>
                </pic:pic>
              </a:graphicData>
            </a:graphic>
            <wp14:sizeRelH relativeFrom="margin">
              <wp14:pctWidth>0</wp14:pctWidth>
            </wp14:sizeRelH>
            <wp14:sizeRelV relativeFrom="margin">
              <wp14:pctHeight>0</wp14:pctHeight>
            </wp14:sizeRelV>
          </wp:anchor>
        </w:drawing>
      </w:r>
    </w:p>
    <w:p w14:paraId="42843F9E" w14:textId="6E709833" w:rsidR="007F7055" w:rsidRDefault="007F7055" w:rsidP="00400F2A">
      <w:pPr>
        <w:pStyle w:val="NormalWeb"/>
        <w:spacing w:before="0" w:beforeAutospacing="0" w:after="0" w:afterAutospacing="0"/>
        <w:jc w:val="both"/>
        <w:rPr>
          <w:rFonts w:ascii="Arial" w:hAnsi="Arial" w:cs="Arial"/>
          <w:color w:val="0E101A"/>
          <w:sz w:val="22"/>
          <w:szCs w:val="22"/>
        </w:rPr>
      </w:pPr>
    </w:p>
    <w:p w14:paraId="423606E4"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4E30015A"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73625838"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77843455"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03240EE5"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7BEE1582"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085BE589"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2A83E325"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4464FBD1"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0F2CD77F"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1C767304"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03288CA2"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548B1288"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61E4225B"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0D79D8AC"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6115E716"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17A3E641" w14:textId="77777777" w:rsidR="007F7055" w:rsidRDefault="007F7055" w:rsidP="00400F2A">
      <w:pPr>
        <w:pStyle w:val="NormalWeb"/>
        <w:spacing w:before="0" w:beforeAutospacing="0" w:after="0" w:afterAutospacing="0"/>
        <w:jc w:val="both"/>
        <w:rPr>
          <w:rFonts w:ascii="Arial" w:hAnsi="Arial" w:cs="Arial"/>
          <w:color w:val="0E101A"/>
          <w:sz w:val="22"/>
          <w:szCs w:val="22"/>
        </w:rPr>
      </w:pPr>
    </w:p>
    <w:p w14:paraId="75DBF496" w14:textId="14D0C410" w:rsidR="007F7055" w:rsidRDefault="00D746A2" w:rsidP="00D746A2">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Garvagh Forest</w:t>
      </w:r>
    </w:p>
    <w:p w14:paraId="19C7A895" w14:textId="77777777" w:rsidR="00D746A2" w:rsidRDefault="00D746A2" w:rsidP="00400F2A">
      <w:pPr>
        <w:pStyle w:val="NormalWeb"/>
        <w:spacing w:before="0" w:beforeAutospacing="0" w:after="0" w:afterAutospacing="0"/>
        <w:jc w:val="both"/>
        <w:rPr>
          <w:rFonts w:ascii="Arial" w:hAnsi="Arial" w:cs="Arial"/>
          <w:color w:val="0E101A"/>
          <w:sz w:val="22"/>
          <w:szCs w:val="22"/>
        </w:rPr>
      </w:pPr>
    </w:p>
    <w:p w14:paraId="5F5EB463" w14:textId="7F19EFBB" w:rsidR="00400F2A" w:rsidRPr="00400F2A" w:rsidRDefault="00400F2A" w:rsidP="00400F2A">
      <w:pPr>
        <w:pStyle w:val="NormalWeb"/>
        <w:spacing w:before="0" w:beforeAutospacing="0" w:after="0" w:afterAutospacing="0"/>
        <w:jc w:val="both"/>
        <w:rPr>
          <w:rFonts w:ascii="Arial" w:hAnsi="Arial" w:cs="Arial"/>
          <w:color w:val="0E101A"/>
          <w:sz w:val="22"/>
          <w:szCs w:val="22"/>
        </w:rPr>
      </w:pPr>
      <w:r w:rsidRPr="00400F2A">
        <w:rPr>
          <w:rFonts w:ascii="Arial" w:hAnsi="Arial" w:cs="Arial"/>
          <w:color w:val="0E101A"/>
          <w:sz w:val="22"/>
          <w:szCs w:val="22"/>
        </w:rPr>
        <w:t xml:space="preserve">In addition to its economic and environmental strengths, Garvagh embraces renewable energy initiatives, setting the stage for a sustainable future. </w:t>
      </w:r>
      <w:r w:rsidRPr="006D3967">
        <w:rPr>
          <w:rFonts w:ascii="Arial" w:hAnsi="Arial" w:cs="Arial"/>
          <w:color w:val="0E101A"/>
          <w:sz w:val="22"/>
          <w:szCs w:val="22"/>
        </w:rPr>
        <w:t>Plans for the UK's pioneering plant for producing sustainable fuels, Craigmore, herald a new era of renewable energy innovation.</w:t>
      </w:r>
      <w:r w:rsidRPr="00400F2A">
        <w:rPr>
          <w:rFonts w:ascii="Arial" w:hAnsi="Arial" w:cs="Arial"/>
          <w:color w:val="0E101A"/>
          <w:sz w:val="22"/>
          <w:szCs w:val="22"/>
        </w:rPr>
        <w:t xml:space="preserve"> With a capacity to produce advanced renewable fuels, this ground-breaking facility promises to revolutionise the energy landscape, positioning Garvagh at the forefront of environmental stewardship.</w:t>
      </w:r>
    </w:p>
    <w:p w14:paraId="4F3B1467" w14:textId="77777777" w:rsidR="00400F2A" w:rsidRDefault="00400F2A" w:rsidP="00400F2A">
      <w:pPr>
        <w:pStyle w:val="NormalWeb"/>
        <w:spacing w:before="0" w:beforeAutospacing="0" w:after="0" w:afterAutospacing="0"/>
        <w:jc w:val="both"/>
        <w:rPr>
          <w:rFonts w:ascii="Arial" w:hAnsi="Arial" w:cs="Arial"/>
          <w:color w:val="0E101A"/>
          <w:sz w:val="22"/>
          <w:szCs w:val="22"/>
        </w:rPr>
      </w:pPr>
    </w:p>
    <w:p w14:paraId="21147A75" w14:textId="77777777" w:rsidR="0063728D" w:rsidRDefault="0063728D" w:rsidP="00400F2A">
      <w:pPr>
        <w:pStyle w:val="NormalWeb"/>
        <w:spacing w:before="0" w:beforeAutospacing="0" w:after="0" w:afterAutospacing="0"/>
        <w:jc w:val="both"/>
        <w:rPr>
          <w:rFonts w:ascii="Arial" w:hAnsi="Arial" w:cs="Arial"/>
          <w:color w:val="0E101A"/>
          <w:sz w:val="22"/>
          <w:szCs w:val="22"/>
        </w:rPr>
      </w:pPr>
    </w:p>
    <w:p w14:paraId="288A967A" w14:textId="7956896E" w:rsidR="00400F2A" w:rsidRPr="00400F2A" w:rsidRDefault="005E41F4" w:rsidP="00400F2A">
      <w:pPr>
        <w:pStyle w:val="NormalWeb"/>
        <w:spacing w:before="0" w:beforeAutospacing="0" w:after="0" w:afterAutospacing="0"/>
        <w:jc w:val="both"/>
        <w:rPr>
          <w:rFonts w:ascii="Arial" w:hAnsi="Arial" w:cs="Arial"/>
          <w:color w:val="0E101A"/>
          <w:sz w:val="22"/>
          <w:szCs w:val="22"/>
        </w:rPr>
      </w:pPr>
      <w:r>
        <w:rPr>
          <w:rFonts w:ascii="Arial" w:hAnsi="Arial" w:cs="Arial"/>
          <w:color w:val="0E101A"/>
          <w:sz w:val="22"/>
          <w:szCs w:val="22"/>
        </w:rPr>
        <w:lastRenderedPageBreak/>
        <w:t xml:space="preserve">There is excellent scope for tourism and economic development, with </w:t>
      </w:r>
      <w:r w:rsidR="00400F2A" w:rsidRPr="00400F2A">
        <w:rPr>
          <w:rFonts w:ascii="Arial" w:hAnsi="Arial" w:cs="Arial"/>
          <w:color w:val="0E101A"/>
          <w:sz w:val="22"/>
          <w:szCs w:val="22"/>
        </w:rPr>
        <w:t xml:space="preserve">Garvagh </w:t>
      </w:r>
      <w:r w:rsidR="00CA401E" w:rsidRPr="00400F2A">
        <w:rPr>
          <w:rFonts w:ascii="Arial" w:hAnsi="Arial" w:cs="Arial"/>
          <w:color w:val="0E101A"/>
          <w:sz w:val="22"/>
          <w:szCs w:val="22"/>
        </w:rPr>
        <w:t>stand</w:t>
      </w:r>
      <w:r w:rsidR="00CA401E">
        <w:rPr>
          <w:rFonts w:ascii="Arial" w:hAnsi="Arial" w:cs="Arial"/>
          <w:color w:val="0E101A"/>
          <w:sz w:val="22"/>
          <w:szCs w:val="22"/>
        </w:rPr>
        <w:t xml:space="preserve">ing </w:t>
      </w:r>
      <w:r w:rsidR="00CA401E" w:rsidRPr="00400F2A">
        <w:rPr>
          <w:rFonts w:ascii="Arial" w:hAnsi="Arial" w:cs="Arial"/>
          <w:color w:val="0E101A"/>
          <w:sz w:val="22"/>
          <w:szCs w:val="22"/>
        </w:rPr>
        <w:t>as</w:t>
      </w:r>
      <w:r w:rsidR="00400F2A" w:rsidRPr="00400F2A">
        <w:rPr>
          <w:rFonts w:ascii="Arial" w:hAnsi="Arial" w:cs="Arial"/>
          <w:color w:val="0E101A"/>
          <w:sz w:val="22"/>
          <w:szCs w:val="22"/>
        </w:rPr>
        <w:t xml:space="preserve"> a vibrant and welcoming village, brimming with potential and community spirit. Its rich tapestry of assets, coupled with a strong sense of social cohesion, makes it a cherished haven for residents and a hidden gem awaiting discovery for visitors. </w:t>
      </w:r>
    </w:p>
    <w:p w14:paraId="1E0C4D62" w14:textId="77777777" w:rsidR="00592757" w:rsidRPr="00C926B9" w:rsidRDefault="00592757" w:rsidP="00C926B9">
      <w:pPr>
        <w:pStyle w:val="NormalWeb"/>
        <w:spacing w:before="0" w:beforeAutospacing="0" w:after="0" w:afterAutospacing="0"/>
        <w:jc w:val="both"/>
        <w:rPr>
          <w:rFonts w:ascii="Arial" w:hAnsi="Arial" w:cs="Arial"/>
          <w:color w:val="0E101A"/>
          <w:sz w:val="22"/>
          <w:szCs w:val="22"/>
        </w:rPr>
      </w:pPr>
    </w:p>
    <w:p w14:paraId="5901666B" w14:textId="77777777" w:rsidR="00592757" w:rsidRPr="00C926B9" w:rsidRDefault="00592757" w:rsidP="00C926B9">
      <w:pPr>
        <w:pStyle w:val="NormalWeb"/>
        <w:spacing w:before="0" w:beforeAutospacing="0" w:after="0" w:afterAutospacing="0"/>
        <w:jc w:val="both"/>
        <w:rPr>
          <w:rFonts w:ascii="Arial" w:hAnsi="Arial" w:cs="Arial"/>
          <w:color w:val="0E101A"/>
          <w:sz w:val="22"/>
          <w:szCs w:val="22"/>
        </w:rPr>
      </w:pPr>
    </w:p>
    <w:tbl>
      <w:tblPr>
        <w:tblStyle w:val="TableGrid"/>
        <w:tblW w:w="0" w:type="auto"/>
        <w:jc w:val="center"/>
        <w:tblLook w:val="04A0" w:firstRow="1" w:lastRow="0" w:firstColumn="1" w:lastColumn="0" w:noHBand="0" w:noVBand="1"/>
      </w:tblPr>
      <w:tblGrid>
        <w:gridCol w:w="4505"/>
        <w:gridCol w:w="4505"/>
      </w:tblGrid>
      <w:tr w:rsidR="00592757" w:rsidRPr="00C926B9" w14:paraId="3EC2E3F9"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25C2EB18" w14:textId="2423027E"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Key Assets</w:t>
            </w:r>
          </w:p>
        </w:tc>
        <w:tc>
          <w:tcPr>
            <w:tcW w:w="4505" w:type="dxa"/>
            <w:tcBorders>
              <w:top w:val="single" w:sz="4" w:space="0" w:color="auto"/>
              <w:left w:val="single" w:sz="4" w:space="0" w:color="auto"/>
              <w:bottom w:val="single" w:sz="4" w:space="0" w:color="auto"/>
              <w:right w:val="single" w:sz="4" w:space="0" w:color="auto"/>
            </w:tcBorders>
            <w:shd w:val="clear" w:color="auto" w:fill="DECFE2" w:themeFill="accent1" w:themeFillTint="33"/>
            <w:hideMark/>
          </w:tcPr>
          <w:p w14:paraId="41C1B17D" w14:textId="5DD78293" w:rsidR="00592757" w:rsidRPr="00534827" w:rsidRDefault="00534827" w:rsidP="00534827">
            <w:pPr>
              <w:pStyle w:val="NormalWeb"/>
              <w:spacing w:before="0" w:beforeAutospacing="0" w:after="0" w:afterAutospacing="0"/>
              <w:jc w:val="center"/>
              <w:rPr>
                <w:rFonts w:ascii="Arial" w:hAnsi="Arial" w:cs="Arial"/>
                <w:b/>
                <w:bCs/>
                <w:color w:val="000000" w:themeColor="text1"/>
                <w:kern w:val="2"/>
                <w:sz w:val="22"/>
                <w:szCs w:val="22"/>
                <w:lang w:eastAsia="en-US"/>
                <w14:ligatures w14:val="standardContextual"/>
              </w:rPr>
            </w:pPr>
            <w:r w:rsidRPr="00534827">
              <w:rPr>
                <w:rFonts w:ascii="Arial" w:hAnsi="Arial" w:cs="Arial"/>
                <w:b/>
                <w:bCs/>
                <w:color w:val="000000" w:themeColor="text1"/>
                <w:kern w:val="2"/>
                <w:sz w:val="22"/>
                <w:szCs w:val="22"/>
                <w:lang w:eastAsia="en-US"/>
                <w14:ligatures w14:val="standardContextual"/>
              </w:rPr>
              <w:t>Community Groups</w:t>
            </w:r>
          </w:p>
        </w:tc>
      </w:tr>
      <w:tr w:rsidR="00592757" w:rsidRPr="00C926B9" w14:paraId="67E0B914" w14:textId="77777777" w:rsidTr="00534827">
        <w:trPr>
          <w:jc w:val="center"/>
        </w:trPr>
        <w:tc>
          <w:tcPr>
            <w:tcW w:w="4505" w:type="dxa"/>
            <w:tcBorders>
              <w:top w:val="single" w:sz="4" w:space="0" w:color="auto"/>
              <w:left w:val="single" w:sz="4" w:space="0" w:color="auto"/>
              <w:bottom w:val="single" w:sz="4" w:space="0" w:color="auto"/>
              <w:right w:val="single" w:sz="4" w:space="0" w:color="auto"/>
            </w:tcBorders>
            <w:hideMark/>
          </w:tcPr>
          <w:p w14:paraId="4C5533CE"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Garvagh Forest</w:t>
            </w:r>
          </w:p>
          <w:p w14:paraId="7BB14451"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Garvagh Community Building</w:t>
            </w:r>
          </w:p>
          <w:p w14:paraId="6822E9ED" w14:textId="20255E13"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Active town centre</w:t>
            </w:r>
            <w:r>
              <w:rPr>
                <w:rFonts w:ascii="Arial" w:eastAsia="Calibri" w:hAnsi="Arial" w:cs="Arial"/>
                <w:sz w:val="22"/>
                <w:szCs w:val="22"/>
              </w:rPr>
              <w:t xml:space="preserve"> with multiple cafés and f</w:t>
            </w:r>
            <w:r w:rsidRPr="00596D88">
              <w:rPr>
                <w:rFonts w:ascii="Arial" w:eastAsia="Calibri" w:hAnsi="Arial" w:cs="Arial"/>
                <w:sz w:val="22"/>
                <w:szCs w:val="22"/>
              </w:rPr>
              <w:t>ood outlets</w:t>
            </w:r>
          </w:p>
          <w:p w14:paraId="1E750E8E"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Garvagh Primary Schools</w:t>
            </w:r>
          </w:p>
          <w:p w14:paraId="0BBC0ED1"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Jim Watts Sports Centre</w:t>
            </w:r>
          </w:p>
          <w:p w14:paraId="4891285D"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Garvagh Library</w:t>
            </w:r>
          </w:p>
          <w:p w14:paraId="03C659B8"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Garvagh Museum</w:t>
            </w:r>
          </w:p>
          <w:p w14:paraId="6B6CAAD4"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Community Garden</w:t>
            </w:r>
          </w:p>
          <w:p w14:paraId="42E26FB1" w14:textId="7777777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Garvagh Pyramid</w:t>
            </w:r>
          </w:p>
          <w:p w14:paraId="03E3A9B4" w14:textId="34F27D27" w:rsidR="00596D88" w:rsidRPr="00596D88" w:rsidRDefault="00596D88" w:rsidP="00596D88">
            <w:pPr>
              <w:jc w:val="both"/>
              <w:rPr>
                <w:rFonts w:ascii="Arial" w:eastAsia="Calibri" w:hAnsi="Arial" w:cs="Arial"/>
                <w:sz w:val="22"/>
                <w:szCs w:val="22"/>
              </w:rPr>
            </w:pPr>
            <w:r w:rsidRPr="00596D88">
              <w:rPr>
                <w:rFonts w:ascii="Arial" w:eastAsia="Calibri" w:hAnsi="Arial" w:cs="Arial"/>
                <w:sz w:val="22"/>
                <w:szCs w:val="22"/>
              </w:rPr>
              <w:t xml:space="preserve">Former High School </w:t>
            </w:r>
            <w:r>
              <w:rPr>
                <w:rFonts w:ascii="Arial" w:eastAsia="Calibri" w:hAnsi="Arial" w:cs="Arial"/>
                <w:sz w:val="22"/>
                <w:szCs w:val="22"/>
              </w:rPr>
              <w:t>S</w:t>
            </w:r>
            <w:r w:rsidRPr="00596D88">
              <w:rPr>
                <w:rFonts w:ascii="Arial" w:eastAsia="Calibri" w:hAnsi="Arial" w:cs="Arial"/>
                <w:sz w:val="22"/>
                <w:szCs w:val="22"/>
              </w:rPr>
              <w:t>ite</w:t>
            </w:r>
          </w:p>
          <w:p w14:paraId="7A4CB810" w14:textId="77777777" w:rsidR="00592757" w:rsidRDefault="00596D88" w:rsidP="00596D88">
            <w:pPr>
              <w:jc w:val="both"/>
              <w:rPr>
                <w:rFonts w:ascii="Arial" w:eastAsia="Calibri" w:hAnsi="Arial" w:cs="Arial"/>
                <w:sz w:val="22"/>
                <w:szCs w:val="22"/>
              </w:rPr>
            </w:pPr>
            <w:r w:rsidRPr="00596D88">
              <w:rPr>
                <w:rFonts w:ascii="Arial" w:eastAsia="Calibri" w:hAnsi="Arial" w:cs="Arial"/>
                <w:sz w:val="22"/>
                <w:szCs w:val="22"/>
              </w:rPr>
              <w:t>Churches</w:t>
            </w:r>
          </w:p>
          <w:p w14:paraId="68CBC529" w14:textId="49C63674" w:rsidR="00CA401E" w:rsidRDefault="00CA401E" w:rsidP="00596D88">
            <w:pPr>
              <w:jc w:val="both"/>
              <w:rPr>
                <w:rFonts w:ascii="Arial" w:eastAsia="Calibri" w:hAnsi="Arial" w:cs="Arial"/>
                <w:sz w:val="22"/>
                <w:szCs w:val="22"/>
              </w:rPr>
            </w:pPr>
            <w:r>
              <w:rPr>
                <w:rFonts w:ascii="Arial" w:eastAsia="Calibri" w:hAnsi="Arial" w:cs="Arial"/>
                <w:sz w:val="22"/>
                <w:szCs w:val="22"/>
              </w:rPr>
              <w:t xml:space="preserve">Agivey River </w:t>
            </w:r>
          </w:p>
          <w:p w14:paraId="4C41C77D" w14:textId="61B3621B" w:rsidR="00CA401E" w:rsidRDefault="00CA401E" w:rsidP="00596D88">
            <w:pPr>
              <w:jc w:val="both"/>
              <w:rPr>
                <w:rFonts w:ascii="Arial" w:eastAsia="Calibri" w:hAnsi="Arial" w:cs="Arial"/>
                <w:sz w:val="22"/>
                <w:szCs w:val="22"/>
              </w:rPr>
            </w:pPr>
            <w:r>
              <w:rPr>
                <w:rFonts w:ascii="Arial" w:eastAsia="Calibri" w:hAnsi="Arial" w:cs="Arial"/>
                <w:sz w:val="22"/>
                <w:szCs w:val="22"/>
              </w:rPr>
              <w:t xml:space="preserve">Health Centre </w:t>
            </w:r>
          </w:p>
          <w:p w14:paraId="18836C34" w14:textId="59EE3ED2" w:rsidR="00047B2D" w:rsidRPr="00C926B9" w:rsidRDefault="00047B2D" w:rsidP="00596D88">
            <w:pPr>
              <w:jc w:val="both"/>
              <w:rPr>
                <w:rFonts w:ascii="Arial" w:eastAsia="Calibri" w:hAnsi="Arial" w:cs="Arial"/>
                <w:sz w:val="22"/>
                <w:szCs w:val="22"/>
              </w:rPr>
            </w:pPr>
          </w:p>
        </w:tc>
        <w:tc>
          <w:tcPr>
            <w:tcW w:w="4505" w:type="dxa"/>
            <w:tcBorders>
              <w:top w:val="single" w:sz="4" w:space="0" w:color="auto"/>
              <w:left w:val="single" w:sz="4" w:space="0" w:color="auto"/>
              <w:bottom w:val="single" w:sz="4" w:space="0" w:color="auto"/>
              <w:right w:val="single" w:sz="4" w:space="0" w:color="auto"/>
            </w:tcBorders>
            <w:hideMark/>
          </w:tcPr>
          <w:p w14:paraId="63DA66AC" w14:textId="0D79305B" w:rsidR="00895549" w:rsidRPr="00895549" w:rsidRDefault="00141B91"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Pr>
                <w:rFonts w:ascii="Arial" w:hAnsi="Arial" w:cs="Arial"/>
                <w:color w:val="0E101A"/>
                <w:kern w:val="2"/>
                <w:sz w:val="22"/>
                <w:szCs w:val="22"/>
                <w:lang w:eastAsia="en-US"/>
                <w14:ligatures w14:val="standardContextual"/>
              </w:rPr>
              <w:t>Garvagh Development Trust</w:t>
            </w:r>
            <w:r w:rsidR="00895549" w:rsidRPr="00895549">
              <w:rPr>
                <w:rFonts w:ascii="Arial" w:hAnsi="Arial" w:cs="Arial"/>
                <w:color w:val="0E101A"/>
                <w:kern w:val="2"/>
                <w:sz w:val="22"/>
                <w:szCs w:val="22"/>
                <w:lang w:eastAsia="en-US"/>
                <w14:ligatures w14:val="standardContextual"/>
              </w:rPr>
              <w:t xml:space="preserve"> (</w:t>
            </w:r>
            <w:r>
              <w:rPr>
                <w:rFonts w:ascii="Arial" w:hAnsi="Arial" w:cs="Arial"/>
                <w:color w:val="0E101A"/>
                <w:kern w:val="2"/>
                <w:sz w:val="22"/>
                <w:szCs w:val="22"/>
                <w:lang w:eastAsia="en-US"/>
                <w14:ligatures w14:val="standardContextual"/>
              </w:rPr>
              <w:t>GDT</w:t>
            </w:r>
            <w:r w:rsidR="00895549" w:rsidRPr="00895549">
              <w:rPr>
                <w:rFonts w:ascii="Arial" w:hAnsi="Arial" w:cs="Arial"/>
                <w:color w:val="0E101A"/>
                <w:kern w:val="2"/>
                <w:sz w:val="22"/>
                <w:szCs w:val="22"/>
                <w:lang w:eastAsia="en-US"/>
                <w14:ligatures w14:val="standardContextual"/>
              </w:rPr>
              <w:t>)</w:t>
            </w:r>
          </w:p>
          <w:p w14:paraId="4CA1BE22" w14:textId="77777777" w:rsidR="00895549" w:rsidRPr="00895549" w:rsidRDefault="00895549"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sidRPr="00895549">
              <w:rPr>
                <w:rFonts w:ascii="Arial" w:hAnsi="Arial" w:cs="Arial"/>
                <w:color w:val="0E101A"/>
                <w:kern w:val="2"/>
                <w:sz w:val="22"/>
                <w:szCs w:val="22"/>
                <w:lang w:eastAsia="en-US"/>
                <w14:ligatures w14:val="standardContextual"/>
              </w:rPr>
              <w:t>Garvagh Tennis Club</w:t>
            </w:r>
          </w:p>
          <w:p w14:paraId="716FF9F8" w14:textId="77777777" w:rsidR="00895549" w:rsidRPr="00895549" w:rsidRDefault="00895549"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sidRPr="00895549">
              <w:rPr>
                <w:rFonts w:ascii="Arial" w:hAnsi="Arial" w:cs="Arial"/>
                <w:color w:val="0E101A"/>
                <w:kern w:val="2"/>
                <w:sz w:val="22"/>
                <w:szCs w:val="22"/>
                <w:lang w:eastAsia="en-US"/>
                <w14:ligatures w14:val="standardContextual"/>
              </w:rPr>
              <w:t>Garvagh Cultural Awareness Association</w:t>
            </w:r>
          </w:p>
          <w:p w14:paraId="6FD59601" w14:textId="11E94FAA" w:rsidR="00895549" w:rsidRPr="00895549" w:rsidRDefault="00895549"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sidRPr="00895549">
              <w:rPr>
                <w:rFonts w:ascii="Arial" w:hAnsi="Arial" w:cs="Arial"/>
                <w:color w:val="0E101A"/>
                <w:kern w:val="2"/>
                <w:sz w:val="22"/>
                <w:szCs w:val="22"/>
                <w:lang w:eastAsia="en-US"/>
                <w14:ligatures w14:val="standardContextual"/>
              </w:rPr>
              <w:t>Garvagh F</w:t>
            </w:r>
            <w:r>
              <w:rPr>
                <w:rFonts w:ascii="Arial" w:hAnsi="Arial" w:cs="Arial"/>
                <w:color w:val="0E101A"/>
                <w:kern w:val="2"/>
                <w:sz w:val="22"/>
                <w:szCs w:val="22"/>
                <w:lang w:eastAsia="en-US"/>
                <w14:ligatures w14:val="standardContextual"/>
              </w:rPr>
              <w:t>ootball Club</w:t>
            </w:r>
          </w:p>
          <w:p w14:paraId="6FE88864" w14:textId="77777777" w:rsidR="00895549" w:rsidRPr="00895549" w:rsidRDefault="00895549"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sidRPr="00895549">
              <w:rPr>
                <w:rFonts w:ascii="Arial" w:hAnsi="Arial" w:cs="Arial"/>
                <w:color w:val="0E101A"/>
                <w:kern w:val="2"/>
                <w:sz w:val="22"/>
                <w:szCs w:val="22"/>
                <w:lang w:eastAsia="en-US"/>
                <w14:ligatures w14:val="standardContextual"/>
              </w:rPr>
              <w:t>Garvagh &amp; District Diamond Club</w:t>
            </w:r>
          </w:p>
          <w:p w14:paraId="46C5510D" w14:textId="77777777" w:rsidR="00895549" w:rsidRPr="00895549" w:rsidRDefault="00895549"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sidRPr="00895549">
              <w:rPr>
                <w:rFonts w:ascii="Arial" w:hAnsi="Arial" w:cs="Arial"/>
                <w:color w:val="0E101A"/>
                <w:kern w:val="2"/>
                <w:sz w:val="22"/>
                <w:szCs w:val="22"/>
                <w:lang w:eastAsia="en-US"/>
                <w14:ligatures w14:val="standardContextual"/>
              </w:rPr>
              <w:t>Garvagh Park Run</w:t>
            </w:r>
          </w:p>
          <w:p w14:paraId="1AC328C8" w14:textId="77777777" w:rsidR="00895549" w:rsidRDefault="00895549"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sidRPr="00895549">
              <w:rPr>
                <w:rFonts w:ascii="Arial" w:hAnsi="Arial" w:cs="Arial"/>
                <w:color w:val="0E101A"/>
                <w:kern w:val="2"/>
                <w:sz w:val="22"/>
                <w:szCs w:val="22"/>
                <w:lang w:eastAsia="en-US"/>
                <w14:ligatures w14:val="standardContextual"/>
              </w:rPr>
              <w:t xml:space="preserve">Garvagh &amp; </w:t>
            </w:r>
            <w:proofErr w:type="spellStart"/>
            <w:r w:rsidRPr="00895549">
              <w:rPr>
                <w:rFonts w:ascii="Arial" w:hAnsi="Arial" w:cs="Arial"/>
                <w:color w:val="0E101A"/>
                <w:kern w:val="2"/>
                <w:sz w:val="22"/>
                <w:szCs w:val="22"/>
                <w:lang w:eastAsia="en-US"/>
                <w14:ligatures w14:val="standardContextual"/>
              </w:rPr>
              <w:t>Aghadowey</w:t>
            </w:r>
            <w:proofErr w:type="spellEnd"/>
            <w:r w:rsidRPr="00895549">
              <w:rPr>
                <w:rFonts w:ascii="Arial" w:hAnsi="Arial" w:cs="Arial"/>
                <w:color w:val="0E101A"/>
                <w:kern w:val="2"/>
                <w:sz w:val="22"/>
                <w:szCs w:val="22"/>
                <w:lang w:eastAsia="en-US"/>
                <w14:ligatures w14:val="standardContextual"/>
              </w:rPr>
              <w:t xml:space="preserve"> Great War Society</w:t>
            </w:r>
          </w:p>
          <w:p w14:paraId="6C32EFDB" w14:textId="04434F42" w:rsidR="000C2710" w:rsidRDefault="000C2710"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Pr>
                <w:rFonts w:ascii="Arial" w:hAnsi="Arial" w:cs="Arial"/>
                <w:color w:val="0E101A"/>
                <w:kern w:val="2"/>
                <w:sz w:val="22"/>
                <w:szCs w:val="22"/>
                <w:lang w:eastAsia="en-US"/>
                <w14:ligatures w14:val="standardContextual"/>
              </w:rPr>
              <w:t xml:space="preserve">Garvagh </w:t>
            </w:r>
            <w:proofErr w:type="spellStart"/>
            <w:r>
              <w:rPr>
                <w:rFonts w:ascii="Arial" w:hAnsi="Arial" w:cs="Arial"/>
                <w:color w:val="0E101A"/>
                <w:kern w:val="2"/>
                <w:sz w:val="22"/>
                <w:szCs w:val="22"/>
                <w:lang w:eastAsia="en-US"/>
                <w14:ligatures w14:val="standardContextual"/>
              </w:rPr>
              <w:t>Womens</w:t>
            </w:r>
            <w:proofErr w:type="spellEnd"/>
            <w:r>
              <w:rPr>
                <w:rFonts w:ascii="Arial" w:hAnsi="Arial" w:cs="Arial"/>
                <w:color w:val="0E101A"/>
                <w:kern w:val="2"/>
                <w:sz w:val="22"/>
                <w:szCs w:val="22"/>
                <w:lang w:eastAsia="en-US"/>
                <w14:ligatures w14:val="standardContextual"/>
              </w:rPr>
              <w:t>’ Institute</w:t>
            </w:r>
          </w:p>
          <w:p w14:paraId="5951323C" w14:textId="44BA50E1" w:rsidR="009A4823" w:rsidRDefault="000C2710"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Pr>
                <w:rFonts w:ascii="Arial" w:hAnsi="Arial" w:cs="Arial"/>
                <w:color w:val="0E101A"/>
                <w:kern w:val="2"/>
                <w:sz w:val="22"/>
                <w:szCs w:val="22"/>
                <w:lang w:eastAsia="en-US"/>
                <w14:ligatures w14:val="standardContextual"/>
              </w:rPr>
              <w:t>Garvagh Young Farmers’ Club</w:t>
            </w:r>
          </w:p>
          <w:p w14:paraId="0EF6CB84" w14:textId="55BCC9D9" w:rsidR="00A81FE4" w:rsidRPr="00895549" w:rsidRDefault="00A81FE4"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Pr>
                <w:rFonts w:ascii="Arial" w:hAnsi="Arial" w:cs="Arial"/>
                <w:color w:val="0E101A"/>
                <w:kern w:val="2"/>
                <w:sz w:val="22"/>
                <w:szCs w:val="22"/>
                <w:lang w:eastAsia="en-US"/>
                <w14:ligatures w14:val="standardContextual"/>
              </w:rPr>
              <w:t>Garvagh Pipe Band</w:t>
            </w:r>
          </w:p>
          <w:p w14:paraId="4C0037F4" w14:textId="780DC53C" w:rsidR="00895549" w:rsidRDefault="009A4823"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Pr>
                <w:rFonts w:ascii="Arial" w:hAnsi="Arial" w:cs="Arial"/>
                <w:color w:val="0E101A"/>
                <w:kern w:val="2"/>
                <w:sz w:val="22"/>
                <w:szCs w:val="22"/>
                <w:lang w:eastAsia="en-US"/>
                <w14:ligatures w14:val="standardContextual"/>
              </w:rPr>
              <w:t>Harp School</w:t>
            </w:r>
          </w:p>
          <w:p w14:paraId="7B333B49" w14:textId="4E6F9AE9" w:rsidR="00CA401E" w:rsidRPr="00895549" w:rsidRDefault="00CA401E" w:rsidP="00895549">
            <w:pPr>
              <w:pStyle w:val="NormalWeb"/>
              <w:spacing w:before="0" w:beforeAutospacing="0" w:after="0" w:afterAutospacing="0"/>
              <w:rPr>
                <w:rFonts w:ascii="Arial" w:hAnsi="Arial" w:cs="Arial"/>
                <w:color w:val="0E101A"/>
                <w:kern w:val="2"/>
                <w:sz w:val="22"/>
                <w:szCs w:val="22"/>
                <w:lang w:eastAsia="en-US"/>
                <w14:ligatures w14:val="standardContextual"/>
              </w:rPr>
            </w:pPr>
            <w:r>
              <w:rPr>
                <w:rFonts w:ascii="Arial" w:hAnsi="Arial" w:cs="Arial"/>
                <w:color w:val="0E101A"/>
                <w:kern w:val="2"/>
                <w:sz w:val="22"/>
                <w:szCs w:val="22"/>
                <w:lang w:eastAsia="en-US"/>
                <w14:ligatures w14:val="standardContextual"/>
              </w:rPr>
              <w:t xml:space="preserve">Men’s Shed </w:t>
            </w:r>
          </w:p>
          <w:p w14:paraId="3F6F676E" w14:textId="77777777" w:rsidR="00895549" w:rsidRPr="00895549" w:rsidRDefault="00895549" w:rsidP="00895549">
            <w:pPr>
              <w:pStyle w:val="NormalWeb"/>
              <w:spacing w:before="0" w:beforeAutospacing="0" w:after="0" w:afterAutospacing="0"/>
              <w:rPr>
                <w:rFonts w:ascii="Arial" w:hAnsi="Arial" w:cs="Arial"/>
                <w:color w:val="0E101A"/>
                <w:kern w:val="2"/>
                <w:sz w:val="22"/>
                <w:szCs w:val="22"/>
                <w:lang w:eastAsia="en-US"/>
                <w14:ligatures w14:val="standardContextual"/>
              </w:rPr>
            </w:pPr>
          </w:p>
          <w:p w14:paraId="266410AE" w14:textId="69EDD392" w:rsidR="00592757" w:rsidRPr="00C926B9" w:rsidRDefault="00592757" w:rsidP="00895549">
            <w:pPr>
              <w:pStyle w:val="NormalWeb"/>
              <w:spacing w:before="0" w:beforeAutospacing="0" w:after="0" w:afterAutospacing="0"/>
              <w:rPr>
                <w:rFonts w:ascii="Arial" w:hAnsi="Arial" w:cs="Arial"/>
                <w:color w:val="0E101A"/>
                <w:kern w:val="2"/>
                <w:sz w:val="22"/>
                <w:szCs w:val="22"/>
                <w:lang w:eastAsia="en-US"/>
                <w14:ligatures w14:val="standardContextual"/>
              </w:rPr>
            </w:pPr>
          </w:p>
        </w:tc>
      </w:tr>
    </w:tbl>
    <w:p w14:paraId="0872123F" w14:textId="3FFE659B" w:rsidR="00D52980" w:rsidRDefault="00534827" w:rsidP="00534827">
      <w:pPr>
        <w:pStyle w:val="Caption"/>
        <w:jc w:val="center"/>
        <w:rPr>
          <w:sz w:val="22"/>
          <w:szCs w:val="22"/>
        </w:rPr>
      </w:pPr>
      <w:r>
        <w:t xml:space="preserve">Table </w:t>
      </w:r>
      <w:r>
        <w:fldChar w:fldCharType="begin"/>
      </w:r>
      <w:r>
        <w:instrText xml:space="preserve"> SEQ Table \* ARABIC </w:instrText>
      </w:r>
      <w:r>
        <w:fldChar w:fldCharType="separate"/>
      </w:r>
      <w:r w:rsidR="00043C02">
        <w:rPr>
          <w:noProof/>
        </w:rPr>
        <w:t>1</w:t>
      </w:r>
      <w:r>
        <w:fldChar w:fldCharType="end"/>
      </w:r>
      <w:r>
        <w:t xml:space="preserve">: Summary of Key Assets and Community Groups Located in </w:t>
      </w:r>
      <w:r w:rsidR="00CB7975">
        <w:t>Garvagh</w:t>
      </w:r>
    </w:p>
    <w:p w14:paraId="2641DB1B" w14:textId="77777777" w:rsidR="00534827" w:rsidRDefault="00534827" w:rsidP="00C926B9">
      <w:pPr>
        <w:spacing w:after="0" w:line="240" w:lineRule="auto"/>
        <w:jc w:val="both"/>
        <w:rPr>
          <w:rFonts w:ascii="Arial" w:hAnsi="Arial" w:cs="Arial"/>
          <w:sz w:val="22"/>
          <w:szCs w:val="22"/>
        </w:rPr>
      </w:pPr>
    </w:p>
    <w:p w14:paraId="7A557367" w14:textId="77777777" w:rsidR="00534827" w:rsidRDefault="00534827" w:rsidP="00C926B9">
      <w:pPr>
        <w:spacing w:after="0" w:line="240" w:lineRule="auto"/>
        <w:jc w:val="both"/>
        <w:rPr>
          <w:rFonts w:ascii="Arial" w:hAnsi="Arial" w:cs="Arial"/>
          <w:sz w:val="22"/>
          <w:szCs w:val="22"/>
        </w:rPr>
      </w:pPr>
    </w:p>
    <w:p w14:paraId="6728BD9F" w14:textId="77777777" w:rsidR="00534827" w:rsidRDefault="00534827" w:rsidP="00C926B9">
      <w:pPr>
        <w:spacing w:after="0" w:line="240" w:lineRule="auto"/>
        <w:jc w:val="both"/>
        <w:rPr>
          <w:rFonts w:ascii="Arial" w:hAnsi="Arial" w:cs="Arial"/>
          <w:sz w:val="22"/>
          <w:szCs w:val="22"/>
        </w:rPr>
      </w:pPr>
    </w:p>
    <w:p w14:paraId="66320C4A" w14:textId="77777777" w:rsidR="00895549" w:rsidRDefault="00895549" w:rsidP="00C926B9">
      <w:pPr>
        <w:spacing w:after="0" w:line="240" w:lineRule="auto"/>
        <w:jc w:val="both"/>
        <w:rPr>
          <w:rFonts w:ascii="Arial" w:hAnsi="Arial" w:cs="Arial"/>
          <w:sz w:val="22"/>
          <w:szCs w:val="22"/>
        </w:rPr>
      </w:pPr>
    </w:p>
    <w:p w14:paraId="290EB3ED" w14:textId="77777777" w:rsidR="00895549" w:rsidRDefault="00895549" w:rsidP="00C926B9">
      <w:pPr>
        <w:spacing w:after="0" w:line="240" w:lineRule="auto"/>
        <w:jc w:val="both"/>
        <w:rPr>
          <w:rFonts w:ascii="Arial" w:hAnsi="Arial" w:cs="Arial"/>
          <w:sz w:val="22"/>
          <w:szCs w:val="22"/>
        </w:rPr>
      </w:pPr>
    </w:p>
    <w:p w14:paraId="4B53B31A" w14:textId="77777777" w:rsidR="00895549" w:rsidRDefault="00895549" w:rsidP="00C926B9">
      <w:pPr>
        <w:spacing w:after="0" w:line="240" w:lineRule="auto"/>
        <w:jc w:val="both"/>
        <w:rPr>
          <w:rFonts w:ascii="Arial" w:hAnsi="Arial" w:cs="Arial"/>
          <w:sz w:val="22"/>
          <w:szCs w:val="22"/>
        </w:rPr>
      </w:pPr>
    </w:p>
    <w:p w14:paraId="6C11D169" w14:textId="77777777" w:rsidR="00895549" w:rsidRDefault="00895549" w:rsidP="00C926B9">
      <w:pPr>
        <w:spacing w:after="0" w:line="240" w:lineRule="auto"/>
        <w:jc w:val="both"/>
        <w:rPr>
          <w:rFonts w:ascii="Arial" w:hAnsi="Arial" w:cs="Arial"/>
          <w:sz w:val="22"/>
          <w:szCs w:val="22"/>
        </w:rPr>
      </w:pPr>
    </w:p>
    <w:p w14:paraId="2569B35C" w14:textId="77777777" w:rsidR="00895549" w:rsidRDefault="00895549" w:rsidP="00C926B9">
      <w:pPr>
        <w:spacing w:after="0" w:line="240" w:lineRule="auto"/>
        <w:jc w:val="both"/>
        <w:rPr>
          <w:rFonts w:ascii="Arial" w:hAnsi="Arial" w:cs="Arial"/>
          <w:sz w:val="22"/>
          <w:szCs w:val="22"/>
        </w:rPr>
      </w:pPr>
    </w:p>
    <w:p w14:paraId="5DE9D736" w14:textId="77777777" w:rsidR="00895549" w:rsidRDefault="00895549" w:rsidP="00C926B9">
      <w:pPr>
        <w:spacing w:after="0" w:line="240" w:lineRule="auto"/>
        <w:jc w:val="both"/>
        <w:rPr>
          <w:rFonts w:ascii="Arial" w:hAnsi="Arial" w:cs="Arial"/>
          <w:sz w:val="22"/>
          <w:szCs w:val="22"/>
        </w:rPr>
      </w:pPr>
    </w:p>
    <w:p w14:paraId="4B82E838" w14:textId="77777777" w:rsidR="0063728D" w:rsidRDefault="0063728D" w:rsidP="00C926B9">
      <w:pPr>
        <w:spacing w:after="0" w:line="240" w:lineRule="auto"/>
        <w:jc w:val="both"/>
        <w:rPr>
          <w:rFonts w:ascii="Arial" w:hAnsi="Arial" w:cs="Arial"/>
          <w:sz w:val="22"/>
          <w:szCs w:val="22"/>
        </w:rPr>
      </w:pPr>
    </w:p>
    <w:p w14:paraId="1F157600" w14:textId="77777777" w:rsidR="0063728D" w:rsidRDefault="0063728D" w:rsidP="00C926B9">
      <w:pPr>
        <w:spacing w:after="0" w:line="240" w:lineRule="auto"/>
        <w:jc w:val="both"/>
        <w:rPr>
          <w:rFonts w:ascii="Arial" w:hAnsi="Arial" w:cs="Arial"/>
          <w:sz w:val="22"/>
          <w:szCs w:val="22"/>
        </w:rPr>
      </w:pPr>
    </w:p>
    <w:p w14:paraId="1D3430C0" w14:textId="77777777" w:rsidR="0063728D" w:rsidRDefault="0063728D" w:rsidP="00C926B9">
      <w:pPr>
        <w:spacing w:after="0" w:line="240" w:lineRule="auto"/>
        <w:jc w:val="both"/>
        <w:rPr>
          <w:rFonts w:ascii="Arial" w:hAnsi="Arial" w:cs="Arial"/>
          <w:sz w:val="22"/>
          <w:szCs w:val="22"/>
        </w:rPr>
      </w:pPr>
    </w:p>
    <w:p w14:paraId="697745DB" w14:textId="77777777" w:rsidR="0063728D" w:rsidRDefault="0063728D" w:rsidP="00C926B9">
      <w:pPr>
        <w:spacing w:after="0" w:line="240" w:lineRule="auto"/>
        <w:jc w:val="both"/>
        <w:rPr>
          <w:rFonts w:ascii="Arial" w:hAnsi="Arial" w:cs="Arial"/>
          <w:sz w:val="22"/>
          <w:szCs w:val="22"/>
        </w:rPr>
      </w:pPr>
    </w:p>
    <w:p w14:paraId="5A278FE5" w14:textId="77777777" w:rsidR="00895549" w:rsidRDefault="00895549" w:rsidP="00C926B9">
      <w:pPr>
        <w:spacing w:after="0" w:line="240" w:lineRule="auto"/>
        <w:jc w:val="both"/>
        <w:rPr>
          <w:rFonts w:ascii="Arial" w:hAnsi="Arial" w:cs="Arial"/>
          <w:sz w:val="22"/>
          <w:szCs w:val="22"/>
        </w:rPr>
      </w:pPr>
    </w:p>
    <w:p w14:paraId="2B545DA6" w14:textId="77777777" w:rsidR="00895549" w:rsidRDefault="00895549" w:rsidP="00C926B9">
      <w:pPr>
        <w:spacing w:after="0" w:line="240" w:lineRule="auto"/>
        <w:jc w:val="both"/>
        <w:rPr>
          <w:rFonts w:ascii="Arial" w:hAnsi="Arial" w:cs="Arial"/>
          <w:sz w:val="22"/>
          <w:szCs w:val="22"/>
        </w:rPr>
      </w:pPr>
    </w:p>
    <w:p w14:paraId="3DF36609" w14:textId="77777777" w:rsidR="00895549" w:rsidRDefault="00895549" w:rsidP="00C926B9">
      <w:pPr>
        <w:spacing w:after="0" w:line="240" w:lineRule="auto"/>
        <w:jc w:val="both"/>
        <w:rPr>
          <w:rFonts w:ascii="Arial" w:hAnsi="Arial" w:cs="Arial"/>
          <w:sz w:val="22"/>
          <w:szCs w:val="22"/>
        </w:rPr>
      </w:pPr>
    </w:p>
    <w:p w14:paraId="780FC50D" w14:textId="77777777" w:rsidR="00895549" w:rsidRDefault="00895549" w:rsidP="00C926B9">
      <w:pPr>
        <w:spacing w:after="0" w:line="240" w:lineRule="auto"/>
        <w:jc w:val="both"/>
        <w:rPr>
          <w:rFonts w:ascii="Arial" w:hAnsi="Arial" w:cs="Arial"/>
          <w:sz w:val="22"/>
          <w:szCs w:val="22"/>
        </w:rPr>
      </w:pPr>
    </w:p>
    <w:p w14:paraId="0BBEA873" w14:textId="77777777" w:rsidR="00895549" w:rsidRDefault="00895549" w:rsidP="00C926B9">
      <w:pPr>
        <w:spacing w:after="0" w:line="240" w:lineRule="auto"/>
        <w:jc w:val="both"/>
        <w:rPr>
          <w:rFonts w:ascii="Arial" w:hAnsi="Arial" w:cs="Arial"/>
          <w:sz w:val="22"/>
          <w:szCs w:val="22"/>
        </w:rPr>
      </w:pPr>
    </w:p>
    <w:p w14:paraId="3C240804" w14:textId="77777777" w:rsidR="00895549" w:rsidRDefault="00895549" w:rsidP="00C926B9">
      <w:pPr>
        <w:spacing w:after="0" w:line="240" w:lineRule="auto"/>
        <w:jc w:val="both"/>
        <w:rPr>
          <w:rFonts w:ascii="Arial" w:hAnsi="Arial" w:cs="Arial"/>
          <w:sz w:val="22"/>
          <w:szCs w:val="22"/>
        </w:rPr>
      </w:pPr>
    </w:p>
    <w:p w14:paraId="357EDD9B" w14:textId="77777777" w:rsidR="00895549" w:rsidRDefault="00895549" w:rsidP="00C926B9">
      <w:pPr>
        <w:spacing w:after="0" w:line="240" w:lineRule="auto"/>
        <w:jc w:val="both"/>
        <w:rPr>
          <w:rFonts w:ascii="Arial" w:hAnsi="Arial" w:cs="Arial"/>
          <w:sz w:val="22"/>
          <w:szCs w:val="22"/>
        </w:rPr>
      </w:pPr>
    </w:p>
    <w:p w14:paraId="5AEDDA63" w14:textId="77777777" w:rsidR="00895549" w:rsidRDefault="00895549" w:rsidP="00C926B9">
      <w:pPr>
        <w:spacing w:after="0" w:line="240" w:lineRule="auto"/>
        <w:jc w:val="both"/>
        <w:rPr>
          <w:rFonts w:ascii="Arial" w:hAnsi="Arial" w:cs="Arial"/>
          <w:sz w:val="22"/>
          <w:szCs w:val="22"/>
        </w:rPr>
      </w:pPr>
    </w:p>
    <w:p w14:paraId="359B855C" w14:textId="77777777" w:rsidR="00895549" w:rsidRDefault="00895549" w:rsidP="00C926B9">
      <w:pPr>
        <w:spacing w:after="0" w:line="240" w:lineRule="auto"/>
        <w:jc w:val="both"/>
        <w:rPr>
          <w:rFonts w:ascii="Arial" w:hAnsi="Arial" w:cs="Arial"/>
          <w:sz w:val="22"/>
          <w:szCs w:val="22"/>
        </w:rPr>
      </w:pPr>
    </w:p>
    <w:p w14:paraId="0C8A3146" w14:textId="77777777" w:rsidR="00895549" w:rsidRDefault="00895549" w:rsidP="00C926B9">
      <w:pPr>
        <w:spacing w:after="0" w:line="240" w:lineRule="auto"/>
        <w:jc w:val="both"/>
        <w:rPr>
          <w:rFonts w:ascii="Arial" w:hAnsi="Arial" w:cs="Arial"/>
          <w:sz w:val="22"/>
          <w:szCs w:val="22"/>
        </w:rPr>
      </w:pPr>
    </w:p>
    <w:p w14:paraId="1D0562AE" w14:textId="77777777" w:rsidR="00534827" w:rsidRDefault="00534827" w:rsidP="00C926B9">
      <w:pPr>
        <w:spacing w:after="0" w:line="240" w:lineRule="auto"/>
        <w:jc w:val="both"/>
        <w:rPr>
          <w:rFonts w:ascii="Arial" w:hAnsi="Arial" w:cs="Arial"/>
          <w:sz w:val="22"/>
          <w:szCs w:val="22"/>
        </w:rPr>
      </w:pPr>
    </w:p>
    <w:p w14:paraId="1DA789E9" w14:textId="77777777" w:rsidR="00534827" w:rsidRDefault="00534827" w:rsidP="00C926B9">
      <w:pPr>
        <w:spacing w:after="0" w:line="240" w:lineRule="auto"/>
        <w:jc w:val="both"/>
        <w:rPr>
          <w:rFonts w:ascii="Arial" w:hAnsi="Arial" w:cs="Arial"/>
          <w:sz w:val="22"/>
          <w:szCs w:val="22"/>
        </w:rPr>
      </w:pPr>
    </w:p>
    <w:p w14:paraId="3C92AD28" w14:textId="77777777" w:rsidR="00534827" w:rsidRDefault="00534827" w:rsidP="00C926B9">
      <w:pPr>
        <w:spacing w:after="0" w:line="240" w:lineRule="auto"/>
        <w:jc w:val="both"/>
        <w:rPr>
          <w:rFonts w:ascii="Arial" w:hAnsi="Arial" w:cs="Arial"/>
          <w:sz w:val="22"/>
          <w:szCs w:val="22"/>
        </w:rPr>
      </w:pPr>
    </w:p>
    <w:p w14:paraId="301D2F05" w14:textId="77777777" w:rsidR="0063728D" w:rsidRDefault="0063728D" w:rsidP="00C926B9">
      <w:pPr>
        <w:spacing w:after="0" w:line="240" w:lineRule="auto"/>
        <w:jc w:val="both"/>
        <w:rPr>
          <w:rFonts w:ascii="Arial" w:hAnsi="Arial" w:cs="Arial"/>
          <w:sz w:val="22"/>
          <w:szCs w:val="22"/>
        </w:rPr>
      </w:pPr>
    </w:p>
    <w:p w14:paraId="5341EA8E" w14:textId="77777777" w:rsidR="0063728D" w:rsidRDefault="0063728D" w:rsidP="00C926B9">
      <w:pPr>
        <w:spacing w:after="0" w:line="240" w:lineRule="auto"/>
        <w:jc w:val="both"/>
        <w:rPr>
          <w:rFonts w:ascii="Arial" w:hAnsi="Arial" w:cs="Arial"/>
          <w:sz w:val="22"/>
          <w:szCs w:val="22"/>
        </w:rPr>
      </w:pPr>
    </w:p>
    <w:p w14:paraId="2AE0446C" w14:textId="77777777" w:rsidR="00534827" w:rsidRDefault="00534827" w:rsidP="00C926B9">
      <w:pPr>
        <w:spacing w:after="0" w:line="240" w:lineRule="auto"/>
        <w:jc w:val="both"/>
        <w:rPr>
          <w:rFonts w:ascii="Arial" w:hAnsi="Arial" w:cs="Arial"/>
          <w:sz w:val="22"/>
          <w:szCs w:val="22"/>
        </w:rPr>
      </w:pPr>
    </w:p>
    <w:p w14:paraId="3CB40E25" w14:textId="77777777" w:rsidR="00534827" w:rsidRDefault="00534827" w:rsidP="00C926B9">
      <w:pPr>
        <w:spacing w:after="0" w:line="240" w:lineRule="auto"/>
        <w:jc w:val="both"/>
        <w:rPr>
          <w:rFonts w:ascii="Arial" w:hAnsi="Arial" w:cs="Arial"/>
          <w:sz w:val="22"/>
          <w:szCs w:val="22"/>
        </w:rPr>
      </w:pPr>
    </w:p>
    <w:p w14:paraId="3276ED7D" w14:textId="77777777" w:rsidR="00534827" w:rsidRDefault="00534827" w:rsidP="00C926B9">
      <w:pPr>
        <w:spacing w:after="0" w:line="240" w:lineRule="auto"/>
        <w:jc w:val="both"/>
        <w:rPr>
          <w:rFonts w:ascii="Arial" w:hAnsi="Arial" w:cs="Arial"/>
          <w:sz w:val="22"/>
          <w:szCs w:val="22"/>
        </w:rPr>
      </w:pPr>
    </w:p>
    <w:p w14:paraId="63BEEDAA" w14:textId="77777777" w:rsidR="00534827" w:rsidRDefault="00534827" w:rsidP="00C926B9">
      <w:pPr>
        <w:spacing w:after="0" w:line="240" w:lineRule="auto"/>
        <w:jc w:val="both"/>
        <w:rPr>
          <w:rFonts w:ascii="Arial" w:hAnsi="Arial" w:cs="Arial"/>
          <w:sz w:val="22"/>
          <w:szCs w:val="22"/>
        </w:rPr>
      </w:pPr>
    </w:p>
    <w:p w14:paraId="429BEBBC" w14:textId="77777777" w:rsidR="00534827" w:rsidRDefault="00534827" w:rsidP="00C926B9">
      <w:pPr>
        <w:spacing w:after="0" w:line="240" w:lineRule="auto"/>
        <w:jc w:val="both"/>
        <w:rPr>
          <w:rFonts w:ascii="Arial" w:hAnsi="Arial" w:cs="Arial"/>
          <w:sz w:val="22"/>
          <w:szCs w:val="22"/>
        </w:rPr>
      </w:pPr>
    </w:p>
    <w:p w14:paraId="4E577AEB" w14:textId="77777777" w:rsidR="00534827" w:rsidRDefault="00534827" w:rsidP="00C926B9">
      <w:pPr>
        <w:spacing w:after="0" w:line="240" w:lineRule="auto"/>
        <w:jc w:val="both"/>
        <w:rPr>
          <w:rFonts w:ascii="Arial" w:hAnsi="Arial" w:cs="Arial"/>
          <w:sz w:val="22"/>
          <w:szCs w:val="22"/>
        </w:rPr>
      </w:pPr>
    </w:p>
    <w:p w14:paraId="3F5E376C" w14:textId="77777777" w:rsidR="00534827" w:rsidRDefault="00534827" w:rsidP="00C926B9">
      <w:pPr>
        <w:spacing w:after="0" w:line="240" w:lineRule="auto"/>
        <w:jc w:val="both"/>
        <w:rPr>
          <w:rFonts w:ascii="Arial" w:hAnsi="Arial" w:cs="Arial"/>
          <w:sz w:val="22"/>
          <w:szCs w:val="22"/>
        </w:rPr>
      </w:pPr>
    </w:p>
    <w:p w14:paraId="1CC55BBB" w14:textId="77777777" w:rsidR="00534827" w:rsidRPr="00C926B9" w:rsidRDefault="00534827" w:rsidP="00C926B9">
      <w:pPr>
        <w:spacing w:after="0" w:line="240" w:lineRule="auto"/>
        <w:jc w:val="both"/>
        <w:rPr>
          <w:rFonts w:ascii="Arial" w:hAnsi="Arial" w:cs="Arial"/>
          <w:sz w:val="22"/>
          <w:szCs w:val="22"/>
        </w:rPr>
      </w:pPr>
    </w:p>
    <w:p w14:paraId="5A21FEF3" w14:textId="7D0F2E7A" w:rsidR="00534827" w:rsidRPr="00534827" w:rsidRDefault="00534827" w:rsidP="00534827">
      <w:pPr>
        <w:pStyle w:val="Heading1"/>
      </w:pPr>
      <w:bookmarkStart w:id="1" w:name="_Toc161963365"/>
      <w:r>
        <w:rPr>
          <w:rStyle w:val="normaltextrun"/>
        </w:rPr>
        <w:t>2.0</w:t>
      </w:r>
      <w:r>
        <w:rPr>
          <w:rStyle w:val="normaltextrun"/>
        </w:rPr>
        <w:tab/>
      </w:r>
      <w:r w:rsidRPr="00534827">
        <w:t>Strategic Context</w:t>
      </w:r>
      <w:bookmarkEnd w:id="1"/>
    </w:p>
    <w:p w14:paraId="518532A2" w14:textId="77777777" w:rsidR="00534827" w:rsidRDefault="00534827" w:rsidP="00534827">
      <w:pPr>
        <w:spacing w:after="0" w:line="240" w:lineRule="auto"/>
        <w:rPr>
          <w:rFonts w:ascii="Arial" w:hAnsi="Arial" w:cs="Arial"/>
        </w:rPr>
      </w:pPr>
    </w:p>
    <w:p w14:paraId="2E6762A9" w14:textId="09EABE23" w:rsidR="00166D02" w:rsidRPr="00534827" w:rsidRDefault="00534827" w:rsidP="00534827">
      <w:pPr>
        <w:spacing w:after="0" w:line="240" w:lineRule="auto"/>
        <w:rPr>
          <w:rFonts w:ascii="Arial" w:hAnsi="Arial" w:cs="Arial"/>
          <w:b/>
          <w:bCs/>
        </w:rPr>
      </w:pPr>
      <w:r w:rsidRPr="00534827">
        <w:rPr>
          <w:rFonts w:ascii="Arial" w:hAnsi="Arial" w:cs="Arial"/>
          <w:b/>
          <w:bCs/>
          <w:noProof/>
        </w:rPr>
        <w:drawing>
          <wp:anchor distT="0" distB="0" distL="114300" distR="114300" simplePos="0" relativeHeight="251662336" behindDoc="1" locked="1" layoutInCell="1" allowOverlap="1" wp14:anchorId="1A282E1D" wp14:editId="1ADB79D4">
            <wp:simplePos x="0" y="0"/>
            <wp:positionH relativeFrom="margin">
              <wp:posOffset>-820515</wp:posOffset>
            </wp:positionH>
            <wp:positionV relativeFrom="page">
              <wp:posOffset>0</wp:posOffset>
            </wp:positionV>
            <wp:extent cx="7689215" cy="989965"/>
            <wp:effectExtent l="0" t="0" r="6985" b="635"/>
            <wp:wrapNone/>
            <wp:docPr id="939693569"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rPr>
        <w:t xml:space="preserve">2.1 </w:t>
      </w:r>
      <w:r>
        <w:rPr>
          <w:rFonts w:ascii="Arial" w:hAnsi="Arial" w:cs="Arial"/>
          <w:b/>
          <w:bCs/>
        </w:rPr>
        <w:tab/>
      </w:r>
      <w:r w:rsidR="00166D02" w:rsidRPr="00534827">
        <w:rPr>
          <w:rFonts w:ascii="Arial" w:hAnsi="Arial" w:cs="Arial"/>
          <w:b/>
          <w:bCs/>
        </w:rPr>
        <w:t xml:space="preserve">Causeway Coast </w:t>
      </w:r>
      <w:r>
        <w:rPr>
          <w:rFonts w:ascii="Arial" w:hAnsi="Arial" w:cs="Arial"/>
          <w:b/>
          <w:bCs/>
        </w:rPr>
        <w:t>&amp;</w:t>
      </w:r>
      <w:r w:rsidR="00166D02" w:rsidRPr="00534827">
        <w:rPr>
          <w:rFonts w:ascii="Arial" w:hAnsi="Arial" w:cs="Arial"/>
          <w:b/>
          <w:bCs/>
        </w:rPr>
        <w:t xml:space="preserve"> Glens Borough Council: Community Plan 2017-2030</w:t>
      </w:r>
    </w:p>
    <w:p w14:paraId="0779E460" w14:textId="77777777" w:rsidR="006D5D16" w:rsidRDefault="006D5D16" w:rsidP="00534827">
      <w:pPr>
        <w:spacing w:after="0" w:line="240" w:lineRule="auto"/>
        <w:jc w:val="both"/>
        <w:rPr>
          <w:rFonts w:ascii="Arial" w:hAnsi="Arial" w:cs="Arial"/>
          <w:sz w:val="22"/>
          <w:szCs w:val="22"/>
        </w:rPr>
      </w:pPr>
    </w:p>
    <w:p w14:paraId="03B4F423" w14:textId="7B561471" w:rsidR="00166D02" w:rsidRPr="00C926B9" w:rsidRDefault="00166D02" w:rsidP="00534827">
      <w:pPr>
        <w:spacing w:after="0" w:line="240" w:lineRule="auto"/>
        <w:jc w:val="both"/>
        <w:rPr>
          <w:rFonts w:ascii="Arial" w:hAnsi="Arial" w:cs="Arial"/>
          <w:sz w:val="22"/>
          <w:szCs w:val="22"/>
        </w:rPr>
      </w:pPr>
      <w:r w:rsidRPr="00534827">
        <w:rPr>
          <w:rFonts w:ascii="Arial" w:hAnsi="Arial" w:cs="Arial"/>
          <w:sz w:val="22"/>
          <w:szCs w:val="22"/>
        </w:rPr>
        <w:t xml:space="preserve">At its core, community planning aims to develop a holistic, forward-looking strategy for the </w:t>
      </w:r>
      <w:r w:rsidR="008A2AAC">
        <w:rPr>
          <w:rFonts w:ascii="Arial" w:hAnsi="Arial" w:cs="Arial"/>
          <w:sz w:val="22"/>
          <w:szCs w:val="22"/>
        </w:rPr>
        <w:t>area</w:t>
      </w:r>
      <w:r w:rsidRPr="00534827">
        <w:rPr>
          <w:rFonts w:ascii="Arial" w:hAnsi="Arial" w:cs="Arial"/>
          <w:sz w:val="22"/>
          <w:szCs w:val="22"/>
        </w:rPr>
        <w:t>. This involves a thorough examination of its requirements, priorities, and opportunities, integrating social, economic</w:t>
      </w:r>
      <w:r w:rsidRPr="00C926B9">
        <w:rPr>
          <w:rFonts w:ascii="Arial" w:hAnsi="Arial" w:cs="Arial"/>
          <w:sz w:val="22"/>
          <w:szCs w:val="22"/>
        </w:rPr>
        <w:t>, and environmental considerations. A Community Plan aims to unite stakeholders and encourage collaborative endeavours to realise a collectively envisioned future.</w:t>
      </w:r>
    </w:p>
    <w:p w14:paraId="50068BA0" w14:textId="77777777" w:rsidR="00166D02" w:rsidRPr="00C926B9" w:rsidRDefault="00166D02" w:rsidP="00C926B9">
      <w:pPr>
        <w:spacing w:after="0" w:line="240" w:lineRule="auto"/>
        <w:jc w:val="both"/>
        <w:rPr>
          <w:rFonts w:ascii="Arial" w:hAnsi="Arial" w:cs="Arial"/>
          <w:sz w:val="22"/>
          <w:szCs w:val="22"/>
        </w:rPr>
      </w:pPr>
    </w:p>
    <w:p w14:paraId="15DD797D" w14:textId="6950DA39" w:rsidR="00495EDC" w:rsidRDefault="00166D02" w:rsidP="00C926B9">
      <w:pPr>
        <w:spacing w:after="0" w:line="240" w:lineRule="auto"/>
        <w:jc w:val="both"/>
        <w:rPr>
          <w:rFonts w:ascii="Arial" w:hAnsi="Arial" w:cs="Arial"/>
          <w:sz w:val="22"/>
          <w:szCs w:val="22"/>
        </w:rPr>
      </w:pPr>
      <w:r w:rsidRPr="00C926B9">
        <w:rPr>
          <w:rFonts w:ascii="Arial" w:hAnsi="Arial" w:cs="Arial"/>
          <w:sz w:val="22"/>
          <w:szCs w:val="22"/>
        </w:rPr>
        <w:t>The C</w:t>
      </w:r>
      <w:r w:rsidR="00534827">
        <w:rPr>
          <w:rFonts w:ascii="Arial" w:hAnsi="Arial" w:cs="Arial"/>
          <w:sz w:val="22"/>
          <w:szCs w:val="22"/>
        </w:rPr>
        <w:t xml:space="preserve">auseway Coast &amp; Glens Borough Council </w:t>
      </w:r>
      <w:r w:rsidRPr="00C926B9">
        <w:rPr>
          <w:rFonts w:ascii="Arial" w:hAnsi="Arial" w:cs="Arial"/>
          <w:sz w:val="22"/>
          <w:szCs w:val="22"/>
        </w:rPr>
        <w:t xml:space="preserve">Community Plan serves as the leading vision for steering the </w:t>
      </w:r>
      <w:r w:rsidR="008A2AAC">
        <w:rPr>
          <w:rFonts w:ascii="Arial" w:hAnsi="Arial" w:cs="Arial"/>
          <w:sz w:val="22"/>
          <w:szCs w:val="22"/>
        </w:rPr>
        <w:t>area</w:t>
      </w:r>
      <w:r w:rsidRPr="00C926B9">
        <w:rPr>
          <w:rFonts w:ascii="Arial" w:hAnsi="Arial" w:cs="Arial"/>
          <w:sz w:val="22"/>
          <w:szCs w:val="22"/>
        </w:rPr>
        <w:t xml:space="preserve"> towards a better future. Through the Community Plan, the Council aspire</w:t>
      </w:r>
      <w:r w:rsidR="00495EDC">
        <w:rPr>
          <w:rFonts w:ascii="Arial" w:hAnsi="Arial" w:cs="Arial"/>
          <w:sz w:val="22"/>
          <w:szCs w:val="22"/>
        </w:rPr>
        <w:t>s</w:t>
      </w:r>
      <w:r w:rsidRPr="00C926B9">
        <w:rPr>
          <w:rFonts w:ascii="Arial" w:hAnsi="Arial" w:cs="Arial"/>
          <w:sz w:val="22"/>
          <w:szCs w:val="22"/>
        </w:rPr>
        <w:t xml:space="preserve"> to instigate positive change, foster sustainable development, and elevate community well-being. </w:t>
      </w:r>
    </w:p>
    <w:p w14:paraId="1482C900" w14:textId="77777777" w:rsidR="00495EDC" w:rsidRDefault="00495EDC" w:rsidP="00C926B9">
      <w:pPr>
        <w:spacing w:after="0" w:line="240" w:lineRule="auto"/>
        <w:jc w:val="both"/>
        <w:rPr>
          <w:rFonts w:ascii="Arial" w:hAnsi="Arial" w:cs="Arial"/>
          <w:sz w:val="22"/>
          <w:szCs w:val="22"/>
        </w:rPr>
      </w:pPr>
    </w:p>
    <w:p w14:paraId="7F78DDEE" w14:textId="0DEAA02D" w:rsidR="00A4630C"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Embracing inclusivity, the </w:t>
      </w:r>
      <w:r w:rsidR="00495EDC">
        <w:rPr>
          <w:rFonts w:ascii="Arial" w:hAnsi="Arial" w:cs="Arial"/>
          <w:sz w:val="22"/>
          <w:szCs w:val="22"/>
        </w:rPr>
        <w:t>Community P</w:t>
      </w:r>
      <w:r w:rsidRPr="00C926B9">
        <w:rPr>
          <w:rFonts w:ascii="Arial" w:hAnsi="Arial" w:cs="Arial"/>
          <w:sz w:val="22"/>
          <w:szCs w:val="22"/>
        </w:rPr>
        <w:t>lan is designed to address the diverse needs and aspirations of the</w:t>
      </w:r>
      <w:r w:rsidR="00495EDC">
        <w:rPr>
          <w:rFonts w:ascii="Arial" w:hAnsi="Arial" w:cs="Arial"/>
          <w:sz w:val="22"/>
          <w:szCs w:val="22"/>
        </w:rPr>
        <w:t xml:space="preserve"> whole</w:t>
      </w:r>
      <w:r w:rsidRPr="00C926B9">
        <w:rPr>
          <w:rFonts w:ascii="Arial" w:hAnsi="Arial" w:cs="Arial"/>
          <w:sz w:val="22"/>
          <w:szCs w:val="22"/>
        </w:rPr>
        <w:t xml:space="preserve"> community, positioning the </w:t>
      </w:r>
      <w:r w:rsidR="008A2AAC">
        <w:rPr>
          <w:rFonts w:ascii="Arial" w:hAnsi="Arial" w:cs="Arial"/>
          <w:sz w:val="22"/>
          <w:szCs w:val="22"/>
        </w:rPr>
        <w:t>area</w:t>
      </w:r>
      <w:r w:rsidRPr="00C926B9">
        <w:rPr>
          <w:rFonts w:ascii="Arial" w:hAnsi="Arial" w:cs="Arial"/>
          <w:sz w:val="22"/>
          <w:szCs w:val="22"/>
        </w:rPr>
        <w:t xml:space="preserve"> on a trajectory towards a prosperous, harmonious, and resilient future. It facilitates coordinated efforts to achieve improved outcomes in health, education, housing, public safety, communities, the economy, and the environment. </w:t>
      </w:r>
    </w:p>
    <w:p w14:paraId="6971EEAD" w14:textId="77777777" w:rsidR="00A4630C" w:rsidRDefault="00A4630C" w:rsidP="00C926B9">
      <w:pPr>
        <w:spacing w:after="0" w:line="240" w:lineRule="auto"/>
        <w:jc w:val="both"/>
        <w:rPr>
          <w:rFonts w:ascii="Arial" w:hAnsi="Arial" w:cs="Arial"/>
          <w:sz w:val="22"/>
          <w:szCs w:val="22"/>
        </w:rPr>
      </w:pPr>
    </w:p>
    <w:p w14:paraId="262759B6" w14:textId="5AE6F5D6"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Operating on both a </w:t>
      </w:r>
      <w:r w:rsidR="00495EDC">
        <w:rPr>
          <w:rFonts w:ascii="Arial" w:hAnsi="Arial" w:cs="Arial"/>
          <w:sz w:val="22"/>
          <w:szCs w:val="22"/>
        </w:rPr>
        <w:t>C</w:t>
      </w:r>
      <w:r w:rsidRPr="00C926B9">
        <w:rPr>
          <w:rFonts w:ascii="Arial" w:hAnsi="Arial" w:cs="Arial"/>
          <w:sz w:val="22"/>
          <w:szCs w:val="22"/>
        </w:rPr>
        <w:t>ouncil-wide scale and within local and neighbourhood contexts, th</w:t>
      </w:r>
      <w:r w:rsidR="00495EDC">
        <w:rPr>
          <w:rFonts w:ascii="Arial" w:hAnsi="Arial" w:cs="Arial"/>
          <w:sz w:val="22"/>
          <w:szCs w:val="22"/>
        </w:rPr>
        <w:t>e P</w:t>
      </w:r>
      <w:r w:rsidRPr="00C926B9">
        <w:rPr>
          <w:rFonts w:ascii="Arial" w:hAnsi="Arial" w:cs="Arial"/>
          <w:sz w:val="22"/>
          <w:szCs w:val="22"/>
        </w:rPr>
        <w:t>lan is a collaborative initiative developed in close partnership with key stakeholders. Extensive engagement with local communities, groups, and individuals ensur</w:t>
      </w:r>
      <w:r w:rsidR="00495EDC">
        <w:rPr>
          <w:rFonts w:ascii="Arial" w:hAnsi="Arial" w:cs="Arial"/>
          <w:sz w:val="22"/>
          <w:szCs w:val="22"/>
        </w:rPr>
        <w:t xml:space="preserve">es </w:t>
      </w:r>
      <w:r w:rsidRPr="00C926B9">
        <w:rPr>
          <w:rFonts w:ascii="Arial" w:hAnsi="Arial" w:cs="Arial"/>
          <w:sz w:val="22"/>
          <w:szCs w:val="22"/>
        </w:rPr>
        <w:t xml:space="preserve">the Community Plan is reflective of </w:t>
      </w:r>
      <w:r w:rsidR="00495EDC">
        <w:rPr>
          <w:rFonts w:ascii="Arial" w:hAnsi="Arial" w:cs="Arial"/>
          <w:sz w:val="22"/>
          <w:szCs w:val="22"/>
        </w:rPr>
        <w:t xml:space="preserve">the community’s </w:t>
      </w:r>
      <w:r w:rsidRPr="00C926B9">
        <w:rPr>
          <w:rFonts w:ascii="Arial" w:hAnsi="Arial" w:cs="Arial"/>
          <w:sz w:val="22"/>
          <w:szCs w:val="22"/>
        </w:rPr>
        <w:t>diverse perspectives and tailored to address the unique needs of the area.</w:t>
      </w:r>
    </w:p>
    <w:p w14:paraId="6FA318A3" w14:textId="77777777" w:rsidR="00495EDC" w:rsidRDefault="00495EDC" w:rsidP="00C926B9">
      <w:pPr>
        <w:spacing w:after="0" w:line="240" w:lineRule="auto"/>
        <w:jc w:val="both"/>
        <w:rPr>
          <w:rFonts w:ascii="Arial" w:hAnsi="Arial" w:cs="Arial"/>
          <w:sz w:val="22"/>
          <w:szCs w:val="22"/>
        </w:rPr>
      </w:pPr>
    </w:p>
    <w:p w14:paraId="32983A4F" w14:textId="77777777" w:rsidR="00D35E72" w:rsidRDefault="00D35E72" w:rsidP="00C926B9">
      <w:pPr>
        <w:spacing w:after="0" w:line="240" w:lineRule="auto"/>
        <w:jc w:val="both"/>
        <w:rPr>
          <w:rFonts w:ascii="Arial" w:hAnsi="Arial" w:cs="Arial"/>
          <w:sz w:val="22"/>
          <w:szCs w:val="22"/>
        </w:rPr>
      </w:pPr>
    </w:p>
    <w:p w14:paraId="4EA953C3" w14:textId="42C5BD36" w:rsidR="00166D02" w:rsidRDefault="00166D02" w:rsidP="00C926B9">
      <w:pPr>
        <w:pStyle w:val="NormalWeb"/>
        <w:spacing w:before="0" w:beforeAutospacing="0" w:after="0" w:afterAutospacing="0"/>
        <w:jc w:val="both"/>
        <w:rPr>
          <w:rFonts w:ascii="Arial" w:hAnsi="Arial" w:cs="Arial"/>
          <w:sz w:val="22"/>
          <w:szCs w:val="22"/>
        </w:rPr>
      </w:pPr>
      <w:r w:rsidRPr="00C926B9">
        <w:rPr>
          <w:rFonts w:ascii="Arial" w:hAnsi="Arial" w:cs="Arial"/>
          <w:sz w:val="22"/>
          <w:szCs w:val="22"/>
        </w:rPr>
        <w:t xml:space="preserve">The Community Plan </w:t>
      </w:r>
      <w:r w:rsidR="00495EDC">
        <w:rPr>
          <w:rFonts w:ascii="Arial" w:hAnsi="Arial" w:cs="Arial"/>
          <w:sz w:val="22"/>
          <w:szCs w:val="22"/>
        </w:rPr>
        <w:t>has t</w:t>
      </w:r>
      <w:r w:rsidRPr="00C926B9">
        <w:rPr>
          <w:rFonts w:ascii="Arial" w:hAnsi="Arial" w:cs="Arial"/>
          <w:sz w:val="22"/>
          <w:szCs w:val="22"/>
        </w:rPr>
        <w:t>hree overarching</w:t>
      </w:r>
      <w:r w:rsidR="00495EDC">
        <w:rPr>
          <w:rFonts w:ascii="Arial" w:hAnsi="Arial" w:cs="Arial"/>
          <w:sz w:val="22"/>
          <w:szCs w:val="22"/>
        </w:rPr>
        <w:t xml:space="preserve">, </w:t>
      </w:r>
      <w:r w:rsidRPr="00C926B9">
        <w:rPr>
          <w:rFonts w:ascii="Arial" w:hAnsi="Arial" w:cs="Arial"/>
          <w:sz w:val="22"/>
          <w:szCs w:val="22"/>
        </w:rPr>
        <w:t>long-term strategic Population Outcomes</w:t>
      </w:r>
      <w:r w:rsidR="00495EDC">
        <w:rPr>
          <w:rFonts w:ascii="Arial" w:hAnsi="Arial" w:cs="Arial"/>
          <w:sz w:val="22"/>
          <w:szCs w:val="22"/>
        </w:rPr>
        <w:t>, along with 12</w:t>
      </w:r>
      <w:r w:rsidRPr="00C926B9">
        <w:rPr>
          <w:rFonts w:ascii="Arial" w:hAnsi="Arial" w:cs="Arial"/>
          <w:sz w:val="22"/>
          <w:szCs w:val="22"/>
        </w:rPr>
        <w:t xml:space="preserve"> Intermediate Outcomes in-line with the proposed Programme for Government</w:t>
      </w:r>
      <w:r w:rsidR="00495EDC">
        <w:rPr>
          <w:rFonts w:ascii="Arial" w:hAnsi="Arial" w:cs="Arial"/>
          <w:sz w:val="22"/>
          <w:szCs w:val="22"/>
        </w:rPr>
        <w:t xml:space="preserve">, </w:t>
      </w:r>
      <w:r w:rsidRPr="00C926B9">
        <w:rPr>
          <w:rFonts w:ascii="Arial" w:hAnsi="Arial" w:cs="Arial"/>
          <w:sz w:val="22"/>
          <w:szCs w:val="22"/>
        </w:rPr>
        <w:t xml:space="preserve">outlined below: </w:t>
      </w:r>
    </w:p>
    <w:p w14:paraId="7BA05CC8" w14:textId="77777777" w:rsidR="00495EDC" w:rsidRPr="00C926B9" w:rsidRDefault="00495EDC" w:rsidP="00C926B9">
      <w:pPr>
        <w:pStyle w:val="NormalWeb"/>
        <w:spacing w:before="0" w:beforeAutospacing="0" w:after="0" w:afterAutospacing="0"/>
        <w:jc w:val="both"/>
        <w:rPr>
          <w:rFonts w:ascii="Arial" w:hAnsi="Arial" w:cs="Arial"/>
          <w:sz w:val="22"/>
          <w:szCs w:val="22"/>
        </w:rPr>
      </w:pPr>
    </w:p>
    <w:tbl>
      <w:tblPr>
        <w:tblStyle w:val="TableGrid"/>
        <w:tblW w:w="10206" w:type="dxa"/>
        <w:jc w:val="center"/>
        <w:tblLook w:val="04A0" w:firstRow="1" w:lastRow="0" w:firstColumn="1" w:lastColumn="0" w:noHBand="0" w:noVBand="1"/>
      </w:tblPr>
      <w:tblGrid>
        <w:gridCol w:w="3402"/>
        <w:gridCol w:w="3402"/>
        <w:gridCol w:w="3402"/>
      </w:tblGrid>
      <w:tr w:rsidR="00166D02" w:rsidRPr="00C926B9" w14:paraId="1F86AD54" w14:textId="77777777" w:rsidTr="00495EDC">
        <w:trPr>
          <w:jc w:val="center"/>
        </w:trPr>
        <w:tc>
          <w:tcPr>
            <w:tcW w:w="3402" w:type="dxa"/>
            <w:shd w:val="clear" w:color="auto" w:fill="DECFE2" w:themeFill="accent1" w:themeFillTint="33"/>
          </w:tcPr>
          <w:p w14:paraId="3FD06E31"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Healthy</w:t>
            </w:r>
            <w:proofErr w:type="gramEnd"/>
            <w:r w:rsidRPr="00495EDC">
              <w:rPr>
                <w:rFonts w:ascii="Arial" w:hAnsi="Arial" w:cs="Arial"/>
                <w:b/>
                <w:bCs/>
                <w:color w:val="000000" w:themeColor="text1"/>
                <w:sz w:val="22"/>
                <w:szCs w:val="22"/>
              </w:rPr>
              <w:t xml:space="preserve"> </w:t>
            </w:r>
          </w:p>
          <w:p w14:paraId="50FF45F7" w14:textId="4E4ECB0C"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Safe Community</w:t>
            </w:r>
          </w:p>
        </w:tc>
        <w:tc>
          <w:tcPr>
            <w:tcW w:w="3402" w:type="dxa"/>
            <w:shd w:val="clear" w:color="auto" w:fill="AECCD4" w:themeFill="accent4"/>
          </w:tcPr>
          <w:p w14:paraId="1E701E80" w14:textId="77777777" w:rsidR="00495EDC" w:rsidRDefault="00495EDC" w:rsidP="00495EDC">
            <w:pPr>
              <w:jc w:val="center"/>
              <w:rPr>
                <w:rFonts w:ascii="Arial" w:hAnsi="Arial" w:cs="Arial"/>
                <w:b/>
                <w:bCs/>
                <w:color w:val="000000" w:themeColor="text1"/>
                <w:sz w:val="22"/>
                <w:szCs w:val="22"/>
              </w:rPr>
            </w:pPr>
            <w:proofErr w:type="gramStart"/>
            <w:r w:rsidRPr="00495EDC">
              <w:rPr>
                <w:rFonts w:ascii="Arial" w:hAnsi="Arial" w:cs="Arial"/>
                <w:b/>
                <w:bCs/>
                <w:color w:val="000000" w:themeColor="text1"/>
                <w:sz w:val="22"/>
                <w:szCs w:val="22"/>
              </w:rPr>
              <w:t>A Sustainable</w:t>
            </w:r>
            <w:proofErr w:type="gramEnd"/>
            <w:r w:rsidRPr="00495EDC">
              <w:rPr>
                <w:rFonts w:ascii="Arial" w:hAnsi="Arial" w:cs="Arial"/>
                <w:b/>
                <w:bCs/>
                <w:color w:val="000000" w:themeColor="text1"/>
                <w:sz w:val="22"/>
                <w:szCs w:val="22"/>
              </w:rPr>
              <w:t xml:space="preserve"> </w:t>
            </w:r>
          </w:p>
          <w:p w14:paraId="6C2C04AC" w14:textId="5A80E8CE" w:rsidR="00166D02" w:rsidRP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Accessible Environment</w:t>
            </w:r>
          </w:p>
        </w:tc>
        <w:tc>
          <w:tcPr>
            <w:tcW w:w="3402" w:type="dxa"/>
            <w:shd w:val="clear" w:color="auto" w:fill="A6C9EB" w:themeFill="accent3"/>
          </w:tcPr>
          <w:p w14:paraId="2066614C" w14:textId="499CDA4C" w:rsidR="00495EDC" w:rsidRDefault="00495EDC"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 xml:space="preserve">A Thriving </w:t>
            </w:r>
          </w:p>
          <w:p w14:paraId="6FBC228F" w14:textId="53446878" w:rsidR="00166D02" w:rsidRPr="00495EDC" w:rsidRDefault="00A4630C" w:rsidP="00495EDC">
            <w:pPr>
              <w:jc w:val="center"/>
              <w:rPr>
                <w:rFonts w:ascii="Arial" w:hAnsi="Arial" w:cs="Arial"/>
                <w:b/>
                <w:bCs/>
                <w:color w:val="000000" w:themeColor="text1"/>
                <w:sz w:val="22"/>
                <w:szCs w:val="22"/>
              </w:rPr>
            </w:pPr>
            <w:r>
              <w:rPr>
                <w:rFonts w:ascii="Arial" w:hAnsi="Arial" w:cs="Arial"/>
                <w:b/>
                <w:bCs/>
                <w:color w:val="000000" w:themeColor="text1"/>
                <w:sz w:val="22"/>
                <w:szCs w:val="22"/>
              </w:rPr>
              <w:t>Economy</w:t>
            </w:r>
          </w:p>
        </w:tc>
      </w:tr>
      <w:tr w:rsidR="00166D02" w:rsidRPr="00C926B9" w14:paraId="41440BD8" w14:textId="77777777" w:rsidTr="00495EDC">
        <w:trPr>
          <w:jc w:val="center"/>
        </w:trPr>
        <w:tc>
          <w:tcPr>
            <w:tcW w:w="3402" w:type="dxa"/>
          </w:tcPr>
          <w:p w14:paraId="0CB44038" w14:textId="1538FE22"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w:t>
            </w:r>
            <w:r>
              <w:rPr>
                <w:rFonts w:ascii="Arial" w:hAnsi="Arial" w:cs="Arial"/>
                <w:sz w:val="22"/>
                <w:szCs w:val="22"/>
              </w:rPr>
              <w:t xml:space="preserve"> </w:t>
            </w:r>
            <w:r w:rsidR="00166D02" w:rsidRPr="00C926B9">
              <w:rPr>
                <w:rFonts w:ascii="Arial" w:hAnsi="Arial" w:cs="Arial"/>
                <w:sz w:val="22"/>
                <w:szCs w:val="22"/>
              </w:rPr>
              <w:t xml:space="preserve">a healthy, </w:t>
            </w:r>
            <w:r>
              <w:rPr>
                <w:rFonts w:ascii="Arial" w:hAnsi="Arial" w:cs="Arial"/>
                <w:sz w:val="22"/>
                <w:szCs w:val="22"/>
              </w:rPr>
              <w:t>c</w:t>
            </w:r>
            <w:r w:rsidR="00166D02" w:rsidRPr="00C926B9">
              <w:rPr>
                <w:rFonts w:ascii="Arial" w:hAnsi="Arial" w:cs="Arial"/>
                <w:sz w:val="22"/>
                <w:szCs w:val="22"/>
              </w:rPr>
              <w:t>onnected, and safe community that nurtures resilience, promotes respect, and supports everyone to live well together</w:t>
            </w:r>
            <w:r>
              <w:rPr>
                <w:rFonts w:ascii="Arial" w:hAnsi="Arial" w:cs="Arial"/>
                <w:sz w:val="22"/>
                <w:szCs w:val="22"/>
              </w:rPr>
              <w:t>.</w:t>
            </w:r>
            <w:r w:rsidR="00166D02" w:rsidRPr="00C926B9">
              <w:rPr>
                <w:rFonts w:ascii="Arial" w:hAnsi="Arial" w:cs="Arial"/>
                <w:sz w:val="22"/>
                <w:szCs w:val="22"/>
              </w:rPr>
              <w:t xml:space="preserve"> </w:t>
            </w:r>
          </w:p>
        </w:tc>
        <w:tc>
          <w:tcPr>
            <w:tcW w:w="3402" w:type="dxa"/>
          </w:tcPr>
          <w:p w14:paraId="7A104981" w14:textId="17E2C94C" w:rsidR="00166D02" w:rsidRPr="00C926B9" w:rsidRDefault="00495EDC" w:rsidP="00495EDC">
            <w:pPr>
              <w:pStyle w:val="NormalWeb"/>
              <w:spacing w:before="0" w:beforeAutospacing="0" w:after="0" w:afterAutospacing="0"/>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value and benefit from a diverse, sustainable, and accessible environment</w:t>
            </w:r>
            <w:r>
              <w:rPr>
                <w:rFonts w:ascii="Arial" w:hAnsi="Arial" w:cs="Arial"/>
                <w:sz w:val="22"/>
                <w:szCs w:val="22"/>
              </w:rPr>
              <w:t xml:space="preserve">, </w:t>
            </w:r>
            <w:r w:rsidR="00166D02" w:rsidRPr="00C926B9">
              <w:rPr>
                <w:rFonts w:ascii="Arial" w:hAnsi="Arial" w:cs="Arial"/>
                <w:sz w:val="22"/>
                <w:szCs w:val="22"/>
              </w:rPr>
              <w:t xml:space="preserve">with an infrastructure that is fit for purpose </w:t>
            </w:r>
            <w:r>
              <w:rPr>
                <w:rFonts w:ascii="Arial" w:hAnsi="Arial" w:cs="Arial"/>
                <w:sz w:val="22"/>
                <w:szCs w:val="22"/>
              </w:rPr>
              <w:t xml:space="preserve">and </w:t>
            </w:r>
            <w:r w:rsidR="00166D02" w:rsidRPr="00C926B9">
              <w:rPr>
                <w:rFonts w:ascii="Arial" w:hAnsi="Arial" w:cs="Arial"/>
                <w:sz w:val="22"/>
                <w:szCs w:val="22"/>
              </w:rPr>
              <w:t xml:space="preserve">that enables connections. </w:t>
            </w:r>
          </w:p>
          <w:p w14:paraId="5DE0DDA9" w14:textId="77777777" w:rsidR="00166D02" w:rsidRPr="00C926B9" w:rsidRDefault="00166D02" w:rsidP="00C926B9">
            <w:pPr>
              <w:jc w:val="both"/>
              <w:rPr>
                <w:rFonts w:ascii="Arial" w:hAnsi="Arial" w:cs="Arial"/>
                <w:sz w:val="22"/>
                <w:szCs w:val="22"/>
              </w:rPr>
            </w:pPr>
          </w:p>
        </w:tc>
        <w:tc>
          <w:tcPr>
            <w:tcW w:w="3402" w:type="dxa"/>
          </w:tcPr>
          <w:p w14:paraId="16A489B8" w14:textId="16AA3F58" w:rsidR="00166D02" w:rsidRPr="00C926B9" w:rsidRDefault="00495EDC" w:rsidP="00495EDC">
            <w:pPr>
              <w:rPr>
                <w:rFonts w:ascii="Arial" w:hAnsi="Arial" w:cs="Arial"/>
                <w:sz w:val="22"/>
                <w:szCs w:val="22"/>
              </w:rPr>
            </w:pPr>
            <w:r>
              <w:rPr>
                <w:rFonts w:ascii="Arial" w:hAnsi="Arial" w:cs="Arial"/>
                <w:sz w:val="22"/>
                <w:szCs w:val="22"/>
              </w:rPr>
              <w:t xml:space="preserve">Individuals </w:t>
            </w:r>
            <w:r w:rsidR="00166D02" w:rsidRPr="00C926B9">
              <w:rPr>
                <w:rFonts w:ascii="Arial" w:hAnsi="Arial" w:cs="Arial"/>
                <w:sz w:val="22"/>
                <w:szCs w:val="22"/>
              </w:rPr>
              <w:t>will contribute to and benefit from a thriving economy</w:t>
            </w:r>
            <w:r>
              <w:rPr>
                <w:rFonts w:ascii="Arial" w:hAnsi="Arial" w:cs="Arial"/>
                <w:sz w:val="22"/>
                <w:szCs w:val="22"/>
              </w:rPr>
              <w:t xml:space="preserve">, </w:t>
            </w:r>
            <w:r w:rsidR="00166D02" w:rsidRPr="00C926B9">
              <w:rPr>
                <w:rFonts w:ascii="Arial" w:hAnsi="Arial" w:cs="Arial"/>
                <w:sz w:val="22"/>
                <w:szCs w:val="22"/>
              </w:rPr>
              <w:t>built on a culture of growth, entrepreneurship, innovation, and learning.</w:t>
            </w:r>
          </w:p>
        </w:tc>
      </w:tr>
    </w:tbl>
    <w:p w14:paraId="29912A55" w14:textId="77777777" w:rsidR="00495EDC" w:rsidRPr="00C926B9" w:rsidRDefault="00495EDC" w:rsidP="00C926B9">
      <w:pPr>
        <w:spacing w:after="0" w:line="240" w:lineRule="auto"/>
        <w:jc w:val="both"/>
        <w:rPr>
          <w:rFonts w:ascii="Arial" w:hAnsi="Arial" w:cs="Arial"/>
          <w:sz w:val="22"/>
          <w:szCs w:val="22"/>
        </w:rPr>
      </w:pPr>
    </w:p>
    <w:p w14:paraId="60B7DF7D" w14:textId="77777777" w:rsidR="00166D02" w:rsidRPr="00C926B9" w:rsidRDefault="00166D02" w:rsidP="00C926B9">
      <w:pPr>
        <w:spacing w:after="0" w:line="240" w:lineRule="auto"/>
        <w:jc w:val="both"/>
        <w:rPr>
          <w:rFonts w:ascii="Arial" w:hAnsi="Arial" w:cs="Arial"/>
          <w:sz w:val="22"/>
          <w:szCs w:val="22"/>
        </w:rPr>
      </w:pPr>
    </w:p>
    <w:tbl>
      <w:tblPr>
        <w:tblStyle w:val="TableGrid"/>
        <w:tblW w:w="9918" w:type="dxa"/>
        <w:jc w:val="center"/>
        <w:tblLook w:val="04A0" w:firstRow="1" w:lastRow="0" w:firstColumn="1" w:lastColumn="0" w:noHBand="0" w:noVBand="1"/>
      </w:tblPr>
      <w:tblGrid>
        <w:gridCol w:w="9918"/>
      </w:tblGrid>
      <w:tr w:rsidR="00166D02" w:rsidRPr="00C926B9" w14:paraId="40327C44" w14:textId="77777777" w:rsidTr="00495EDC">
        <w:trPr>
          <w:jc w:val="center"/>
        </w:trPr>
        <w:tc>
          <w:tcPr>
            <w:tcW w:w="9918" w:type="dxa"/>
            <w:shd w:val="clear" w:color="auto" w:fill="DECFE2" w:themeFill="accent1" w:themeFillTint="33"/>
          </w:tcPr>
          <w:p w14:paraId="3B156E3A" w14:textId="05575DB8" w:rsidR="00166D02" w:rsidRPr="00495EDC" w:rsidRDefault="00166D02" w:rsidP="006D5D16">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Healthy Safe Community</w:t>
            </w:r>
          </w:p>
        </w:tc>
      </w:tr>
      <w:tr w:rsidR="00166D02" w:rsidRPr="00C926B9" w14:paraId="187BF9C3" w14:textId="77777777" w:rsidTr="00495EDC">
        <w:trPr>
          <w:jc w:val="center"/>
        </w:trPr>
        <w:tc>
          <w:tcPr>
            <w:tcW w:w="9918" w:type="dxa"/>
          </w:tcPr>
          <w:p w14:paraId="08DACBA2"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1:</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benefit from improved physical health and mental wellbeing.</w:t>
            </w:r>
          </w:p>
          <w:p w14:paraId="56A0A2F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2:</w:t>
            </w:r>
            <w:r w:rsidRPr="006D5D16">
              <w:rPr>
                <w:rFonts w:ascii="Arial" w:hAnsi="Arial" w:cs="Arial"/>
                <w:sz w:val="22"/>
                <w:szCs w:val="22"/>
              </w:rPr>
              <w:t xml:space="preserve"> Our children and young people will have the very best start in life. </w:t>
            </w:r>
          </w:p>
          <w:p w14:paraId="5F25E5A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3:</w:t>
            </w:r>
            <w:r w:rsidRPr="006D5D16">
              <w:rPr>
                <w:rFonts w:ascii="Arial" w:hAnsi="Arial" w:cs="Arial"/>
                <w:sz w:val="22"/>
                <w:szCs w:val="22"/>
              </w:rPr>
              <w:t xml:space="preserve"> All people of the Causeway Coast </w:t>
            </w:r>
            <w:r w:rsidR="00495EDC" w:rsidRPr="006D5D16">
              <w:rPr>
                <w:rFonts w:ascii="Arial" w:hAnsi="Arial" w:cs="Arial"/>
                <w:sz w:val="22"/>
                <w:szCs w:val="22"/>
              </w:rPr>
              <w:t>&amp;</w:t>
            </w:r>
            <w:r w:rsidRPr="006D5D16">
              <w:rPr>
                <w:rFonts w:ascii="Arial" w:hAnsi="Arial" w:cs="Arial"/>
                <w:sz w:val="22"/>
                <w:szCs w:val="22"/>
              </w:rPr>
              <w:t xml:space="preserve"> Glens can live independently</w:t>
            </w:r>
            <w:r w:rsidR="00495EDC" w:rsidRPr="006D5D16">
              <w:rPr>
                <w:rFonts w:ascii="Arial" w:hAnsi="Arial" w:cs="Arial"/>
                <w:sz w:val="22"/>
                <w:szCs w:val="22"/>
              </w:rPr>
              <w:t>,</w:t>
            </w:r>
            <w:r w:rsidRPr="006D5D16">
              <w:rPr>
                <w:rFonts w:ascii="Arial" w:hAnsi="Arial" w:cs="Arial"/>
                <w:sz w:val="22"/>
                <w:szCs w:val="22"/>
              </w:rPr>
              <w:t xml:space="preserve"> as far as possible</w:t>
            </w:r>
            <w:r w:rsidR="00495EDC" w:rsidRPr="006D5D16">
              <w:rPr>
                <w:rFonts w:ascii="Arial" w:hAnsi="Arial" w:cs="Arial"/>
                <w:sz w:val="22"/>
                <w:szCs w:val="22"/>
              </w:rPr>
              <w:t>,</w:t>
            </w:r>
            <w:r w:rsidRPr="006D5D16">
              <w:rPr>
                <w:rFonts w:ascii="Arial" w:hAnsi="Arial" w:cs="Arial"/>
                <w:sz w:val="22"/>
                <w:szCs w:val="22"/>
              </w:rPr>
              <w:t xml:space="preserve"> and access support services when they need it.</w:t>
            </w:r>
          </w:p>
          <w:p w14:paraId="5248C80B" w14:textId="77777777" w:rsid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4:</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feels safe. </w:t>
            </w:r>
          </w:p>
          <w:p w14:paraId="762F87DC" w14:textId="2C3148C0" w:rsidR="00495EDC" w:rsidRPr="006D5D16" w:rsidRDefault="00166D02" w:rsidP="00C926B9">
            <w:pPr>
              <w:pStyle w:val="ListParagraph"/>
              <w:numPr>
                <w:ilvl w:val="0"/>
                <w:numId w:val="29"/>
              </w:numPr>
              <w:jc w:val="both"/>
              <w:rPr>
                <w:rFonts w:ascii="Arial" w:hAnsi="Arial" w:cs="Arial"/>
                <w:sz w:val="22"/>
                <w:szCs w:val="22"/>
              </w:rPr>
            </w:pPr>
            <w:r w:rsidRPr="006D5D16">
              <w:rPr>
                <w:rFonts w:ascii="Arial" w:hAnsi="Arial" w:cs="Arial"/>
                <w:b/>
                <w:bCs/>
                <w:sz w:val="22"/>
                <w:szCs w:val="22"/>
              </w:rPr>
              <w:t>Outcome 5:</w:t>
            </w:r>
            <w:r w:rsidRPr="006D5D16">
              <w:rPr>
                <w:rFonts w:ascii="Arial" w:hAnsi="Arial" w:cs="Arial"/>
                <w:sz w:val="22"/>
                <w:szCs w:val="22"/>
              </w:rPr>
              <w:t xml:space="preserve"> The Causeway Coast </w:t>
            </w:r>
            <w:r w:rsidR="00495EDC" w:rsidRPr="006D5D16">
              <w:rPr>
                <w:rFonts w:ascii="Arial" w:hAnsi="Arial" w:cs="Arial"/>
                <w:sz w:val="22"/>
                <w:szCs w:val="22"/>
              </w:rPr>
              <w:t>&amp;</w:t>
            </w:r>
            <w:r w:rsidRPr="006D5D16">
              <w:rPr>
                <w:rFonts w:ascii="Arial" w:hAnsi="Arial" w:cs="Arial"/>
                <w:sz w:val="22"/>
                <w:szCs w:val="22"/>
              </w:rPr>
              <w:t xml:space="preserve"> Glens area promotes and supports positive relationships.</w:t>
            </w:r>
          </w:p>
        </w:tc>
      </w:tr>
    </w:tbl>
    <w:p w14:paraId="26AE8FBE" w14:textId="77777777" w:rsidR="00495EDC" w:rsidRDefault="00495EDC" w:rsidP="00C926B9">
      <w:pPr>
        <w:spacing w:after="0" w:line="240" w:lineRule="auto"/>
        <w:jc w:val="both"/>
        <w:rPr>
          <w:rFonts w:ascii="Arial" w:hAnsi="Arial" w:cs="Arial"/>
          <w:sz w:val="22"/>
          <w:szCs w:val="22"/>
        </w:rPr>
      </w:pPr>
    </w:p>
    <w:p w14:paraId="1BE11D14" w14:textId="77777777" w:rsidR="00A06AE8" w:rsidRDefault="00A06AE8" w:rsidP="00C926B9">
      <w:pPr>
        <w:spacing w:after="0" w:line="240" w:lineRule="auto"/>
        <w:jc w:val="both"/>
        <w:rPr>
          <w:rFonts w:ascii="Arial" w:hAnsi="Arial" w:cs="Arial"/>
          <w:sz w:val="22"/>
          <w:szCs w:val="22"/>
        </w:rPr>
      </w:pPr>
    </w:p>
    <w:p w14:paraId="7F5783D6" w14:textId="77777777" w:rsidR="00A06AE8" w:rsidRDefault="00A06AE8" w:rsidP="00C926B9">
      <w:pPr>
        <w:spacing w:after="0" w:line="240" w:lineRule="auto"/>
        <w:jc w:val="both"/>
        <w:rPr>
          <w:rFonts w:ascii="Arial" w:hAnsi="Arial" w:cs="Arial"/>
          <w:sz w:val="22"/>
          <w:szCs w:val="22"/>
        </w:rPr>
      </w:pPr>
    </w:p>
    <w:p w14:paraId="7E8EC8BA" w14:textId="77777777" w:rsidR="00A06AE8" w:rsidRDefault="00A06AE8" w:rsidP="00C926B9">
      <w:pPr>
        <w:spacing w:after="0" w:line="240" w:lineRule="auto"/>
        <w:jc w:val="both"/>
        <w:rPr>
          <w:rFonts w:ascii="Arial" w:hAnsi="Arial" w:cs="Arial"/>
          <w:sz w:val="22"/>
          <w:szCs w:val="22"/>
        </w:rPr>
      </w:pPr>
    </w:p>
    <w:p w14:paraId="06E6CB07" w14:textId="77777777" w:rsidR="00A06AE8" w:rsidRDefault="00A06AE8" w:rsidP="00C926B9">
      <w:pPr>
        <w:spacing w:after="0" w:line="240" w:lineRule="auto"/>
        <w:jc w:val="both"/>
        <w:rPr>
          <w:rFonts w:ascii="Arial" w:hAnsi="Arial" w:cs="Arial"/>
          <w:sz w:val="22"/>
          <w:szCs w:val="22"/>
        </w:rPr>
      </w:pPr>
    </w:p>
    <w:p w14:paraId="3C956084" w14:textId="77777777" w:rsidR="00A06AE8" w:rsidRDefault="00A06AE8" w:rsidP="00C926B9">
      <w:pPr>
        <w:spacing w:after="0" w:line="240" w:lineRule="auto"/>
        <w:jc w:val="both"/>
        <w:rPr>
          <w:rFonts w:ascii="Arial" w:hAnsi="Arial" w:cs="Arial"/>
          <w:sz w:val="22"/>
          <w:szCs w:val="22"/>
        </w:rPr>
      </w:pPr>
    </w:p>
    <w:p w14:paraId="2A52618F" w14:textId="77777777" w:rsidR="006D5D16" w:rsidRDefault="006D5D16" w:rsidP="00C926B9">
      <w:pPr>
        <w:spacing w:after="0" w:line="240" w:lineRule="auto"/>
        <w:jc w:val="both"/>
        <w:rPr>
          <w:rFonts w:ascii="Arial" w:hAnsi="Arial" w:cs="Arial"/>
          <w:sz w:val="22"/>
          <w:szCs w:val="22"/>
        </w:rPr>
      </w:pPr>
    </w:p>
    <w:tbl>
      <w:tblPr>
        <w:tblStyle w:val="TableGrid"/>
        <w:tblW w:w="9923" w:type="dxa"/>
        <w:tblInd w:w="-147" w:type="dxa"/>
        <w:tblLook w:val="04A0" w:firstRow="1" w:lastRow="0" w:firstColumn="1" w:lastColumn="0" w:noHBand="0" w:noVBand="1"/>
      </w:tblPr>
      <w:tblGrid>
        <w:gridCol w:w="9923"/>
      </w:tblGrid>
      <w:tr w:rsidR="00166D02" w:rsidRPr="00C926B9" w14:paraId="40E4331B" w14:textId="77777777" w:rsidTr="00495EDC">
        <w:tc>
          <w:tcPr>
            <w:tcW w:w="9923" w:type="dxa"/>
            <w:shd w:val="clear" w:color="auto" w:fill="AECCD4" w:themeFill="accent4"/>
          </w:tcPr>
          <w:p w14:paraId="06B3F5AA" w14:textId="0B2AF871" w:rsidR="00166D02" w:rsidRPr="00495EDC" w:rsidRDefault="00166D02" w:rsidP="00495EDC">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lastRenderedPageBreak/>
              <w:t>A Sustainable Accessible Environment</w:t>
            </w:r>
          </w:p>
        </w:tc>
      </w:tr>
      <w:tr w:rsidR="00166D02" w:rsidRPr="00C926B9" w14:paraId="7D1D1624" w14:textId="77777777" w:rsidTr="00495EDC">
        <w:tc>
          <w:tcPr>
            <w:tcW w:w="9923" w:type="dxa"/>
          </w:tcPr>
          <w:p w14:paraId="4F0507A1"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6:</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is widely recognised and celebrated for its unique natural built landscapes. </w:t>
            </w:r>
          </w:p>
          <w:p w14:paraId="55836374" w14:textId="77777777" w:rsid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7:</w:t>
            </w:r>
            <w:r w:rsidRPr="006D5D16">
              <w:rPr>
                <w:rFonts w:ascii="Arial" w:hAnsi="Arial" w:cs="Arial"/>
                <w:sz w:val="22"/>
                <w:szCs w:val="22"/>
              </w:rPr>
              <w:t xml:space="preserve"> The Causeway Coast </w:t>
            </w:r>
            <w:r w:rsidR="00043C02" w:rsidRPr="006D5D16">
              <w:rPr>
                <w:rFonts w:ascii="Arial" w:hAnsi="Arial" w:cs="Arial"/>
                <w:sz w:val="22"/>
                <w:szCs w:val="22"/>
              </w:rPr>
              <w:t>&amp;</w:t>
            </w:r>
            <w:r w:rsidRPr="006D5D16">
              <w:rPr>
                <w:rFonts w:ascii="Arial" w:hAnsi="Arial" w:cs="Arial"/>
                <w:sz w:val="22"/>
                <w:szCs w:val="22"/>
              </w:rPr>
              <w:t xml:space="preserve"> Glens area has physical structures and facilities that further growth, access, and connections.</w:t>
            </w:r>
          </w:p>
          <w:p w14:paraId="0D4DCF79" w14:textId="1C545397" w:rsidR="00495EDC" w:rsidRPr="006D5D16" w:rsidRDefault="00166D02" w:rsidP="00C926B9">
            <w:pPr>
              <w:pStyle w:val="ListParagraph"/>
              <w:numPr>
                <w:ilvl w:val="0"/>
                <w:numId w:val="30"/>
              </w:numPr>
              <w:jc w:val="both"/>
              <w:rPr>
                <w:rFonts w:ascii="Arial" w:hAnsi="Arial" w:cs="Arial"/>
                <w:sz w:val="22"/>
                <w:szCs w:val="22"/>
              </w:rPr>
            </w:pPr>
            <w:r w:rsidRPr="006D5D16">
              <w:rPr>
                <w:rFonts w:ascii="Arial" w:hAnsi="Arial" w:cs="Arial"/>
                <w:b/>
                <w:bCs/>
                <w:sz w:val="22"/>
                <w:szCs w:val="22"/>
              </w:rPr>
              <w:t>Outcome 8:</w:t>
            </w:r>
            <w:r w:rsidRPr="006D5D16">
              <w:rPr>
                <w:rFonts w:ascii="Arial" w:hAnsi="Arial" w:cs="Arial"/>
                <w:sz w:val="22"/>
                <w:szCs w:val="22"/>
              </w:rPr>
              <w:t xml:space="preserve"> </w:t>
            </w:r>
            <w:r w:rsidR="005C47B3" w:rsidRPr="005C47B3">
              <w:rPr>
                <w:rFonts w:ascii="Arial" w:hAnsi="Arial" w:cs="Arial"/>
                <w:sz w:val="22"/>
                <w:szCs w:val="22"/>
              </w:rPr>
              <w:t>The Causeway Coast &amp; Glens area has a sustainably managed natural and built environment.</w:t>
            </w:r>
          </w:p>
        </w:tc>
      </w:tr>
    </w:tbl>
    <w:tbl>
      <w:tblPr>
        <w:tblStyle w:val="TableGrid"/>
        <w:tblpPr w:leftFromText="180" w:rightFromText="180" w:vertAnchor="text" w:horzAnchor="margin" w:tblpX="-147" w:tblpY="1180"/>
        <w:tblW w:w="9918" w:type="dxa"/>
        <w:tblLook w:val="04A0" w:firstRow="1" w:lastRow="0" w:firstColumn="1" w:lastColumn="0" w:noHBand="0" w:noVBand="1"/>
      </w:tblPr>
      <w:tblGrid>
        <w:gridCol w:w="9918"/>
      </w:tblGrid>
      <w:tr w:rsidR="00A06AE8" w:rsidRPr="00C926B9" w14:paraId="08E42F82" w14:textId="77777777" w:rsidTr="00A06AE8">
        <w:tc>
          <w:tcPr>
            <w:tcW w:w="9918" w:type="dxa"/>
            <w:shd w:val="clear" w:color="auto" w:fill="A6C9EB" w:themeFill="accent3"/>
          </w:tcPr>
          <w:p w14:paraId="7BD080A5" w14:textId="77777777" w:rsidR="00A06AE8" w:rsidRPr="00495EDC" w:rsidRDefault="00A06AE8" w:rsidP="00A06AE8">
            <w:pPr>
              <w:jc w:val="center"/>
              <w:rPr>
                <w:rFonts w:ascii="Arial" w:hAnsi="Arial" w:cs="Arial"/>
                <w:b/>
                <w:bCs/>
                <w:color w:val="000000" w:themeColor="text1"/>
                <w:sz w:val="22"/>
                <w:szCs w:val="22"/>
              </w:rPr>
            </w:pPr>
            <w:r w:rsidRPr="00495EDC">
              <w:rPr>
                <w:rFonts w:ascii="Arial" w:hAnsi="Arial" w:cs="Arial"/>
                <w:b/>
                <w:bCs/>
                <w:color w:val="000000" w:themeColor="text1"/>
                <w:sz w:val="22"/>
                <w:szCs w:val="22"/>
              </w:rPr>
              <w:t>A Thriving Economy</w:t>
            </w:r>
          </w:p>
        </w:tc>
      </w:tr>
      <w:tr w:rsidR="00A06AE8" w:rsidRPr="00C926B9" w14:paraId="7B66AFE9" w14:textId="77777777" w:rsidTr="00A06AE8">
        <w:tc>
          <w:tcPr>
            <w:tcW w:w="9918" w:type="dxa"/>
          </w:tcPr>
          <w:p w14:paraId="34FF418E" w14:textId="77777777" w:rsidR="00A06AE8" w:rsidRDefault="00A06AE8" w:rsidP="00A06AE8">
            <w:pPr>
              <w:pStyle w:val="ListParagraph"/>
              <w:numPr>
                <w:ilvl w:val="0"/>
                <w:numId w:val="31"/>
              </w:numPr>
              <w:jc w:val="both"/>
              <w:rPr>
                <w:rFonts w:ascii="Arial" w:hAnsi="Arial" w:cs="Arial"/>
                <w:sz w:val="22"/>
                <w:szCs w:val="22"/>
              </w:rPr>
            </w:pPr>
            <w:r w:rsidRPr="006D5D16">
              <w:rPr>
                <w:rFonts w:ascii="Arial" w:hAnsi="Arial" w:cs="Arial"/>
                <w:b/>
                <w:bCs/>
                <w:sz w:val="22"/>
                <w:szCs w:val="22"/>
              </w:rPr>
              <w:t>Outcome 9:</w:t>
            </w:r>
            <w:r w:rsidRPr="006D5D16">
              <w:rPr>
                <w:rFonts w:ascii="Arial" w:hAnsi="Arial" w:cs="Arial"/>
                <w:sz w:val="22"/>
                <w:szCs w:val="22"/>
              </w:rPr>
              <w:t xml:space="preserve"> The Causeway Coast &amp; Glens area provides opportunities for all to contribute to and engage in a more prosperous and fair economy.</w:t>
            </w:r>
          </w:p>
          <w:p w14:paraId="3F82A852" w14:textId="77777777" w:rsidR="00A06AE8" w:rsidRDefault="00A06AE8" w:rsidP="00A06AE8">
            <w:pPr>
              <w:pStyle w:val="ListParagraph"/>
              <w:numPr>
                <w:ilvl w:val="0"/>
                <w:numId w:val="31"/>
              </w:numPr>
              <w:jc w:val="both"/>
              <w:rPr>
                <w:rFonts w:ascii="Arial" w:hAnsi="Arial" w:cs="Arial"/>
                <w:sz w:val="22"/>
                <w:szCs w:val="22"/>
              </w:rPr>
            </w:pPr>
            <w:r w:rsidRPr="006D5D16">
              <w:rPr>
                <w:rFonts w:ascii="Arial" w:hAnsi="Arial" w:cs="Arial"/>
                <w:b/>
                <w:bCs/>
                <w:sz w:val="22"/>
                <w:szCs w:val="22"/>
              </w:rPr>
              <w:t>Outcome 10:</w:t>
            </w:r>
            <w:r w:rsidRPr="006D5D16">
              <w:rPr>
                <w:rFonts w:ascii="Arial" w:hAnsi="Arial" w:cs="Arial"/>
                <w:sz w:val="22"/>
                <w:szCs w:val="22"/>
              </w:rPr>
              <w:t xml:space="preserve"> The Causeway Coast &amp; Glens area attracts and grows more profitable businesses.</w:t>
            </w:r>
          </w:p>
          <w:p w14:paraId="1280336C" w14:textId="77777777" w:rsidR="00A06AE8" w:rsidRDefault="00A06AE8" w:rsidP="00A06AE8">
            <w:pPr>
              <w:pStyle w:val="ListParagraph"/>
              <w:numPr>
                <w:ilvl w:val="0"/>
                <w:numId w:val="31"/>
              </w:numPr>
              <w:jc w:val="both"/>
              <w:rPr>
                <w:rFonts w:ascii="Arial" w:hAnsi="Arial" w:cs="Arial"/>
                <w:sz w:val="22"/>
                <w:szCs w:val="22"/>
              </w:rPr>
            </w:pPr>
            <w:r w:rsidRPr="006D5D16">
              <w:rPr>
                <w:rFonts w:ascii="Arial" w:hAnsi="Arial" w:cs="Arial"/>
                <w:b/>
                <w:bCs/>
                <w:sz w:val="22"/>
                <w:szCs w:val="22"/>
              </w:rPr>
              <w:t>Outcome 11:</w:t>
            </w:r>
            <w:r w:rsidRPr="006D5D16">
              <w:rPr>
                <w:rFonts w:ascii="Arial" w:hAnsi="Arial" w:cs="Arial"/>
                <w:sz w:val="22"/>
                <w:szCs w:val="22"/>
              </w:rPr>
              <w:t xml:space="preserve"> The Causeway Coast &amp; Glens area drives entrepreneurship &amp; fosters innovation.</w:t>
            </w:r>
          </w:p>
          <w:p w14:paraId="5B4183B5" w14:textId="77777777" w:rsidR="00A06AE8" w:rsidRPr="006D5D16" w:rsidRDefault="00A06AE8" w:rsidP="00A06AE8">
            <w:pPr>
              <w:pStyle w:val="ListParagraph"/>
              <w:numPr>
                <w:ilvl w:val="0"/>
                <w:numId w:val="31"/>
              </w:numPr>
              <w:jc w:val="both"/>
              <w:rPr>
                <w:rFonts w:ascii="Arial" w:hAnsi="Arial" w:cs="Arial"/>
                <w:sz w:val="22"/>
                <w:szCs w:val="22"/>
              </w:rPr>
            </w:pPr>
            <w:r w:rsidRPr="006D5D16">
              <w:rPr>
                <w:rFonts w:ascii="Arial" w:hAnsi="Arial" w:cs="Arial"/>
                <w:b/>
                <w:bCs/>
                <w:sz w:val="22"/>
                <w:szCs w:val="22"/>
              </w:rPr>
              <w:t>Outcome 12:</w:t>
            </w:r>
            <w:r w:rsidRPr="006D5D16">
              <w:rPr>
                <w:rFonts w:ascii="Arial" w:hAnsi="Arial" w:cs="Arial"/>
                <w:sz w:val="22"/>
                <w:szCs w:val="22"/>
              </w:rPr>
              <w:t xml:space="preserve"> All people of the Causeway Coast &amp; Glens area will be knowledgeable and skilled.</w:t>
            </w:r>
          </w:p>
        </w:tc>
      </w:tr>
    </w:tbl>
    <w:p w14:paraId="185F1CC5" w14:textId="77777777" w:rsidR="00043C02" w:rsidRDefault="00043C02" w:rsidP="00C926B9">
      <w:pPr>
        <w:spacing w:after="0" w:line="240" w:lineRule="auto"/>
        <w:jc w:val="both"/>
        <w:rPr>
          <w:rFonts w:ascii="Arial" w:hAnsi="Arial" w:cs="Arial"/>
          <w:sz w:val="22"/>
          <w:szCs w:val="22"/>
        </w:rPr>
      </w:pPr>
    </w:p>
    <w:p w14:paraId="02EB56B6" w14:textId="77777777" w:rsidR="006D5D16" w:rsidRDefault="006D5D16" w:rsidP="00C926B9">
      <w:pPr>
        <w:spacing w:after="0" w:line="240" w:lineRule="auto"/>
        <w:jc w:val="both"/>
        <w:rPr>
          <w:rFonts w:ascii="Arial" w:hAnsi="Arial" w:cs="Arial"/>
          <w:sz w:val="22"/>
          <w:szCs w:val="22"/>
        </w:rPr>
      </w:pPr>
    </w:p>
    <w:p w14:paraId="02527290" w14:textId="77777777" w:rsidR="00A06AE8" w:rsidRDefault="00A06AE8" w:rsidP="00C926B9">
      <w:pPr>
        <w:spacing w:after="0" w:line="240" w:lineRule="auto"/>
        <w:jc w:val="both"/>
        <w:rPr>
          <w:rFonts w:ascii="Arial" w:hAnsi="Arial" w:cs="Arial"/>
          <w:sz w:val="22"/>
          <w:szCs w:val="22"/>
        </w:rPr>
      </w:pPr>
    </w:p>
    <w:p w14:paraId="4AB293B5" w14:textId="77777777" w:rsidR="00A06AE8" w:rsidRDefault="00A06AE8" w:rsidP="00C926B9">
      <w:pPr>
        <w:spacing w:after="0" w:line="240" w:lineRule="auto"/>
        <w:jc w:val="both"/>
        <w:rPr>
          <w:rFonts w:ascii="Arial" w:hAnsi="Arial" w:cs="Arial"/>
          <w:sz w:val="22"/>
          <w:szCs w:val="22"/>
        </w:rPr>
      </w:pPr>
    </w:p>
    <w:p w14:paraId="0EFA1450" w14:textId="77777777" w:rsidR="00A06AE8" w:rsidRDefault="00A06AE8" w:rsidP="00C926B9">
      <w:pPr>
        <w:spacing w:after="0" w:line="240" w:lineRule="auto"/>
        <w:jc w:val="both"/>
        <w:rPr>
          <w:rFonts w:ascii="Arial" w:hAnsi="Arial" w:cs="Arial"/>
          <w:sz w:val="22"/>
          <w:szCs w:val="22"/>
        </w:rPr>
      </w:pPr>
    </w:p>
    <w:p w14:paraId="14DF3812" w14:textId="77777777" w:rsidR="00A06AE8" w:rsidRPr="00C926B9" w:rsidRDefault="00A06AE8" w:rsidP="00C926B9">
      <w:pPr>
        <w:spacing w:after="0" w:line="240" w:lineRule="auto"/>
        <w:jc w:val="both"/>
        <w:rPr>
          <w:rFonts w:ascii="Arial" w:hAnsi="Arial" w:cs="Arial"/>
          <w:sz w:val="22"/>
          <w:szCs w:val="22"/>
        </w:rPr>
      </w:pPr>
    </w:p>
    <w:p w14:paraId="01BF3C4F" w14:textId="22891985" w:rsidR="00043C02" w:rsidRDefault="00166D02" w:rsidP="00C926B9">
      <w:pPr>
        <w:spacing w:after="0" w:line="240" w:lineRule="auto"/>
        <w:jc w:val="both"/>
        <w:rPr>
          <w:rFonts w:ascii="Arial" w:hAnsi="Arial" w:cs="Arial"/>
          <w:sz w:val="22"/>
          <w:szCs w:val="22"/>
        </w:rPr>
      </w:pPr>
      <w:r w:rsidRPr="00C926B9">
        <w:rPr>
          <w:rFonts w:ascii="Arial" w:hAnsi="Arial" w:cs="Arial"/>
          <w:sz w:val="22"/>
          <w:szCs w:val="22"/>
        </w:rPr>
        <w:t>The Community Plan</w:t>
      </w:r>
      <w:r w:rsidR="00495EDC">
        <w:rPr>
          <w:rFonts w:ascii="Arial" w:hAnsi="Arial" w:cs="Arial"/>
          <w:sz w:val="22"/>
          <w:szCs w:val="22"/>
        </w:rPr>
        <w:t xml:space="preserve"> </w:t>
      </w:r>
      <w:r w:rsidRPr="00C926B9">
        <w:rPr>
          <w:rFonts w:ascii="Arial" w:hAnsi="Arial" w:cs="Arial"/>
          <w:sz w:val="22"/>
          <w:szCs w:val="22"/>
        </w:rPr>
        <w:t>serves as a blueprint for addressing multifaceted needs, ranging from health and education</w:t>
      </w:r>
      <w:r w:rsidR="00043C02">
        <w:rPr>
          <w:rFonts w:ascii="Arial" w:hAnsi="Arial" w:cs="Arial"/>
          <w:sz w:val="22"/>
          <w:szCs w:val="22"/>
        </w:rPr>
        <w:t>,</w:t>
      </w:r>
      <w:r w:rsidRPr="00C926B9">
        <w:rPr>
          <w:rFonts w:ascii="Arial" w:hAnsi="Arial" w:cs="Arial"/>
          <w:sz w:val="22"/>
          <w:szCs w:val="22"/>
        </w:rPr>
        <w:t xml:space="preserve"> to housing, public safety, communities, the economy, and the environment. This</w:t>
      </w:r>
      <w:r w:rsidR="006D5D16">
        <w:rPr>
          <w:rFonts w:ascii="Arial" w:hAnsi="Arial" w:cs="Arial"/>
          <w:sz w:val="22"/>
          <w:szCs w:val="22"/>
        </w:rPr>
        <w:t xml:space="preserve"> </w:t>
      </w:r>
      <w:r w:rsidRPr="00C926B9">
        <w:rPr>
          <w:rFonts w:ascii="Arial" w:hAnsi="Arial" w:cs="Arial"/>
          <w:sz w:val="22"/>
          <w:szCs w:val="22"/>
        </w:rPr>
        <w:t>scope aligns with the objectives of the Village Plan, which is specifically tailored to address the unique characteristics and requirements of the individual villages within the C</w:t>
      </w:r>
      <w:r w:rsidR="00043C02">
        <w:rPr>
          <w:rFonts w:ascii="Arial" w:hAnsi="Arial" w:cs="Arial"/>
          <w:sz w:val="22"/>
          <w:szCs w:val="22"/>
        </w:rPr>
        <w:t xml:space="preserve">auseway Coast &amp; Glens </w:t>
      </w:r>
      <w:r w:rsidR="008A2AAC">
        <w:rPr>
          <w:rFonts w:ascii="Arial" w:hAnsi="Arial" w:cs="Arial"/>
          <w:sz w:val="22"/>
          <w:szCs w:val="22"/>
        </w:rPr>
        <w:t>area</w:t>
      </w:r>
      <w:r w:rsidRPr="00C926B9">
        <w:rPr>
          <w:rFonts w:ascii="Arial" w:hAnsi="Arial" w:cs="Arial"/>
          <w:sz w:val="22"/>
          <w:szCs w:val="22"/>
        </w:rPr>
        <w:t xml:space="preserve">. By strategically aligning these plans, we can create a cohesive and comprehensive approach that maximises resources, ensures efficient coordination, and facilitates targeted interventions at both the regional and local level. </w:t>
      </w:r>
    </w:p>
    <w:p w14:paraId="6811835C" w14:textId="77777777" w:rsidR="00043C02" w:rsidRDefault="00043C02" w:rsidP="00C926B9">
      <w:pPr>
        <w:spacing w:after="0" w:line="240" w:lineRule="auto"/>
        <w:jc w:val="both"/>
        <w:rPr>
          <w:rFonts w:ascii="Arial" w:hAnsi="Arial" w:cs="Arial"/>
          <w:sz w:val="22"/>
          <w:szCs w:val="22"/>
        </w:rPr>
      </w:pPr>
    </w:p>
    <w:p w14:paraId="60D76986" w14:textId="42A6D2EA" w:rsidR="00166D02" w:rsidRPr="006D5D16" w:rsidRDefault="00166D02" w:rsidP="00C926B9">
      <w:pPr>
        <w:spacing w:after="0" w:line="240" w:lineRule="auto"/>
        <w:jc w:val="both"/>
        <w:rPr>
          <w:rFonts w:ascii="Arial" w:hAnsi="Arial" w:cs="Arial"/>
          <w:b/>
          <w:bCs/>
          <w:sz w:val="22"/>
          <w:szCs w:val="22"/>
        </w:rPr>
      </w:pPr>
      <w:r w:rsidRPr="006D5D16">
        <w:rPr>
          <w:rFonts w:ascii="Arial" w:hAnsi="Arial" w:cs="Arial"/>
          <w:b/>
          <w:bCs/>
          <w:sz w:val="22"/>
          <w:szCs w:val="22"/>
        </w:rPr>
        <w:t>The Village Plan contribute</w:t>
      </w:r>
      <w:r w:rsidR="006D5D16" w:rsidRPr="006D5D16">
        <w:rPr>
          <w:rFonts w:ascii="Arial" w:hAnsi="Arial" w:cs="Arial"/>
          <w:b/>
          <w:bCs/>
          <w:sz w:val="22"/>
          <w:szCs w:val="22"/>
        </w:rPr>
        <w:t xml:space="preserve">s </w:t>
      </w:r>
      <w:r w:rsidRPr="006D5D16">
        <w:rPr>
          <w:rFonts w:ascii="Arial" w:hAnsi="Arial" w:cs="Arial"/>
          <w:b/>
          <w:bCs/>
          <w:sz w:val="22"/>
          <w:szCs w:val="22"/>
        </w:rPr>
        <w:t xml:space="preserve">to each of the three strategic </w:t>
      </w:r>
      <w:r w:rsidR="00A4630C" w:rsidRPr="006D5D16">
        <w:rPr>
          <w:rFonts w:ascii="Arial" w:hAnsi="Arial" w:cs="Arial"/>
          <w:b/>
          <w:bCs/>
          <w:sz w:val="22"/>
          <w:szCs w:val="22"/>
        </w:rPr>
        <w:t>Population O</w:t>
      </w:r>
      <w:r w:rsidRPr="006D5D16">
        <w:rPr>
          <w:rFonts w:ascii="Arial" w:hAnsi="Arial" w:cs="Arial"/>
          <w:b/>
          <w:bCs/>
          <w:sz w:val="22"/>
          <w:szCs w:val="22"/>
        </w:rPr>
        <w:t xml:space="preserve">utcomes </w:t>
      </w:r>
      <w:r w:rsidR="006D5D16" w:rsidRPr="006D5D16">
        <w:rPr>
          <w:rFonts w:ascii="Arial" w:hAnsi="Arial" w:cs="Arial"/>
          <w:b/>
          <w:bCs/>
          <w:sz w:val="22"/>
          <w:szCs w:val="22"/>
        </w:rPr>
        <w:t>as follows:</w:t>
      </w:r>
    </w:p>
    <w:p w14:paraId="02F4923D" w14:textId="42D89D80"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71FBF5CE" wp14:editId="42BD24EC">
                <wp:simplePos x="0" y="0"/>
                <wp:positionH relativeFrom="margin">
                  <wp:align>center</wp:align>
                </wp:positionH>
                <wp:positionV relativeFrom="paragraph">
                  <wp:posOffset>133229</wp:posOffset>
                </wp:positionV>
                <wp:extent cx="6215380" cy="1775460"/>
                <wp:effectExtent l="0" t="0" r="0" b="0"/>
                <wp:wrapNone/>
                <wp:docPr id="1768067170" name="Rectangle 5"/>
                <wp:cNvGraphicFramePr/>
                <a:graphic xmlns:a="http://schemas.openxmlformats.org/drawingml/2006/main">
                  <a:graphicData uri="http://schemas.microsoft.com/office/word/2010/wordprocessingShape">
                    <wps:wsp>
                      <wps:cNvSpPr/>
                      <wps:spPr>
                        <a:xfrm>
                          <a:off x="0" y="0"/>
                          <a:ext cx="6215380" cy="1775460"/>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F5CE" id="Rectangle 5" o:spid="_x0000_s1026" style="position:absolute;left:0;text-align:left;margin-left:0;margin-top:10.5pt;width:489.4pt;height:13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" fillcolor="#f1ebf3 [661]" stroked="f" strokeweight="1pt">
                <v:textbox>
                  <w:txbxContent>
                    <w:p w14:paraId="5D40B3A4" w14:textId="77777777"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Healthy Safe Community</w:t>
                      </w:r>
                    </w:p>
                    <w:p w14:paraId="6BB24D65" w14:textId="62010C46"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The Village Plan is designed to foster a healthy, connected, and safe community that prioritises the well-being of residents. Through initiatives focused on public health, recreational spaces, and community programmes, the Village Plan aims to create an environment that nurtures resilience, promotes respect, and supports everyone in living well together. </w:t>
                      </w:r>
                    </w:p>
                    <w:p w14:paraId="325000FF" w14:textId="77777777" w:rsidR="006D5D16" w:rsidRPr="006D5D16" w:rsidRDefault="006D5D16" w:rsidP="006D5D16">
                      <w:pPr>
                        <w:spacing w:after="0" w:line="240" w:lineRule="auto"/>
                        <w:jc w:val="both"/>
                        <w:rPr>
                          <w:rFonts w:ascii="Arial" w:hAnsi="Arial" w:cs="Arial"/>
                          <w:color w:val="000000" w:themeColor="text1"/>
                          <w:sz w:val="22"/>
                          <w:szCs w:val="22"/>
                        </w:rPr>
                      </w:pPr>
                    </w:p>
                    <w:p w14:paraId="0B92CD1E" w14:textId="4243004B"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Health and safety measures, including accessible healthcare facilities, community policing, and awareness campaigns will be integral components. By emphasising mental and physical health, fostering social connections, and implementing safety measures, the Village Plan contributes to building a community that is not only physically secure but also emotionally and socially supportive.</w:t>
                      </w:r>
                    </w:p>
                  </w:txbxContent>
                </v:textbox>
                <w10:wrap anchorx="margin"/>
              </v:rect>
            </w:pict>
          </mc:Fallback>
        </mc:AlternateContent>
      </w:r>
    </w:p>
    <w:p w14:paraId="026CBDC3" w14:textId="77777777" w:rsidR="006D5D16" w:rsidRDefault="006D5D16" w:rsidP="00C926B9">
      <w:pPr>
        <w:spacing w:after="0" w:line="240" w:lineRule="auto"/>
        <w:jc w:val="both"/>
        <w:rPr>
          <w:rFonts w:ascii="Arial" w:hAnsi="Arial" w:cs="Arial"/>
          <w:sz w:val="22"/>
          <w:szCs w:val="22"/>
        </w:rPr>
      </w:pPr>
    </w:p>
    <w:p w14:paraId="61BB7353" w14:textId="772C3FA1" w:rsidR="006D5D16" w:rsidRDefault="006D5D16" w:rsidP="00C926B9">
      <w:pPr>
        <w:spacing w:after="0" w:line="240" w:lineRule="auto"/>
        <w:jc w:val="both"/>
        <w:rPr>
          <w:rFonts w:ascii="Arial" w:hAnsi="Arial" w:cs="Arial"/>
          <w:sz w:val="22"/>
          <w:szCs w:val="22"/>
        </w:rPr>
      </w:pPr>
    </w:p>
    <w:p w14:paraId="264618A8" w14:textId="77777777" w:rsidR="006D5D16" w:rsidRDefault="006D5D16" w:rsidP="00C926B9">
      <w:pPr>
        <w:spacing w:after="0" w:line="240" w:lineRule="auto"/>
        <w:jc w:val="both"/>
        <w:rPr>
          <w:rFonts w:ascii="Arial" w:hAnsi="Arial" w:cs="Arial"/>
          <w:sz w:val="22"/>
          <w:szCs w:val="22"/>
        </w:rPr>
      </w:pPr>
    </w:p>
    <w:p w14:paraId="4E33AA42" w14:textId="77777777" w:rsidR="006D5D16" w:rsidRDefault="006D5D16" w:rsidP="00C926B9">
      <w:pPr>
        <w:spacing w:after="0" w:line="240" w:lineRule="auto"/>
        <w:jc w:val="both"/>
        <w:rPr>
          <w:rFonts w:ascii="Arial" w:hAnsi="Arial" w:cs="Arial"/>
          <w:sz w:val="22"/>
          <w:szCs w:val="22"/>
        </w:rPr>
      </w:pPr>
    </w:p>
    <w:p w14:paraId="32C04FE9" w14:textId="662F1E2E" w:rsidR="006D5D16" w:rsidRDefault="006D5D16" w:rsidP="00C926B9">
      <w:pPr>
        <w:spacing w:after="0" w:line="240" w:lineRule="auto"/>
        <w:jc w:val="both"/>
        <w:rPr>
          <w:rFonts w:ascii="Arial" w:hAnsi="Arial" w:cs="Arial"/>
          <w:sz w:val="22"/>
          <w:szCs w:val="22"/>
        </w:rPr>
      </w:pPr>
    </w:p>
    <w:p w14:paraId="554A7415" w14:textId="1EC7060C" w:rsidR="006D5D16" w:rsidRDefault="006D5D16" w:rsidP="00C926B9">
      <w:pPr>
        <w:spacing w:after="0" w:line="240" w:lineRule="auto"/>
        <w:jc w:val="both"/>
        <w:rPr>
          <w:rFonts w:ascii="Arial" w:hAnsi="Arial" w:cs="Arial"/>
          <w:sz w:val="22"/>
          <w:szCs w:val="22"/>
        </w:rPr>
      </w:pPr>
    </w:p>
    <w:p w14:paraId="4C45F43B" w14:textId="1708DD9F" w:rsidR="006D5D16" w:rsidRDefault="006D5D16" w:rsidP="00C926B9">
      <w:pPr>
        <w:spacing w:after="0" w:line="240" w:lineRule="auto"/>
        <w:jc w:val="both"/>
        <w:rPr>
          <w:rFonts w:ascii="Arial" w:hAnsi="Arial" w:cs="Arial"/>
          <w:sz w:val="22"/>
          <w:szCs w:val="22"/>
        </w:rPr>
      </w:pPr>
    </w:p>
    <w:p w14:paraId="3C668616" w14:textId="40B11FF2" w:rsidR="006D5D16" w:rsidRDefault="006D5D16" w:rsidP="00C926B9">
      <w:pPr>
        <w:spacing w:after="0" w:line="240" w:lineRule="auto"/>
        <w:jc w:val="both"/>
        <w:rPr>
          <w:rFonts w:ascii="Arial" w:hAnsi="Arial" w:cs="Arial"/>
          <w:sz w:val="22"/>
          <w:szCs w:val="22"/>
        </w:rPr>
      </w:pPr>
    </w:p>
    <w:p w14:paraId="6E65537F" w14:textId="0F36566A" w:rsidR="006D5D16" w:rsidRDefault="006D5D16" w:rsidP="00C926B9">
      <w:pPr>
        <w:spacing w:after="0" w:line="240" w:lineRule="auto"/>
        <w:jc w:val="both"/>
        <w:rPr>
          <w:rFonts w:ascii="Arial" w:hAnsi="Arial" w:cs="Arial"/>
          <w:sz w:val="22"/>
          <w:szCs w:val="22"/>
        </w:rPr>
      </w:pPr>
    </w:p>
    <w:p w14:paraId="1B60E0CB" w14:textId="3CB707D1" w:rsidR="006D5D16" w:rsidRDefault="006D5D16" w:rsidP="00C926B9">
      <w:pPr>
        <w:spacing w:after="0" w:line="240" w:lineRule="auto"/>
        <w:jc w:val="both"/>
        <w:rPr>
          <w:rFonts w:ascii="Arial" w:hAnsi="Arial" w:cs="Arial"/>
          <w:sz w:val="22"/>
          <w:szCs w:val="22"/>
        </w:rPr>
      </w:pPr>
    </w:p>
    <w:p w14:paraId="05285B1D" w14:textId="59681F1E" w:rsidR="006D5D16" w:rsidRDefault="006D5D16" w:rsidP="00C926B9">
      <w:pPr>
        <w:spacing w:after="0" w:line="240" w:lineRule="auto"/>
        <w:jc w:val="both"/>
        <w:rPr>
          <w:rFonts w:ascii="Arial" w:hAnsi="Arial" w:cs="Arial"/>
          <w:sz w:val="22"/>
          <w:szCs w:val="22"/>
        </w:rPr>
      </w:pPr>
    </w:p>
    <w:p w14:paraId="1CFDE2F4" w14:textId="77777777" w:rsidR="006D5D16" w:rsidRDefault="006D5D16" w:rsidP="00C926B9">
      <w:pPr>
        <w:spacing w:after="0" w:line="240" w:lineRule="auto"/>
        <w:jc w:val="both"/>
        <w:rPr>
          <w:rFonts w:ascii="Arial" w:hAnsi="Arial" w:cs="Arial"/>
          <w:sz w:val="22"/>
          <w:szCs w:val="22"/>
        </w:rPr>
      </w:pPr>
    </w:p>
    <w:p w14:paraId="37747647" w14:textId="260EB336"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67CA3336" wp14:editId="60473209">
                <wp:simplePos x="0" y="0"/>
                <wp:positionH relativeFrom="margin">
                  <wp:posOffset>-47625</wp:posOffset>
                </wp:positionH>
                <wp:positionV relativeFrom="paragraph">
                  <wp:posOffset>57579</wp:posOffset>
                </wp:positionV>
                <wp:extent cx="6215380" cy="1913369"/>
                <wp:effectExtent l="0" t="0" r="0" b="0"/>
                <wp:wrapNone/>
                <wp:docPr id="1991142214" name="Rectangle 5"/>
                <wp:cNvGraphicFramePr/>
                <a:graphic xmlns:a="http://schemas.openxmlformats.org/drawingml/2006/main">
                  <a:graphicData uri="http://schemas.microsoft.com/office/word/2010/wordprocessingShape">
                    <wps:wsp>
                      <wps:cNvSpPr/>
                      <wps:spPr>
                        <a:xfrm>
                          <a:off x="0" y="0"/>
                          <a:ext cx="6215380" cy="1913369"/>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3336" id="_x0000_s1027" style="position:absolute;left:0;text-align:left;margin-left:-3.75pt;margin-top:4.55pt;width:489.4pt;height:150.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" fillcolor="#eef4f6 [663]" stroked="f" strokeweight="1pt">
                <v:textbox>
                  <w:txbxContent>
                    <w:p w14:paraId="265E2A3F" w14:textId="55D9D2EC"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Sustainable Accessible Environment</w:t>
                      </w:r>
                    </w:p>
                    <w:p w14:paraId="02649B0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The Village Plan places a strong emphasis on creating a sustainable, accessible environment that values and benefits from diversity. This includes careful consideration of environmental conservation, green spaces, and infrastructure that supports accessibility for all residents. Sustainable development practices, such as energy-efficient technologies and waste reduction initiatives, will be incorporated.</w:t>
                      </w:r>
                    </w:p>
                    <w:p w14:paraId="689D0C0D" w14:textId="77777777" w:rsidR="006D5D16" w:rsidRPr="006D5D16" w:rsidRDefault="006D5D16" w:rsidP="006D5D16">
                      <w:pPr>
                        <w:spacing w:after="0" w:line="240" w:lineRule="auto"/>
                        <w:jc w:val="both"/>
                        <w:rPr>
                          <w:rFonts w:ascii="Arial" w:hAnsi="Arial" w:cs="Arial"/>
                          <w:color w:val="000000" w:themeColor="text1"/>
                          <w:sz w:val="22"/>
                          <w:szCs w:val="22"/>
                        </w:rPr>
                      </w:pPr>
                    </w:p>
                    <w:p w14:paraId="08E8FFE8" w14:textId="6BE42FC1" w:rsidR="006D5D16" w:rsidRPr="006D5D16" w:rsidRDefault="006D5D16" w:rsidP="006D5D16">
                      <w:pPr>
                        <w:spacing w:after="0" w:line="240" w:lineRule="auto"/>
                        <w:jc w:val="both"/>
                        <w:rPr>
                          <w:color w:val="000000" w:themeColor="text1"/>
                        </w:rPr>
                      </w:pPr>
                      <w:r w:rsidRPr="006D5D16">
                        <w:rPr>
                          <w:rFonts w:ascii="Arial" w:hAnsi="Arial" w:cs="Arial"/>
                          <w:color w:val="000000" w:themeColor="text1"/>
                          <w:sz w:val="22"/>
                          <w:szCs w:val="22"/>
                        </w:rPr>
                        <w:t>The Plan envisions an environment where diverse ecosystems thrive alongside well-planned infrastructure that encourages connectivity. By investing in accessible public spaces, efficient transport systems, and environmentally friendly practices, the Village Plan aims to create an inclusive and sustainable environment that residents can value and benefit from.</w:t>
                      </w:r>
                    </w:p>
                  </w:txbxContent>
                </v:textbox>
                <w10:wrap anchorx="margin"/>
              </v:rect>
            </w:pict>
          </mc:Fallback>
        </mc:AlternateContent>
      </w:r>
    </w:p>
    <w:p w14:paraId="7BEA48A1" w14:textId="43288693" w:rsidR="006D5D16" w:rsidRDefault="006D5D16" w:rsidP="00C926B9">
      <w:pPr>
        <w:spacing w:after="0" w:line="240" w:lineRule="auto"/>
        <w:jc w:val="both"/>
        <w:rPr>
          <w:rFonts w:ascii="Arial" w:hAnsi="Arial" w:cs="Arial"/>
          <w:sz w:val="22"/>
          <w:szCs w:val="22"/>
        </w:rPr>
      </w:pPr>
    </w:p>
    <w:p w14:paraId="25E826B4" w14:textId="6B70F115" w:rsidR="006D5D16" w:rsidRDefault="006D5D16" w:rsidP="00C926B9">
      <w:pPr>
        <w:spacing w:after="0" w:line="240" w:lineRule="auto"/>
        <w:jc w:val="both"/>
        <w:rPr>
          <w:rFonts w:ascii="Arial" w:hAnsi="Arial" w:cs="Arial"/>
          <w:sz w:val="22"/>
          <w:szCs w:val="22"/>
        </w:rPr>
      </w:pPr>
    </w:p>
    <w:p w14:paraId="623071BE" w14:textId="23F24B08" w:rsidR="006D5D16" w:rsidRPr="00C926B9" w:rsidRDefault="006D5D16" w:rsidP="00C926B9">
      <w:pPr>
        <w:spacing w:after="0" w:line="240" w:lineRule="auto"/>
        <w:jc w:val="both"/>
        <w:rPr>
          <w:rFonts w:ascii="Arial" w:hAnsi="Arial" w:cs="Arial"/>
          <w:sz w:val="22"/>
          <w:szCs w:val="22"/>
        </w:rPr>
      </w:pPr>
    </w:p>
    <w:p w14:paraId="42F82128" w14:textId="5E80D297" w:rsidR="00166D02" w:rsidRDefault="00166D02" w:rsidP="00C926B9">
      <w:pPr>
        <w:spacing w:after="0" w:line="240" w:lineRule="auto"/>
        <w:jc w:val="both"/>
        <w:rPr>
          <w:rFonts w:ascii="Arial" w:hAnsi="Arial" w:cs="Arial"/>
          <w:sz w:val="22"/>
          <w:szCs w:val="22"/>
        </w:rPr>
      </w:pPr>
    </w:p>
    <w:p w14:paraId="1C34B7D3" w14:textId="5CDA937D" w:rsidR="006D5D16" w:rsidRDefault="006D5D16" w:rsidP="00C926B9">
      <w:pPr>
        <w:spacing w:after="0" w:line="240" w:lineRule="auto"/>
        <w:jc w:val="both"/>
        <w:rPr>
          <w:rFonts w:ascii="Arial" w:hAnsi="Arial" w:cs="Arial"/>
          <w:sz w:val="22"/>
          <w:szCs w:val="22"/>
        </w:rPr>
      </w:pPr>
    </w:p>
    <w:p w14:paraId="27690194" w14:textId="77777777" w:rsidR="006D5D16" w:rsidRDefault="006D5D16" w:rsidP="00C926B9">
      <w:pPr>
        <w:spacing w:after="0" w:line="240" w:lineRule="auto"/>
        <w:jc w:val="both"/>
        <w:rPr>
          <w:rFonts w:ascii="Arial" w:hAnsi="Arial" w:cs="Arial"/>
          <w:sz w:val="22"/>
          <w:szCs w:val="22"/>
        </w:rPr>
      </w:pPr>
    </w:p>
    <w:p w14:paraId="5ABE1D8A" w14:textId="77777777" w:rsidR="006D5D16" w:rsidRDefault="006D5D16" w:rsidP="00C926B9">
      <w:pPr>
        <w:spacing w:after="0" w:line="240" w:lineRule="auto"/>
        <w:jc w:val="both"/>
        <w:rPr>
          <w:rFonts w:ascii="Arial" w:hAnsi="Arial" w:cs="Arial"/>
          <w:sz w:val="22"/>
          <w:szCs w:val="22"/>
        </w:rPr>
      </w:pPr>
    </w:p>
    <w:p w14:paraId="2ECA411D" w14:textId="4EC38D1C" w:rsidR="006D5D16" w:rsidRDefault="006D5D16" w:rsidP="00C926B9">
      <w:pPr>
        <w:spacing w:after="0" w:line="240" w:lineRule="auto"/>
        <w:jc w:val="both"/>
        <w:rPr>
          <w:rFonts w:ascii="Arial" w:hAnsi="Arial" w:cs="Arial"/>
          <w:sz w:val="22"/>
          <w:szCs w:val="22"/>
        </w:rPr>
      </w:pPr>
    </w:p>
    <w:p w14:paraId="0C178179" w14:textId="5589E9A1" w:rsidR="006D5D16" w:rsidRDefault="006D5D16" w:rsidP="00C926B9">
      <w:pPr>
        <w:spacing w:after="0" w:line="240" w:lineRule="auto"/>
        <w:jc w:val="both"/>
        <w:rPr>
          <w:rFonts w:ascii="Arial" w:hAnsi="Arial" w:cs="Arial"/>
          <w:sz w:val="22"/>
          <w:szCs w:val="22"/>
        </w:rPr>
      </w:pPr>
    </w:p>
    <w:p w14:paraId="20470202" w14:textId="349E9A3F" w:rsidR="006D5D16" w:rsidRDefault="006D5D16" w:rsidP="00C926B9">
      <w:pPr>
        <w:spacing w:after="0" w:line="240" w:lineRule="auto"/>
        <w:jc w:val="both"/>
        <w:rPr>
          <w:rFonts w:ascii="Arial" w:hAnsi="Arial" w:cs="Arial"/>
          <w:sz w:val="22"/>
          <w:szCs w:val="22"/>
        </w:rPr>
      </w:pPr>
    </w:p>
    <w:p w14:paraId="20DF995B" w14:textId="6B71B17E" w:rsidR="006D5D16" w:rsidRPr="00C926B9" w:rsidRDefault="006D5D16" w:rsidP="00C926B9">
      <w:pPr>
        <w:spacing w:after="0" w:line="240" w:lineRule="auto"/>
        <w:jc w:val="both"/>
        <w:rPr>
          <w:rFonts w:ascii="Arial" w:hAnsi="Arial" w:cs="Arial"/>
          <w:sz w:val="22"/>
          <w:szCs w:val="22"/>
        </w:rPr>
      </w:pPr>
    </w:p>
    <w:p w14:paraId="3E5F92C9" w14:textId="0EB58C4A" w:rsidR="00A4630C" w:rsidRDefault="00A4630C" w:rsidP="00C926B9">
      <w:pPr>
        <w:spacing w:after="0" w:line="240" w:lineRule="auto"/>
        <w:jc w:val="both"/>
        <w:rPr>
          <w:rFonts w:ascii="Arial" w:hAnsi="Arial" w:cs="Arial"/>
          <w:sz w:val="22"/>
          <w:szCs w:val="22"/>
        </w:rPr>
      </w:pPr>
    </w:p>
    <w:p w14:paraId="34C35485" w14:textId="77777777" w:rsidR="00A9389E" w:rsidRDefault="00A9389E" w:rsidP="00C926B9">
      <w:pPr>
        <w:spacing w:after="0" w:line="240" w:lineRule="auto"/>
        <w:jc w:val="both"/>
        <w:rPr>
          <w:rFonts w:ascii="Arial" w:hAnsi="Arial" w:cs="Arial"/>
          <w:sz w:val="22"/>
          <w:szCs w:val="22"/>
        </w:rPr>
      </w:pPr>
    </w:p>
    <w:p w14:paraId="20829DEC" w14:textId="77777777" w:rsidR="00A9389E" w:rsidRDefault="00A9389E" w:rsidP="00C926B9">
      <w:pPr>
        <w:spacing w:after="0" w:line="240" w:lineRule="auto"/>
        <w:jc w:val="both"/>
        <w:rPr>
          <w:rFonts w:ascii="Arial" w:hAnsi="Arial" w:cs="Arial"/>
          <w:sz w:val="22"/>
          <w:szCs w:val="22"/>
        </w:rPr>
      </w:pPr>
    </w:p>
    <w:p w14:paraId="07C184C2" w14:textId="73489251" w:rsidR="006D5D16" w:rsidRDefault="006D5D16" w:rsidP="00C926B9">
      <w:pPr>
        <w:spacing w:after="0" w:line="240" w:lineRule="auto"/>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7456" behindDoc="0" locked="0" layoutInCell="1" allowOverlap="1" wp14:anchorId="6CEC6033" wp14:editId="3635913E">
                <wp:simplePos x="0" y="0"/>
                <wp:positionH relativeFrom="margin">
                  <wp:posOffset>-47625</wp:posOffset>
                </wp:positionH>
                <wp:positionV relativeFrom="paragraph">
                  <wp:posOffset>126794</wp:posOffset>
                </wp:positionV>
                <wp:extent cx="6215380" cy="1950085"/>
                <wp:effectExtent l="0" t="0" r="0" b="0"/>
                <wp:wrapNone/>
                <wp:docPr id="1258266580" name="Rectangle 5"/>
                <wp:cNvGraphicFramePr/>
                <a:graphic xmlns:a="http://schemas.openxmlformats.org/drawingml/2006/main">
                  <a:graphicData uri="http://schemas.microsoft.com/office/word/2010/wordprocessingShape">
                    <wps:wsp>
                      <wps:cNvSpPr/>
                      <wps:spPr>
                        <a:xfrm>
                          <a:off x="0" y="0"/>
                          <a:ext cx="6215380" cy="1950085"/>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6033" id="_x0000_s1028" style="position:absolute;left:0;text-align:left;margin-left:-3.75pt;margin-top:10pt;width:489.4pt;height:15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" fillcolor="#edf4fb [662]" stroked="f" strokeweight="1pt">
                <v:textbox>
                  <w:txbxContent>
                    <w:p w14:paraId="40D99C44" w14:textId="23B51BF6" w:rsidR="006D5D16" w:rsidRPr="006D5D16" w:rsidRDefault="006D5D16" w:rsidP="006D5D16">
                      <w:pPr>
                        <w:spacing w:after="0" w:line="240" w:lineRule="auto"/>
                        <w:jc w:val="both"/>
                        <w:rPr>
                          <w:rFonts w:ascii="Arial" w:hAnsi="Arial" w:cs="Arial"/>
                          <w:b/>
                          <w:bCs/>
                          <w:color w:val="000000" w:themeColor="text1"/>
                          <w:sz w:val="22"/>
                          <w:szCs w:val="22"/>
                        </w:rPr>
                      </w:pPr>
                      <w:r w:rsidRPr="006D5D16">
                        <w:rPr>
                          <w:rFonts w:ascii="Arial" w:hAnsi="Arial" w:cs="Arial"/>
                          <w:b/>
                          <w:bCs/>
                          <w:color w:val="000000" w:themeColor="text1"/>
                          <w:sz w:val="22"/>
                          <w:szCs w:val="22"/>
                        </w:rPr>
                        <w:t>A Thriving Economy</w:t>
                      </w:r>
                    </w:p>
                    <w:p w14:paraId="1517AA6E" w14:textId="77777777" w:rsidR="006D5D16" w:rsidRPr="006D5D16" w:rsidRDefault="006D5D16" w:rsidP="006D5D16">
                      <w:pPr>
                        <w:spacing w:after="0" w:line="240" w:lineRule="auto"/>
                        <w:jc w:val="both"/>
                        <w:rPr>
                          <w:rFonts w:ascii="Arial" w:hAnsi="Arial" w:cs="Arial"/>
                          <w:color w:val="000000" w:themeColor="text1"/>
                          <w:sz w:val="22"/>
                          <w:szCs w:val="22"/>
                        </w:rPr>
                      </w:pPr>
                      <w:r w:rsidRPr="006D5D16">
                        <w:rPr>
                          <w:rFonts w:ascii="Arial" w:hAnsi="Arial" w:cs="Arial"/>
                          <w:color w:val="000000" w:themeColor="text1"/>
                          <w:sz w:val="22"/>
                          <w:szCs w:val="22"/>
                        </w:rPr>
                        <w:t xml:space="preserve">To contribute to and benefit from a thriving economy, the Village Plan adopts a holistic approach centred on growth, entrepreneurship, innovation, and learning. Economic development strategies will be integrated to support local businesses, encourage entrepreneurship, and attract new investments. Educational programmes and initiatives that foster a culture of innovation and continuous learning will be promoted. </w:t>
                      </w:r>
                    </w:p>
                    <w:p w14:paraId="47F207D7" w14:textId="77777777" w:rsidR="006D5D16" w:rsidRPr="006D5D16" w:rsidRDefault="006D5D16" w:rsidP="006D5D16">
                      <w:pPr>
                        <w:spacing w:after="0" w:line="240" w:lineRule="auto"/>
                        <w:jc w:val="both"/>
                        <w:rPr>
                          <w:rFonts w:ascii="Arial" w:hAnsi="Arial" w:cs="Arial"/>
                          <w:color w:val="000000" w:themeColor="text1"/>
                          <w:sz w:val="22"/>
                          <w:szCs w:val="22"/>
                        </w:rPr>
                      </w:pPr>
                    </w:p>
                    <w:p w14:paraId="2DB86FEC" w14:textId="7805DBF6" w:rsidR="006D5D16" w:rsidRPr="006D5D16" w:rsidRDefault="006D5D16" w:rsidP="006D5D16">
                      <w:pPr>
                        <w:jc w:val="both"/>
                        <w:rPr>
                          <w:color w:val="000000" w:themeColor="text1"/>
                        </w:rPr>
                      </w:pPr>
                      <w:r w:rsidRPr="006D5D16">
                        <w:rPr>
                          <w:rFonts w:ascii="Arial" w:hAnsi="Arial" w:cs="Arial"/>
                          <w:color w:val="000000" w:themeColor="text1"/>
                          <w:sz w:val="22"/>
                          <w:szCs w:val="22"/>
                        </w:rPr>
                        <w:t>The Plan envisions a community where economic opportunities abound, creating a vibrant and dynamic local economy. By facilitating an environment that encourages business growth, job creation, and skill development, the Village Plan aims to contribute to the development of a thriving community with a robust and sustainable economy.</w:t>
                      </w:r>
                    </w:p>
                  </w:txbxContent>
                </v:textbox>
                <w10:wrap anchorx="margin"/>
              </v:rect>
            </w:pict>
          </mc:Fallback>
        </mc:AlternateContent>
      </w:r>
    </w:p>
    <w:p w14:paraId="4C855341" w14:textId="6DD3D969" w:rsidR="00166D02" w:rsidRDefault="00166D02" w:rsidP="00C926B9">
      <w:pPr>
        <w:spacing w:after="0" w:line="240" w:lineRule="auto"/>
        <w:jc w:val="both"/>
        <w:rPr>
          <w:rFonts w:ascii="Arial" w:hAnsi="Arial" w:cs="Arial"/>
          <w:sz w:val="22"/>
          <w:szCs w:val="22"/>
        </w:rPr>
      </w:pPr>
    </w:p>
    <w:p w14:paraId="421530F5" w14:textId="77777777" w:rsidR="006D5D16" w:rsidRDefault="006D5D16" w:rsidP="00C926B9">
      <w:pPr>
        <w:spacing w:after="0" w:line="240" w:lineRule="auto"/>
        <w:jc w:val="both"/>
        <w:rPr>
          <w:rFonts w:ascii="Arial" w:hAnsi="Arial" w:cs="Arial"/>
          <w:sz w:val="22"/>
          <w:szCs w:val="22"/>
        </w:rPr>
      </w:pPr>
    </w:p>
    <w:p w14:paraId="2E595360" w14:textId="77777777" w:rsidR="006D5D16" w:rsidRDefault="006D5D16" w:rsidP="00C926B9">
      <w:pPr>
        <w:spacing w:after="0" w:line="240" w:lineRule="auto"/>
        <w:jc w:val="both"/>
        <w:rPr>
          <w:rFonts w:ascii="Arial" w:hAnsi="Arial" w:cs="Arial"/>
          <w:sz w:val="22"/>
          <w:szCs w:val="22"/>
        </w:rPr>
      </w:pPr>
    </w:p>
    <w:p w14:paraId="407E2AC0" w14:textId="77777777" w:rsidR="006D5D16" w:rsidRDefault="006D5D16" w:rsidP="00C926B9">
      <w:pPr>
        <w:spacing w:after="0" w:line="240" w:lineRule="auto"/>
        <w:jc w:val="both"/>
        <w:rPr>
          <w:rFonts w:ascii="Arial" w:hAnsi="Arial" w:cs="Arial"/>
          <w:sz w:val="22"/>
          <w:szCs w:val="22"/>
        </w:rPr>
      </w:pPr>
    </w:p>
    <w:p w14:paraId="4482D450" w14:textId="77777777" w:rsidR="006D5D16" w:rsidRDefault="006D5D16" w:rsidP="00C926B9">
      <w:pPr>
        <w:spacing w:after="0" w:line="240" w:lineRule="auto"/>
        <w:jc w:val="both"/>
        <w:rPr>
          <w:rFonts w:ascii="Arial" w:hAnsi="Arial" w:cs="Arial"/>
          <w:sz w:val="22"/>
          <w:szCs w:val="22"/>
        </w:rPr>
      </w:pPr>
    </w:p>
    <w:p w14:paraId="0A24E86D" w14:textId="77777777" w:rsidR="006D5D16" w:rsidRDefault="006D5D16" w:rsidP="00C926B9">
      <w:pPr>
        <w:spacing w:after="0" w:line="240" w:lineRule="auto"/>
        <w:jc w:val="both"/>
        <w:rPr>
          <w:rFonts w:ascii="Arial" w:hAnsi="Arial" w:cs="Arial"/>
          <w:sz w:val="22"/>
          <w:szCs w:val="22"/>
        </w:rPr>
      </w:pPr>
    </w:p>
    <w:p w14:paraId="1059CCEB" w14:textId="77777777" w:rsidR="006D5D16" w:rsidRDefault="006D5D16" w:rsidP="00C926B9">
      <w:pPr>
        <w:spacing w:after="0" w:line="240" w:lineRule="auto"/>
        <w:jc w:val="both"/>
        <w:rPr>
          <w:rFonts w:ascii="Arial" w:hAnsi="Arial" w:cs="Arial"/>
          <w:sz w:val="22"/>
          <w:szCs w:val="22"/>
        </w:rPr>
      </w:pPr>
    </w:p>
    <w:p w14:paraId="2FFF040C" w14:textId="77777777" w:rsidR="006D5D16" w:rsidRDefault="006D5D16" w:rsidP="00C926B9">
      <w:pPr>
        <w:spacing w:after="0" w:line="240" w:lineRule="auto"/>
        <w:jc w:val="both"/>
        <w:rPr>
          <w:rFonts w:ascii="Arial" w:hAnsi="Arial" w:cs="Arial"/>
          <w:sz w:val="22"/>
          <w:szCs w:val="22"/>
        </w:rPr>
      </w:pPr>
    </w:p>
    <w:p w14:paraId="0D640643" w14:textId="77777777" w:rsidR="006D5D16" w:rsidRDefault="006D5D16" w:rsidP="00C926B9">
      <w:pPr>
        <w:spacing w:after="0" w:line="240" w:lineRule="auto"/>
        <w:jc w:val="both"/>
        <w:rPr>
          <w:rFonts w:ascii="Arial" w:hAnsi="Arial" w:cs="Arial"/>
          <w:sz w:val="22"/>
          <w:szCs w:val="22"/>
        </w:rPr>
      </w:pPr>
    </w:p>
    <w:p w14:paraId="2A9E49A4" w14:textId="77777777" w:rsidR="006D5D16" w:rsidRDefault="006D5D16" w:rsidP="00C926B9">
      <w:pPr>
        <w:spacing w:after="0" w:line="240" w:lineRule="auto"/>
        <w:jc w:val="both"/>
        <w:rPr>
          <w:rFonts w:ascii="Arial" w:hAnsi="Arial" w:cs="Arial"/>
          <w:sz w:val="22"/>
          <w:szCs w:val="22"/>
        </w:rPr>
      </w:pPr>
    </w:p>
    <w:p w14:paraId="4AC895D1" w14:textId="77777777" w:rsidR="006D5D16" w:rsidRDefault="006D5D16" w:rsidP="00C926B9">
      <w:pPr>
        <w:spacing w:after="0" w:line="240" w:lineRule="auto"/>
        <w:jc w:val="both"/>
        <w:rPr>
          <w:rFonts w:ascii="Arial" w:hAnsi="Arial" w:cs="Arial"/>
          <w:sz w:val="22"/>
          <w:szCs w:val="22"/>
        </w:rPr>
      </w:pPr>
    </w:p>
    <w:p w14:paraId="009A3271" w14:textId="77777777" w:rsidR="006D5D16" w:rsidRDefault="006D5D16" w:rsidP="00C926B9">
      <w:pPr>
        <w:spacing w:after="0" w:line="240" w:lineRule="auto"/>
        <w:jc w:val="both"/>
        <w:rPr>
          <w:rFonts w:ascii="Arial" w:hAnsi="Arial" w:cs="Arial"/>
          <w:sz w:val="22"/>
          <w:szCs w:val="22"/>
        </w:rPr>
      </w:pPr>
    </w:p>
    <w:p w14:paraId="60E8BFF0" w14:textId="77777777" w:rsidR="00A9389E" w:rsidRDefault="00A9389E" w:rsidP="00C926B9">
      <w:pPr>
        <w:spacing w:after="0" w:line="240" w:lineRule="auto"/>
        <w:jc w:val="both"/>
        <w:rPr>
          <w:rFonts w:ascii="Arial" w:hAnsi="Arial" w:cs="Arial"/>
          <w:sz w:val="22"/>
          <w:szCs w:val="22"/>
        </w:rPr>
      </w:pPr>
    </w:p>
    <w:p w14:paraId="7D058C9D" w14:textId="3BC3C852" w:rsidR="00166D02" w:rsidRDefault="00166D02" w:rsidP="00C926B9">
      <w:pPr>
        <w:spacing w:after="0" w:line="240" w:lineRule="auto"/>
        <w:jc w:val="both"/>
        <w:rPr>
          <w:rFonts w:ascii="Arial" w:hAnsi="Arial" w:cs="Arial"/>
          <w:sz w:val="22"/>
          <w:szCs w:val="22"/>
        </w:rPr>
      </w:pPr>
      <w:r w:rsidRPr="00C926B9">
        <w:rPr>
          <w:rFonts w:ascii="Arial" w:hAnsi="Arial" w:cs="Arial"/>
          <w:sz w:val="22"/>
          <w:szCs w:val="22"/>
        </w:rPr>
        <w:t>The Village Plan, being an integral part of the broader Community Plan, inherits the overarching goals and principles, tailoring them to the distinctive nuances of each village. Through collaborative efforts and shared objectives, the implementation of the Village Plan becomes an integral part of the larger narrative outlined in the Community Plan, fostering a sense of unity and purpose.</w:t>
      </w:r>
    </w:p>
    <w:p w14:paraId="7D1D3ECD" w14:textId="77777777" w:rsidR="00A4630C" w:rsidRPr="00C926B9" w:rsidRDefault="00A4630C" w:rsidP="00C926B9">
      <w:pPr>
        <w:spacing w:after="0" w:line="240" w:lineRule="auto"/>
        <w:jc w:val="both"/>
        <w:rPr>
          <w:rFonts w:ascii="Arial" w:hAnsi="Arial" w:cs="Arial"/>
          <w:sz w:val="22"/>
          <w:szCs w:val="22"/>
        </w:rPr>
      </w:pPr>
    </w:p>
    <w:p w14:paraId="2F202203" w14:textId="7109615D" w:rsidR="00D52980" w:rsidRDefault="00166D02" w:rsidP="00C926B9">
      <w:pPr>
        <w:spacing w:after="0" w:line="240" w:lineRule="auto"/>
        <w:jc w:val="both"/>
        <w:rPr>
          <w:rFonts w:ascii="Arial" w:hAnsi="Arial" w:cs="Arial"/>
          <w:sz w:val="22"/>
          <w:szCs w:val="22"/>
        </w:rPr>
      </w:pPr>
      <w:r w:rsidRPr="00C926B9">
        <w:rPr>
          <w:rFonts w:ascii="Arial" w:hAnsi="Arial" w:cs="Arial"/>
          <w:sz w:val="22"/>
          <w:szCs w:val="22"/>
        </w:rPr>
        <w:t xml:space="preserve">In conclusion, the strategic alignment of the </w:t>
      </w:r>
      <w:r w:rsidR="00A4630C">
        <w:rPr>
          <w:rFonts w:ascii="Arial" w:hAnsi="Arial" w:cs="Arial"/>
          <w:sz w:val="22"/>
          <w:szCs w:val="22"/>
        </w:rPr>
        <w:t xml:space="preserve">Village Plan with the </w:t>
      </w:r>
      <w:r w:rsidRPr="00C926B9">
        <w:rPr>
          <w:rFonts w:ascii="Arial" w:hAnsi="Arial" w:cs="Arial"/>
          <w:sz w:val="22"/>
          <w:szCs w:val="22"/>
        </w:rPr>
        <w:t xml:space="preserve">Community Plan presents a unique opportunity for collaborative development. By leveraging the strengths of both plans, we not only enhance the overall impact on the community but also create a roadmap that guides sustainable development, fosters community resilience, and promotes a harmonious future for the Causeway Coast </w:t>
      </w:r>
      <w:r w:rsidR="00A4630C">
        <w:rPr>
          <w:rFonts w:ascii="Arial" w:hAnsi="Arial" w:cs="Arial"/>
          <w:sz w:val="22"/>
          <w:szCs w:val="22"/>
        </w:rPr>
        <w:t>&amp;</w:t>
      </w:r>
      <w:r w:rsidRPr="00C926B9">
        <w:rPr>
          <w:rFonts w:ascii="Arial" w:hAnsi="Arial" w:cs="Arial"/>
          <w:sz w:val="22"/>
          <w:szCs w:val="22"/>
        </w:rPr>
        <w:t xml:space="preserve"> Glens </w:t>
      </w:r>
      <w:r w:rsidR="008A2AAC">
        <w:rPr>
          <w:rFonts w:ascii="Arial" w:hAnsi="Arial" w:cs="Arial"/>
          <w:sz w:val="22"/>
          <w:szCs w:val="22"/>
        </w:rPr>
        <w:t>area</w:t>
      </w:r>
      <w:r w:rsidRPr="00C926B9">
        <w:rPr>
          <w:rFonts w:ascii="Arial" w:hAnsi="Arial" w:cs="Arial"/>
          <w:sz w:val="22"/>
          <w:szCs w:val="22"/>
        </w:rPr>
        <w:t>. This strategic integration will ensure that our efforts are coordinated, targeted, and collectively directed towards a shared vision of prosperity and well-being.</w:t>
      </w:r>
    </w:p>
    <w:p w14:paraId="0047D4AF" w14:textId="77777777" w:rsidR="00A4630C" w:rsidRDefault="00A4630C" w:rsidP="00C926B9">
      <w:pPr>
        <w:spacing w:after="0" w:line="240" w:lineRule="auto"/>
        <w:jc w:val="both"/>
        <w:rPr>
          <w:rFonts w:ascii="Arial" w:hAnsi="Arial" w:cs="Arial"/>
          <w:sz w:val="22"/>
          <w:szCs w:val="22"/>
        </w:rPr>
      </w:pPr>
    </w:p>
    <w:p w14:paraId="5EA9EB5E" w14:textId="723581F5" w:rsidR="00D97700" w:rsidRDefault="00D97700" w:rsidP="00D97700">
      <w:pPr>
        <w:spacing w:after="0" w:line="240" w:lineRule="auto"/>
        <w:jc w:val="both"/>
        <w:rPr>
          <w:rFonts w:ascii="Arial" w:hAnsi="Arial" w:cs="Arial"/>
          <w:b/>
          <w:bCs/>
        </w:rPr>
      </w:pPr>
      <w:r w:rsidRPr="008D7C90">
        <w:rPr>
          <w:rFonts w:ascii="Arial" w:hAnsi="Arial" w:cs="Arial"/>
          <w:b/>
          <w:bCs/>
        </w:rPr>
        <w:t xml:space="preserve">2.2 </w:t>
      </w:r>
      <w:r>
        <w:rPr>
          <w:rFonts w:ascii="Arial" w:hAnsi="Arial" w:cs="Arial"/>
          <w:b/>
          <w:bCs/>
        </w:rPr>
        <w:tab/>
        <w:t>Wider Strategic Alignment</w:t>
      </w:r>
    </w:p>
    <w:p w14:paraId="37B75535" w14:textId="77777777" w:rsidR="00D97700" w:rsidRDefault="00D97700" w:rsidP="00D97700">
      <w:pPr>
        <w:spacing w:after="0" w:line="240" w:lineRule="auto"/>
        <w:jc w:val="both"/>
        <w:rPr>
          <w:rFonts w:ascii="Arial" w:hAnsi="Arial" w:cs="Arial"/>
          <w:b/>
          <w:bCs/>
        </w:rPr>
      </w:pPr>
    </w:p>
    <w:p w14:paraId="0F4CA6DA" w14:textId="77777777" w:rsidR="00D97700" w:rsidRDefault="00D97700" w:rsidP="00D97700">
      <w:pPr>
        <w:spacing w:after="0" w:line="240" w:lineRule="auto"/>
        <w:jc w:val="both"/>
        <w:rPr>
          <w:rFonts w:ascii="Arial" w:hAnsi="Arial" w:cs="Arial"/>
          <w:sz w:val="22"/>
          <w:szCs w:val="22"/>
        </w:rPr>
      </w:pPr>
      <w:r>
        <w:rPr>
          <w:rFonts w:ascii="Arial" w:hAnsi="Arial" w:cs="Arial"/>
          <w:sz w:val="22"/>
          <w:szCs w:val="22"/>
        </w:rPr>
        <w:t>The implementation of the key actions contained within this Village Plan also represents an alignment with wider public sector policy:</w:t>
      </w:r>
    </w:p>
    <w:p w14:paraId="0AA9AF72" w14:textId="77777777" w:rsidR="00D97700" w:rsidRDefault="00D97700" w:rsidP="00D97700">
      <w:pPr>
        <w:spacing w:after="0" w:line="240" w:lineRule="auto"/>
        <w:jc w:val="both"/>
        <w:rPr>
          <w:rFonts w:ascii="Arial" w:hAnsi="Arial" w:cs="Arial"/>
          <w:sz w:val="22"/>
          <w:szCs w:val="22"/>
        </w:rPr>
      </w:pPr>
    </w:p>
    <w:p w14:paraId="2ABC6F5F" w14:textId="77777777" w:rsidR="00D97700" w:rsidRDefault="00D97700" w:rsidP="00D97700">
      <w:pPr>
        <w:spacing w:after="0" w:line="240" w:lineRule="auto"/>
        <w:jc w:val="both"/>
        <w:rPr>
          <w:rFonts w:ascii="Arial" w:hAnsi="Arial" w:cs="Arial"/>
          <w:sz w:val="22"/>
          <w:szCs w:val="22"/>
        </w:rPr>
      </w:pPr>
    </w:p>
    <w:tbl>
      <w:tblPr>
        <w:tblStyle w:val="TableGrid"/>
        <w:tblW w:w="9639" w:type="dxa"/>
        <w:tblInd w:w="-5" w:type="dxa"/>
        <w:tblLook w:val="04A0" w:firstRow="1" w:lastRow="0" w:firstColumn="1" w:lastColumn="0" w:noHBand="0" w:noVBand="1"/>
      </w:tblPr>
      <w:tblGrid>
        <w:gridCol w:w="1610"/>
        <w:gridCol w:w="8029"/>
      </w:tblGrid>
      <w:tr w:rsidR="00D97700" w:rsidRPr="00C926B9" w14:paraId="516869AB" w14:textId="77777777" w:rsidTr="005C7644">
        <w:trPr>
          <w:tblHeader/>
        </w:trPr>
        <w:tc>
          <w:tcPr>
            <w:tcW w:w="1610" w:type="dxa"/>
            <w:shd w:val="clear" w:color="auto" w:fill="DECFE2" w:themeFill="accent1" w:themeFillTint="33"/>
          </w:tcPr>
          <w:p w14:paraId="1A0969E1" w14:textId="77777777" w:rsidR="00D97700" w:rsidRDefault="00D97700" w:rsidP="00AF0950">
            <w:pPr>
              <w:jc w:val="center"/>
              <w:rPr>
                <w:rFonts w:ascii="Arial" w:eastAsia="Times New Roman" w:hAnsi="Arial" w:cs="Arial"/>
                <w:b/>
                <w:bCs/>
                <w:color w:val="0E101A"/>
                <w:kern w:val="0"/>
                <w:sz w:val="22"/>
                <w:szCs w:val="22"/>
                <w:lang w:eastAsia="en-GB"/>
                <w14:ligatures w14:val="none"/>
              </w:rPr>
            </w:pPr>
          </w:p>
          <w:p w14:paraId="762F9275" w14:textId="77777777" w:rsidR="00D97700" w:rsidRPr="00C926B9" w:rsidRDefault="00D97700" w:rsidP="00AF0950">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8029" w:type="dxa"/>
            <w:shd w:val="clear" w:color="auto" w:fill="DECFE2" w:themeFill="accent1" w:themeFillTint="33"/>
          </w:tcPr>
          <w:p w14:paraId="1A129BC6" w14:textId="77777777" w:rsidR="00D97700" w:rsidRDefault="00D97700" w:rsidP="00AF0950">
            <w:pPr>
              <w:jc w:val="center"/>
              <w:rPr>
                <w:rFonts w:ascii="Arial" w:eastAsia="Times New Roman" w:hAnsi="Arial" w:cs="Arial"/>
                <w:b/>
                <w:bCs/>
                <w:color w:val="0E101A"/>
                <w:kern w:val="0"/>
                <w:sz w:val="22"/>
                <w:szCs w:val="22"/>
                <w:lang w:eastAsia="en-GB"/>
                <w14:ligatures w14:val="none"/>
              </w:rPr>
            </w:pPr>
          </w:p>
          <w:p w14:paraId="56EECBC7" w14:textId="77777777" w:rsidR="00D97700" w:rsidRDefault="00D97700" w:rsidP="00AF0950">
            <w:pPr>
              <w:jc w:val="cente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Policy Alignment</w:t>
            </w:r>
          </w:p>
          <w:p w14:paraId="220C6AC2" w14:textId="77777777" w:rsidR="00D97700" w:rsidRPr="00C926B9" w:rsidRDefault="00D97700" w:rsidP="00AF0950">
            <w:pPr>
              <w:jc w:val="center"/>
              <w:rPr>
                <w:rFonts w:ascii="Arial" w:eastAsia="Times New Roman" w:hAnsi="Arial" w:cs="Arial"/>
                <w:b/>
                <w:bCs/>
                <w:color w:val="0E101A"/>
                <w:kern w:val="0"/>
                <w:sz w:val="22"/>
                <w:szCs w:val="22"/>
                <w:lang w:eastAsia="en-GB"/>
                <w14:ligatures w14:val="none"/>
              </w:rPr>
            </w:pPr>
          </w:p>
        </w:tc>
      </w:tr>
      <w:tr w:rsidR="00D97700" w:rsidRPr="00FB7A61" w14:paraId="2386C1B6" w14:textId="77777777" w:rsidTr="005C7644">
        <w:tc>
          <w:tcPr>
            <w:tcW w:w="1610" w:type="dxa"/>
            <w:shd w:val="clear" w:color="auto" w:fill="F2F2F2" w:themeFill="background1" w:themeFillShade="F2"/>
          </w:tcPr>
          <w:p w14:paraId="150D0EE0" w14:textId="77777777" w:rsidR="00D97700" w:rsidRDefault="00D97700" w:rsidP="00D97700">
            <w:pPr>
              <w:rPr>
                <w:rFonts w:ascii="Arial" w:eastAsia="Times New Roman" w:hAnsi="Arial" w:cs="Arial"/>
                <w:b/>
                <w:bCs/>
                <w:color w:val="0E101A"/>
                <w:kern w:val="0"/>
                <w:sz w:val="22"/>
                <w:szCs w:val="22"/>
                <w:lang w:eastAsia="en-GB"/>
                <w14:ligatures w14:val="none"/>
              </w:rPr>
            </w:pPr>
          </w:p>
          <w:p w14:paraId="31006890" w14:textId="77777777" w:rsidR="00D97700" w:rsidRPr="00916FBB" w:rsidRDefault="00D97700" w:rsidP="00D97700">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Economic Development</w:t>
            </w:r>
          </w:p>
          <w:p w14:paraId="0AA4CCF4" w14:textId="77777777" w:rsidR="00D97700" w:rsidRPr="00DC07F7" w:rsidRDefault="00D97700" w:rsidP="00D97700">
            <w:pPr>
              <w:rPr>
                <w:rFonts w:ascii="Arial" w:eastAsia="Times New Roman" w:hAnsi="Arial" w:cs="Arial"/>
                <w:b/>
                <w:bCs/>
                <w:color w:val="0E101A"/>
                <w:kern w:val="0"/>
                <w:sz w:val="22"/>
                <w:szCs w:val="22"/>
                <w:lang w:eastAsia="en-GB"/>
                <w14:ligatures w14:val="none"/>
              </w:rPr>
            </w:pPr>
          </w:p>
        </w:tc>
        <w:tc>
          <w:tcPr>
            <w:tcW w:w="8029" w:type="dxa"/>
          </w:tcPr>
          <w:p w14:paraId="2E499864" w14:textId="77777777" w:rsidR="00D72611" w:rsidRPr="00351D21" w:rsidRDefault="00D72611" w:rsidP="00351D21">
            <w:pPr>
              <w:ind w:right="-20"/>
              <w:rPr>
                <w:rFonts w:ascii="Arial" w:eastAsia="Aptos" w:hAnsi="Arial" w:cs="Arial"/>
                <w:color w:val="0E101A"/>
                <w:sz w:val="22"/>
                <w:szCs w:val="22"/>
              </w:rPr>
            </w:pPr>
          </w:p>
          <w:p w14:paraId="44B75F98" w14:textId="6AAD2477" w:rsidR="00632450" w:rsidRDefault="00632450" w:rsidP="00632450">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Economy 2030 – Industrial Strategy for Northern Ireland (Department for the Economy)</w:t>
            </w:r>
          </w:p>
          <w:p w14:paraId="49DB3571" w14:textId="77777777" w:rsidR="00632450" w:rsidRDefault="00632450" w:rsidP="00632450">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Circular Economy Strategy (Draft, Department for the Economy)</w:t>
            </w:r>
          </w:p>
          <w:p w14:paraId="799E071D" w14:textId="77777777" w:rsidR="00632450" w:rsidRDefault="00632450" w:rsidP="00632450">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Skills for a 10X Economy - Skills Strategy for Northern Ireland (Department for the Economy)</w:t>
            </w:r>
          </w:p>
          <w:p w14:paraId="05B8F474" w14:textId="67086F55" w:rsidR="00D97700" w:rsidRPr="00632450" w:rsidRDefault="00D97700" w:rsidP="00632450">
            <w:pPr>
              <w:ind w:right="-20"/>
              <w:rPr>
                <w:rFonts w:ascii="Arial" w:eastAsia="Aptos" w:hAnsi="Arial" w:cs="Arial"/>
                <w:color w:val="0E101A"/>
                <w:sz w:val="22"/>
                <w:szCs w:val="22"/>
              </w:rPr>
            </w:pPr>
          </w:p>
        </w:tc>
      </w:tr>
      <w:tr w:rsidR="00217445" w:rsidRPr="00FB7A61" w14:paraId="58B0DC93" w14:textId="77777777" w:rsidTr="005C7644">
        <w:tc>
          <w:tcPr>
            <w:tcW w:w="1610" w:type="dxa"/>
            <w:shd w:val="clear" w:color="auto" w:fill="F2F2F2" w:themeFill="background1" w:themeFillShade="F2"/>
          </w:tcPr>
          <w:p w14:paraId="140ACDB2" w14:textId="77777777" w:rsidR="00217445" w:rsidRDefault="00217445" w:rsidP="00217445">
            <w:pPr>
              <w:rPr>
                <w:rFonts w:ascii="Arial" w:eastAsia="Times New Roman" w:hAnsi="Arial" w:cs="Arial"/>
                <w:b/>
                <w:bCs/>
                <w:color w:val="0E101A"/>
                <w:kern w:val="0"/>
                <w:sz w:val="22"/>
                <w:szCs w:val="22"/>
                <w:lang w:eastAsia="en-GB"/>
                <w14:ligatures w14:val="none"/>
              </w:rPr>
            </w:pPr>
          </w:p>
          <w:p w14:paraId="7D81D46A" w14:textId="77777777" w:rsidR="00217445" w:rsidRDefault="00217445" w:rsidP="00217445">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 xml:space="preserve">Community Development </w:t>
            </w:r>
            <w:r>
              <w:rPr>
                <w:rFonts w:ascii="Arial" w:eastAsia="Times New Roman" w:hAnsi="Arial" w:cs="Arial"/>
                <w:b/>
                <w:bCs/>
                <w:color w:val="0E101A"/>
                <w:kern w:val="0"/>
                <w:sz w:val="22"/>
                <w:szCs w:val="22"/>
                <w:lang w:eastAsia="en-GB"/>
                <w14:ligatures w14:val="none"/>
              </w:rPr>
              <w:t>&amp;</w:t>
            </w:r>
          </w:p>
          <w:p w14:paraId="78BEF3E5" w14:textId="77777777" w:rsidR="00217445" w:rsidRPr="00916FBB" w:rsidRDefault="00217445" w:rsidP="00217445">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Capacity Building</w:t>
            </w:r>
          </w:p>
          <w:p w14:paraId="0764A6F8" w14:textId="77777777" w:rsidR="00217445" w:rsidRDefault="00217445" w:rsidP="00217445">
            <w:pPr>
              <w:rPr>
                <w:rFonts w:ascii="Arial" w:eastAsia="Times New Roman" w:hAnsi="Arial" w:cs="Arial"/>
                <w:b/>
                <w:bCs/>
                <w:color w:val="0E101A"/>
                <w:kern w:val="0"/>
                <w:sz w:val="22"/>
                <w:szCs w:val="22"/>
                <w:lang w:eastAsia="en-GB"/>
                <w14:ligatures w14:val="none"/>
              </w:rPr>
            </w:pPr>
          </w:p>
        </w:tc>
        <w:tc>
          <w:tcPr>
            <w:tcW w:w="8029" w:type="dxa"/>
          </w:tcPr>
          <w:p w14:paraId="2AB5E04F" w14:textId="77777777" w:rsidR="00217445" w:rsidRDefault="00217445" w:rsidP="00217445">
            <w:pPr>
              <w:pStyle w:val="ListParagraph"/>
              <w:ind w:left="700" w:right="-20"/>
              <w:rPr>
                <w:rFonts w:ascii="Arial" w:eastAsia="Aptos" w:hAnsi="Arial" w:cs="Arial"/>
                <w:color w:val="0E101A"/>
                <w:sz w:val="22"/>
                <w:szCs w:val="22"/>
              </w:rPr>
            </w:pPr>
          </w:p>
          <w:p w14:paraId="1E6AF9C3" w14:textId="77777777" w:rsidR="00217445"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3B662547" w14:textId="08FC7720" w:rsidR="00217445" w:rsidRPr="00981541"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tc>
      </w:tr>
      <w:tr w:rsidR="00217445" w:rsidRPr="00FB7A61" w14:paraId="2D745A9B" w14:textId="77777777" w:rsidTr="005C7644">
        <w:tc>
          <w:tcPr>
            <w:tcW w:w="1610" w:type="dxa"/>
            <w:shd w:val="clear" w:color="auto" w:fill="F2F2F2" w:themeFill="background1" w:themeFillShade="F2"/>
          </w:tcPr>
          <w:p w14:paraId="63C4A57A" w14:textId="77777777" w:rsidR="00217445" w:rsidRDefault="00217445" w:rsidP="00217445">
            <w:pPr>
              <w:rPr>
                <w:rFonts w:ascii="Arial" w:eastAsia="Times New Roman" w:hAnsi="Arial" w:cs="Arial"/>
                <w:b/>
                <w:bCs/>
                <w:color w:val="0E101A"/>
                <w:kern w:val="0"/>
                <w:sz w:val="22"/>
                <w:szCs w:val="22"/>
                <w:lang w:eastAsia="en-GB"/>
                <w14:ligatures w14:val="none"/>
              </w:rPr>
            </w:pPr>
          </w:p>
          <w:p w14:paraId="0A0D29DE" w14:textId="77777777" w:rsidR="00217445" w:rsidRPr="00916FBB" w:rsidRDefault="00217445" w:rsidP="00217445">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Collaborative Working</w:t>
            </w:r>
          </w:p>
          <w:p w14:paraId="360BD662" w14:textId="77777777" w:rsidR="00217445" w:rsidRDefault="00217445" w:rsidP="00217445">
            <w:pPr>
              <w:jc w:val="both"/>
              <w:rPr>
                <w:rFonts w:ascii="Arial" w:eastAsia="Times New Roman" w:hAnsi="Arial" w:cs="Arial"/>
                <w:b/>
                <w:bCs/>
                <w:color w:val="0E101A"/>
                <w:kern w:val="0"/>
                <w:sz w:val="22"/>
                <w:szCs w:val="22"/>
                <w:lang w:eastAsia="en-GB"/>
                <w14:ligatures w14:val="none"/>
              </w:rPr>
            </w:pPr>
          </w:p>
          <w:p w14:paraId="38E85A9B" w14:textId="77777777" w:rsidR="00217445" w:rsidRDefault="00217445" w:rsidP="00217445">
            <w:pPr>
              <w:rPr>
                <w:rFonts w:ascii="Arial" w:eastAsia="Times New Roman" w:hAnsi="Arial" w:cs="Arial"/>
                <w:b/>
                <w:bCs/>
                <w:color w:val="0E101A"/>
                <w:kern w:val="0"/>
                <w:sz w:val="22"/>
                <w:szCs w:val="22"/>
                <w:lang w:eastAsia="en-GB"/>
                <w14:ligatures w14:val="none"/>
              </w:rPr>
            </w:pPr>
          </w:p>
        </w:tc>
        <w:tc>
          <w:tcPr>
            <w:tcW w:w="8029" w:type="dxa"/>
          </w:tcPr>
          <w:p w14:paraId="5322A66B" w14:textId="77777777" w:rsidR="00217445" w:rsidRDefault="00217445" w:rsidP="00217445">
            <w:pPr>
              <w:pStyle w:val="ListParagraph"/>
              <w:ind w:left="700" w:right="-20"/>
              <w:rPr>
                <w:rFonts w:ascii="Arial" w:eastAsia="Aptos" w:hAnsi="Arial" w:cs="Arial"/>
                <w:color w:val="0E101A"/>
                <w:sz w:val="22"/>
                <w:szCs w:val="22"/>
              </w:rPr>
            </w:pPr>
          </w:p>
          <w:p w14:paraId="73572C96" w14:textId="77777777" w:rsidR="00217445"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2A28C458" w14:textId="77777777" w:rsidR="00217445"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791CA8D1" w14:textId="77777777" w:rsidR="00A9389E" w:rsidRDefault="00A9389E" w:rsidP="00A9389E">
            <w:pPr>
              <w:ind w:right="-20"/>
              <w:rPr>
                <w:rFonts w:ascii="Arial" w:eastAsia="Aptos" w:hAnsi="Arial" w:cs="Arial"/>
                <w:color w:val="0E101A"/>
                <w:sz w:val="22"/>
                <w:szCs w:val="22"/>
              </w:rPr>
            </w:pPr>
          </w:p>
          <w:p w14:paraId="25723AA7" w14:textId="77777777" w:rsidR="00A9389E" w:rsidRDefault="00A9389E" w:rsidP="00A9389E">
            <w:pPr>
              <w:ind w:right="-20"/>
              <w:rPr>
                <w:rFonts w:ascii="Arial" w:eastAsia="Aptos" w:hAnsi="Arial" w:cs="Arial"/>
                <w:color w:val="0E101A"/>
                <w:sz w:val="22"/>
                <w:szCs w:val="22"/>
              </w:rPr>
            </w:pPr>
          </w:p>
          <w:p w14:paraId="1457486F" w14:textId="77777777" w:rsidR="00A9389E" w:rsidRDefault="00A9389E" w:rsidP="00A9389E">
            <w:pPr>
              <w:ind w:right="-20"/>
              <w:rPr>
                <w:rFonts w:ascii="Arial" w:eastAsia="Aptos" w:hAnsi="Arial" w:cs="Arial"/>
                <w:color w:val="0E101A"/>
                <w:sz w:val="22"/>
                <w:szCs w:val="22"/>
              </w:rPr>
            </w:pPr>
          </w:p>
          <w:p w14:paraId="44E8AE52" w14:textId="72566EE6" w:rsidR="00A9389E" w:rsidRPr="00A9389E" w:rsidRDefault="00A9389E" w:rsidP="00A9389E">
            <w:pPr>
              <w:ind w:right="-20"/>
              <w:rPr>
                <w:rFonts w:ascii="Arial" w:eastAsia="Aptos" w:hAnsi="Arial" w:cs="Arial"/>
                <w:color w:val="0E101A"/>
                <w:sz w:val="22"/>
                <w:szCs w:val="22"/>
              </w:rPr>
            </w:pPr>
          </w:p>
        </w:tc>
      </w:tr>
      <w:tr w:rsidR="00217445" w:rsidRPr="00FB7A61" w14:paraId="02CE0FF2" w14:textId="77777777" w:rsidTr="005C7644">
        <w:tc>
          <w:tcPr>
            <w:tcW w:w="1610" w:type="dxa"/>
            <w:shd w:val="clear" w:color="auto" w:fill="F2F2F2" w:themeFill="background1" w:themeFillShade="F2"/>
          </w:tcPr>
          <w:p w14:paraId="364662AC" w14:textId="77777777" w:rsidR="00217445" w:rsidRDefault="00217445" w:rsidP="00217445">
            <w:pPr>
              <w:rPr>
                <w:rFonts w:ascii="Arial" w:eastAsia="Times New Roman" w:hAnsi="Arial" w:cs="Arial"/>
                <w:b/>
                <w:bCs/>
                <w:color w:val="0E101A"/>
                <w:kern w:val="0"/>
                <w:sz w:val="22"/>
                <w:szCs w:val="22"/>
                <w:lang w:eastAsia="en-GB"/>
                <w14:ligatures w14:val="none"/>
              </w:rPr>
            </w:pPr>
          </w:p>
          <w:p w14:paraId="45443D53" w14:textId="77777777" w:rsidR="00217445" w:rsidRPr="00916FBB" w:rsidRDefault="00217445" w:rsidP="00217445">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Maximising the Potential of Local Assets</w:t>
            </w:r>
          </w:p>
          <w:p w14:paraId="41B55B0D" w14:textId="77777777" w:rsidR="00217445" w:rsidRDefault="00217445" w:rsidP="00217445">
            <w:pPr>
              <w:rPr>
                <w:rFonts w:ascii="Arial" w:eastAsia="Times New Roman" w:hAnsi="Arial" w:cs="Arial"/>
                <w:b/>
                <w:bCs/>
                <w:color w:val="0E101A"/>
                <w:kern w:val="0"/>
                <w:sz w:val="22"/>
                <w:szCs w:val="22"/>
                <w:lang w:eastAsia="en-GB"/>
                <w14:ligatures w14:val="none"/>
              </w:rPr>
            </w:pPr>
          </w:p>
        </w:tc>
        <w:tc>
          <w:tcPr>
            <w:tcW w:w="8029" w:type="dxa"/>
          </w:tcPr>
          <w:p w14:paraId="3C68A6AE" w14:textId="77777777" w:rsidR="00217445" w:rsidRDefault="00217445" w:rsidP="00217445">
            <w:pPr>
              <w:pStyle w:val="ListParagraph"/>
              <w:ind w:left="700" w:right="-20"/>
              <w:rPr>
                <w:rFonts w:ascii="Arial" w:eastAsia="Aptos" w:hAnsi="Arial" w:cs="Arial"/>
                <w:color w:val="0E101A"/>
                <w:sz w:val="22"/>
                <w:szCs w:val="22"/>
              </w:rPr>
            </w:pPr>
          </w:p>
          <w:p w14:paraId="6572DE7B" w14:textId="15CF30F0" w:rsidR="00217445" w:rsidRPr="00981541"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Tourism Strategy for Northern Ireland: 10 Year Plan (Draft, Department for the Economy)</w:t>
            </w:r>
          </w:p>
        </w:tc>
      </w:tr>
      <w:tr w:rsidR="00217445" w:rsidRPr="00FB7A61" w14:paraId="12A48242" w14:textId="77777777" w:rsidTr="005C7644">
        <w:tc>
          <w:tcPr>
            <w:tcW w:w="1610" w:type="dxa"/>
            <w:shd w:val="clear" w:color="auto" w:fill="F2F2F2" w:themeFill="background1" w:themeFillShade="F2"/>
          </w:tcPr>
          <w:p w14:paraId="4C25D6B2" w14:textId="77777777" w:rsidR="00217445" w:rsidRDefault="00217445" w:rsidP="00217445">
            <w:pPr>
              <w:jc w:val="both"/>
              <w:rPr>
                <w:rFonts w:ascii="Arial" w:eastAsia="Times New Roman" w:hAnsi="Arial" w:cs="Arial"/>
                <w:b/>
                <w:bCs/>
                <w:color w:val="0E101A"/>
                <w:kern w:val="0"/>
                <w:sz w:val="22"/>
                <w:szCs w:val="22"/>
                <w:lang w:eastAsia="en-GB"/>
                <w14:ligatures w14:val="none"/>
              </w:rPr>
            </w:pPr>
          </w:p>
          <w:p w14:paraId="36D9BBC4" w14:textId="62AA57C2" w:rsidR="00217445" w:rsidRDefault="00217445" w:rsidP="00217445">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Community Pride</w:t>
            </w:r>
          </w:p>
        </w:tc>
        <w:tc>
          <w:tcPr>
            <w:tcW w:w="8029" w:type="dxa"/>
          </w:tcPr>
          <w:p w14:paraId="57602009" w14:textId="77777777" w:rsidR="00217445" w:rsidRDefault="00217445" w:rsidP="00217445">
            <w:pPr>
              <w:pStyle w:val="ListParagraph"/>
              <w:ind w:left="700" w:right="-20"/>
              <w:rPr>
                <w:rFonts w:ascii="Arial" w:eastAsia="Aptos" w:hAnsi="Arial" w:cs="Arial"/>
                <w:color w:val="0E101A"/>
                <w:sz w:val="22"/>
                <w:szCs w:val="22"/>
              </w:rPr>
            </w:pPr>
          </w:p>
          <w:p w14:paraId="1DB9D535" w14:textId="77777777" w:rsidR="00217445"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057BB796" w14:textId="77777777" w:rsidR="00217445"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5A05268B" w14:textId="7D352738" w:rsidR="00217445" w:rsidRPr="00981541" w:rsidRDefault="00217445" w:rsidP="00217445">
            <w:pPr>
              <w:pStyle w:val="ListParagraph"/>
              <w:ind w:left="700" w:right="-20"/>
              <w:rPr>
                <w:rFonts w:ascii="Arial" w:eastAsia="Aptos" w:hAnsi="Arial" w:cs="Arial"/>
                <w:color w:val="0E101A"/>
                <w:sz w:val="22"/>
                <w:szCs w:val="22"/>
              </w:rPr>
            </w:pPr>
          </w:p>
        </w:tc>
      </w:tr>
      <w:tr w:rsidR="00217445" w:rsidRPr="00FB7A61" w14:paraId="3EA34763" w14:textId="77777777" w:rsidTr="005C7644">
        <w:tc>
          <w:tcPr>
            <w:tcW w:w="1610" w:type="dxa"/>
            <w:shd w:val="clear" w:color="auto" w:fill="F2F2F2" w:themeFill="background1" w:themeFillShade="F2"/>
          </w:tcPr>
          <w:p w14:paraId="18F6708B" w14:textId="77777777" w:rsidR="00217445" w:rsidRDefault="00217445" w:rsidP="00217445">
            <w:pPr>
              <w:jc w:val="both"/>
              <w:rPr>
                <w:rFonts w:ascii="Arial" w:eastAsia="Times New Roman" w:hAnsi="Arial" w:cs="Arial"/>
                <w:b/>
                <w:bCs/>
                <w:color w:val="0E101A"/>
                <w:kern w:val="0"/>
                <w:sz w:val="22"/>
                <w:szCs w:val="22"/>
                <w:lang w:eastAsia="en-GB"/>
                <w14:ligatures w14:val="none"/>
              </w:rPr>
            </w:pPr>
          </w:p>
          <w:p w14:paraId="70E18A7A" w14:textId="77777777" w:rsidR="00217445" w:rsidRDefault="00217445" w:rsidP="00217445">
            <w:pPr>
              <w:jc w:val="both"/>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 xml:space="preserve">Health </w:t>
            </w:r>
            <w:r>
              <w:rPr>
                <w:rFonts w:ascii="Arial" w:eastAsia="Times New Roman" w:hAnsi="Arial" w:cs="Arial"/>
                <w:b/>
                <w:bCs/>
                <w:color w:val="0E101A"/>
                <w:kern w:val="0"/>
                <w:sz w:val="22"/>
                <w:szCs w:val="22"/>
                <w:lang w:eastAsia="en-GB"/>
                <w14:ligatures w14:val="none"/>
              </w:rPr>
              <w:t>&amp;</w:t>
            </w:r>
            <w:r w:rsidRPr="00916FBB">
              <w:rPr>
                <w:rFonts w:ascii="Arial" w:eastAsia="Times New Roman" w:hAnsi="Arial" w:cs="Arial"/>
                <w:b/>
                <w:bCs/>
                <w:color w:val="0E101A"/>
                <w:kern w:val="0"/>
                <w:sz w:val="22"/>
                <w:szCs w:val="22"/>
                <w:lang w:eastAsia="en-GB"/>
                <w14:ligatures w14:val="none"/>
              </w:rPr>
              <w:t xml:space="preserve"> Wellbeing</w:t>
            </w:r>
          </w:p>
          <w:p w14:paraId="1AF4DE3C" w14:textId="4148343A" w:rsidR="00A9389E" w:rsidRDefault="00A9389E" w:rsidP="00217445">
            <w:pPr>
              <w:jc w:val="both"/>
              <w:rPr>
                <w:rFonts w:ascii="Arial" w:eastAsia="Times New Roman" w:hAnsi="Arial" w:cs="Arial"/>
                <w:b/>
                <w:bCs/>
                <w:color w:val="0E101A"/>
                <w:kern w:val="0"/>
                <w:sz w:val="22"/>
                <w:szCs w:val="22"/>
                <w:lang w:eastAsia="en-GB"/>
                <w14:ligatures w14:val="none"/>
              </w:rPr>
            </w:pPr>
          </w:p>
        </w:tc>
        <w:tc>
          <w:tcPr>
            <w:tcW w:w="8029" w:type="dxa"/>
          </w:tcPr>
          <w:p w14:paraId="32F4B623" w14:textId="77777777" w:rsidR="00A9389E" w:rsidRDefault="00A9389E" w:rsidP="00A9389E">
            <w:pPr>
              <w:pStyle w:val="ListParagraph"/>
              <w:ind w:left="700" w:right="-20"/>
              <w:rPr>
                <w:rFonts w:ascii="Arial" w:eastAsia="Aptos" w:hAnsi="Arial" w:cs="Arial"/>
                <w:color w:val="0E101A"/>
                <w:sz w:val="22"/>
                <w:szCs w:val="22"/>
              </w:rPr>
            </w:pPr>
          </w:p>
          <w:p w14:paraId="3EFE58D9" w14:textId="178A6295" w:rsidR="00217445" w:rsidRPr="00981541" w:rsidRDefault="00EF511C"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Mental Health Strategy 2021 – 2031 (Department of Health)</w:t>
            </w:r>
          </w:p>
        </w:tc>
      </w:tr>
      <w:tr w:rsidR="00217445" w:rsidRPr="00FB7A61" w14:paraId="769D50F1" w14:textId="77777777" w:rsidTr="005C7644">
        <w:tc>
          <w:tcPr>
            <w:tcW w:w="1610" w:type="dxa"/>
            <w:shd w:val="clear" w:color="auto" w:fill="F2F2F2" w:themeFill="background1" w:themeFillShade="F2"/>
          </w:tcPr>
          <w:p w14:paraId="0C371BA0" w14:textId="77777777" w:rsidR="00217445" w:rsidRDefault="00217445" w:rsidP="00217445">
            <w:pPr>
              <w:rPr>
                <w:rFonts w:ascii="Arial" w:eastAsia="Times New Roman" w:hAnsi="Arial" w:cs="Arial"/>
                <w:b/>
                <w:bCs/>
                <w:color w:val="0E101A"/>
                <w:kern w:val="0"/>
                <w:sz w:val="22"/>
                <w:szCs w:val="22"/>
                <w:lang w:eastAsia="en-GB"/>
                <w14:ligatures w14:val="none"/>
              </w:rPr>
            </w:pPr>
          </w:p>
          <w:p w14:paraId="31A43154" w14:textId="392B8D16" w:rsidR="00217445" w:rsidRDefault="00217445" w:rsidP="00217445">
            <w:pPr>
              <w:jc w:val="both"/>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Heritage Awareness</w:t>
            </w:r>
          </w:p>
        </w:tc>
        <w:tc>
          <w:tcPr>
            <w:tcW w:w="8029" w:type="dxa"/>
          </w:tcPr>
          <w:p w14:paraId="5DE1D935" w14:textId="77777777" w:rsidR="00217445" w:rsidRDefault="00217445" w:rsidP="00217445">
            <w:pPr>
              <w:pStyle w:val="ListParagraph"/>
              <w:ind w:left="700" w:right="-20"/>
              <w:rPr>
                <w:rFonts w:ascii="Arial" w:eastAsia="Aptos" w:hAnsi="Arial" w:cs="Arial"/>
                <w:color w:val="0E101A"/>
                <w:sz w:val="22"/>
                <w:szCs w:val="22"/>
              </w:rPr>
            </w:pPr>
          </w:p>
          <w:p w14:paraId="3C56AF14" w14:textId="77777777" w:rsidR="00217445"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PEACE Plus (Special EU Programmes Body)</w:t>
            </w:r>
          </w:p>
          <w:p w14:paraId="4CE72F6E" w14:textId="77777777" w:rsidR="00217445" w:rsidRDefault="00217445" w:rsidP="00217445">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Together Building a United Community (The Executive Office)</w:t>
            </w:r>
          </w:p>
          <w:p w14:paraId="03051FB0" w14:textId="64877086" w:rsidR="00217445" w:rsidRPr="00981541" w:rsidRDefault="00217445" w:rsidP="00217445">
            <w:pPr>
              <w:pStyle w:val="ListParagraph"/>
              <w:ind w:left="700" w:right="-20"/>
              <w:rPr>
                <w:rFonts w:ascii="Arial" w:eastAsia="Aptos" w:hAnsi="Arial" w:cs="Arial"/>
                <w:color w:val="0E101A"/>
                <w:sz w:val="22"/>
                <w:szCs w:val="22"/>
              </w:rPr>
            </w:pPr>
          </w:p>
        </w:tc>
      </w:tr>
      <w:tr w:rsidR="00217445" w:rsidRPr="00FB7A61" w14:paraId="3CACE6FE" w14:textId="77777777" w:rsidTr="005C7644">
        <w:tc>
          <w:tcPr>
            <w:tcW w:w="1610" w:type="dxa"/>
            <w:shd w:val="clear" w:color="auto" w:fill="F2F2F2" w:themeFill="background1" w:themeFillShade="F2"/>
          </w:tcPr>
          <w:p w14:paraId="50267544" w14:textId="77777777" w:rsidR="00217445" w:rsidRPr="00F1427F" w:rsidRDefault="00217445" w:rsidP="00217445">
            <w:pPr>
              <w:rPr>
                <w:rFonts w:ascii="Arial" w:eastAsia="Times New Roman" w:hAnsi="Arial" w:cs="Arial"/>
                <w:b/>
                <w:bCs/>
                <w:color w:val="0E101A"/>
                <w:kern w:val="0"/>
                <w:sz w:val="22"/>
                <w:szCs w:val="22"/>
                <w:lang w:eastAsia="en-GB"/>
                <w14:ligatures w14:val="none"/>
              </w:rPr>
            </w:pPr>
          </w:p>
          <w:p w14:paraId="2DE1E738" w14:textId="6E6D871E" w:rsidR="00217445" w:rsidRDefault="00217445" w:rsidP="00217445">
            <w:pPr>
              <w:rPr>
                <w:rFonts w:ascii="Arial" w:eastAsia="Times New Roman" w:hAnsi="Arial" w:cs="Arial"/>
                <w:b/>
                <w:bCs/>
                <w:color w:val="0E101A"/>
                <w:kern w:val="0"/>
                <w:sz w:val="22"/>
                <w:szCs w:val="22"/>
                <w:lang w:eastAsia="en-GB"/>
                <w14:ligatures w14:val="none"/>
              </w:rPr>
            </w:pPr>
            <w:r w:rsidRPr="00F1427F">
              <w:rPr>
                <w:rFonts w:ascii="Arial" w:eastAsia="Times New Roman" w:hAnsi="Arial" w:cs="Arial"/>
                <w:b/>
                <w:bCs/>
                <w:color w:val="0E101A"/>
                <w:kern w:val="0"/>
                <w:sz w:val="22"/>
                <w:szCs w:val="22"/>
                <w:lang w:eastAsia="en-GB"/>
                <w14:ligatures w14:val="none"/>
              </w:rPr>
              <w:t>Housing</w:t>
            </w:r>
          </w:p>
        </w:tc>
        <w:tc>
          <w:tcPr>
            <w:tcW w:w="8029" w:type="dxa"/>
          </w:tcPr>
          <w:p w14:paraId="0567D8B7" w14:textId="77777777" w:rsidR="00EF511C" w:rsidRDefault="00EF511C" w:rsidP="00EF511C">
            <w:pPr>
              <w:pStyle w:val="ListParagraph"/>
              <w:ind w:left="700" w:right="-20"/>
              <w:rPr>
                <w:rFonts w:ascii="Arial" w:eastAsia="Aptos" w:hAnsi="Arial" w:cs="Arial"/>
                <w:color w:val="0E101A"/>
                <w:sz w:val="22"/>
                <w:szCs w:val="22"/>
              </w:rPr>
            </w:pPr>
          </w:p>
          <w:p w14:paraId="72484C64" w14:textId="69A1F604" w:rsidR="00EF511C" w:rsidRPr="00981541" w:rsidRDefault="00EF511C" w:rsidP="00EF511C">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Regional Development Strategy 2035 (Department for Infrastructure)</w:t>
            </w:r>
          </w:p>
          <w:p w14:paraId="4E70139A" w14:textId="77777777" w:rsidR="00217445" w:rsidRPr="00981541" w:rsidRDefault="00217445" w:rsidP="00EF511C">
            <w:pPr>
              <w:pStyle w:val="ListParagraph"/>
              <w:ind w:left="700" w:right="-20"/>
              <w:rPr>
                <w:rFonts w:ascii="Arial" w:eastAsia="Aptos" w:hAnsi="Arial" w:cs="Arial"/>
                <w:color w:val="0E101A"/>
                <w:sz w:val="22"/>
                <w:szCs w:val="22"/>
              </w:rPr>
            </w:pPr>
          </w:p>
        </w:tc>
      </w:tr>
      <w:tr w:rsidR="00217445" w:rsidRPr="00FB7A61" w14:paraId="70BB874D" w14:textId="77777777" w:rsidTr="005C7644">
        <w:tc>
          <w:tcPr>
            <w:tcW w:w="1610" w:type="dxa"/>
            <w:shd w:val="clear" w:color="auto" w:fill="F2F2F2" w:themeFill="background1" w:themeFillShade="F2"/>
          </w:tcPr>
          <w:p w14:paraId="65427747" w14:textId="77777777" w:rsidR="00217445" w:rsidRPr="00F1427F" w:rsidRDefault="00217445" w:rsidP="00217445">
            <w:pPr>
              <w:rPr>
                <w:rFonts w:ascii="Arial" w:eastAsia="Times New Roman" w:hAnsi="Arial" w:cs="Arial"/>
                <w:b/>
                <w:bCs/>
                <w:color w:val="0E101A"/>
                <w:kern w:val="0"/>
                <w:sz w:val="22"/>
                <w:szCs w:val="22"/>
                <w:lang w:eastAsia="en-GB"/>
                <w14:ligatures w14:val="none"/>
              </w:rPr>
            </w:pPr>
          </w:p>
          <w:p w14:paraId="5852F14C" w14:textId="41E6D029" w:rsidR="00217445" w:rsidRPr="00F1427F" w:rsidRDefault="00217445" w:rsidP="00217445">
            <w:pPr>
              <w:rPr>
                <w:rFonts w:ascii="Arial" w:eastAsia="Times New Roman" w:hAnsi="Arial" w:cs="Arial"/>
                <w:b/>
                <w:bCs/>
                <w:color w:val="0E101A"/>
                <w:kern w:val="0"/>
                <w:sz w:val="22"/>
                <w:szCs w:val="22"/>
                <w:lang w:eastAsia="en-GB"/>
                <w14:ligatures w14:val="none"/>
              </w:rPr>
            </w:pPr>
            <w:r w:rsidRPr="00F1427F">
              <w:rPr>
                <w:rFonts w:ascii="Arial" w:eastAsia="Times New Roman" w:hAnsi="Arial" w:cs="Arial"/>
                <w:b/>
                <w:bCs/>
                <w:color w:val="0E101A"/>
                <w:kern w:val="0"/>
                <w:sz w:val="22"/>
                <w:szCs w:val="22"/>
                <w:lang w:eastAsia="en-GB"/>
                <w14:ligatures w14:val="none"/>
              </w:rPr>
              <w:t>Transport</w:t>
            </w:r>
          </w:p>
        </w:tc>
        <w:tc>
          <w:tcPr>
            <w:tcW w:w="8029" w:type="dxa"/>
          </w:tcPr>
          <w:p w14:paraId="011AF6C1" w14:textId="57DDA887" w:rsidR="005C254A" w:rsidRDefault="005C254A" w:rsidP="00865742">
            <w:pPr>
              <w:pStyle w:val="ListParagraph"/>
              <w:ind w:left="700" w:right="-20"/>
              <w:rPr>
                <w:rFonts w:ascii="Arial" w:eastAsia="Aptos" w:hAnsi="Arial" w:cs="Arial"/>
                <w:color w:val="0E101A"/>
                <w:sz w:val="22"/>
                <w:szCs w:val="22"/>
              </w:rPr>
            </w:pPr>
          </w:p>
          <w:p w14:paraId="0FC90AA3" w14:textId="3222EE41" w:rsidR="005C254A" w:rsidRDefault="005C254A" w:rsidP="005C254A">
            <w:pPr>
              <w:pStyle w:val="ListParagraph"/>
              <w:numPr>
                <w:ilvl w:val="0"/>
                <w:numId w:val="44"/>
              </w:numPr>
              <w:ind w:right="-20"/>
              <w:rPr>
                <w:rFonts w:ascii="Arial" w:eastAsia="Aptos" w:hAnsi="Arial" w:cs="Arial"/>
                <w:color w:val="0E101A"/>
                <w:sz w:val="22"/>
                <w:szCs w:val="22"/>
              </w:rPr>
            </w:pPr>
            <w:r w:rsidRPr="00981541">
              <w:rPr>
                <w:rFonts w:ascii="Arial" w:eastAsia="Aptos" w:hAnsi="Arial" w:cs="Arial"/>
                <w:color w:val="0E101A"/>
                <w:sz w:val="22"/>
                <w:szCs w:val="22"/>
              </w:rPr>
              <w:t>Regional Development Strategy 2035 (Department for Infrastructure)</w:t>
            </w:r>
          </w:p>
          <w:p w14:paraId="51227658" w14:textId="77777777" w:rsidR="00217445" w:rsidRDefault="005C254A" w:rsidP="005C254A">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Regional Transport Strategy 2025 (Department for Infrastructure)</w:t>
            </w:r>
          </w:p>
          <w:p w14:paraId="00FFCF2C" w14:textId="2EA9D0B4" w:rsidR="005C254A" w:rsidRPr="00981541" w:rsidRDefault="005C254A" w:rsidP="005C254A">
            <w:pPr>
              <w:pStyle w:val="ListParagraph"/>
              <w:ind w:left="700" w:right="-20"/>
              <w:rPr>
                <w:rFonts w:ascii="Arial" w:eastAsia="Aptos" w:hAnsi="Arial" w:cs="Arial"/>
                <w:color w:val="0E101A"/>
                <w:sz w:val="22"/>
                <w:szCs w:val="22"/>
              </w:rPr>
            </w:pPr>
          </w:p>
        </w:tc>
      </w:tr>
      <w:tr w:rsidR="00217445" w:rsidRPr="00FB7A61" w14:paraId="3D15EB9B" w14:textId="77777777" w:rsidTr="005C7644">
        <w:tc>
          <w:tcPr>
            <w:tcW w:w="1610" w:type="dxa"/>
            <w:shd w:val="clear" w:color="auto" w:fill="F2F2F2" w:themeFill="background1" w:themeFillShade="F2"/>
          </w:tcPr>
          <w:p w14:paraId="0CFC6092" w14:textId="77777777" w:rsidR="00217445" w:rsidRPr="00F1427F" w:rsidRDefault="00217445" w:rsidP="00217445">
            <w:pPr>
              <w:rPr>
                <w:rFonts w:ascii="Arial" w:eastAsia="Times New Roman" w:hAnsi="Arial" w:cs="Arial"/>
                <w:b/>
                <w:bCs/>
                <w:color w:val="0E101A"/>
                <w:kern w:val="0"/>
                <w:sz w:val="22"/>
                <w:szCs w:val="22"/>
                <w:lang w:eastAsia="en-GB"/>
                <w14:ligatures w14:val="none"/>
              </w:rPr>
            </w:pPr>
          </w:p>
          <w:p w14:paraId="06308DF8" w14:textId="77777777" w:rsidR="00217445" w:rsidRDefault="00217445" w:rsidP="00217445">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Enterprise</w:t>
            </w:r>
            <w:r w:rsidRPr="00F1427F">
              <w:rPr>
                <w:rFonts w:ascii="Arial" w:eastAsia="Times New Roman" w:hAnsi="Arial" w:cs="Arial"/>
                <w:b/>
                <w:bCs/>
                <w:color w:val="0E101A"/>
                <w:kern w:val="0"/>
                <w:sz w:val="22"/>
                <w:szCs w:val="22"/>
                <w:lang w:eastAsia="en-GB"/>
                <w14:ligatures w14:val="none"/>
              </w:rPr>
              <w:t xml:space="preserve"> Development</w:t>
            </w:r>
          </w:p>
          <w:p w14:paraId="310DC66F" w14:textId="3CAD349C" w:rsidR="00EF511C" w:rsidRPr="00F1427F" w:rsidRDefault="00EF511C" w:rsidP="00217445">
            <w:pPr>
              <w:rPr>
                <w:rFonts w:ascii="Arial" w:eastAsia="Times New Roman" w:hAnsi="Arial" w:cs="Arial"/>
                <w:b/>
                <w:bCs/>
                <w:color w:val="0E101A"/>
                <w:kern w:val="0"/>
                <w:sz w:val="22"/>
                <w:szCs w:val="22"/>
                <w:lang w:eastAsia="en-GB"/>
                <w14:ligatures w14:val="none"/>
              </w:rPr>
            </w:pPr>
          </w:p>
        </w:tc>
        <w:tc>
          <w:tcPr>
            <w:tcW w:w="8029" w:type="dxa"/>
          </w:tcPr>
          <w:p w14:paraId="01FFB8DE" w14:textId="77777777" w:rsidR="00EF511C" w:rsidRDefault="00EF511C" w:rsidP="00EF511C">
            <w:pPr>
              <w:pStyle w:val="ListParagraph"/>
              <w:ind w:left="700" w:right="-20"/>
              <w:rPr>
                <w:rFonts w:ascii="Arial" w:eastAsia="Aptos" w:hAnsi="Arial" w:cs="Arial"/>
                <w:color w:val="0E101A"/>
                <w:sz w:val="22"/>
                <w:szCs w:val="22"/>
              </w:rPr>
            </w:pPr>
          </w:p>
          <w:p w14:paraId="5DA091F1" w14:textId="163ECB08" w:rsidR="00EF511C" w:rsidRPr="00981541" w:rsidRDefault="00EF511C" w:rsidP="00EF511C">
            <w:pPr>
              <w:pStyle w:val="ListParagraph"/>
              <w:numPr>
                <w:ilvl w:val="0"/>
                <w:numId w:val="44"/>
              </w:numPr>
              <w:ind w:right="-20"/>
              <w:rPr>
                <w:rFonts w:ascii="Arial" w:eastAsia="Aptos" w:hAnsi="Arial" w:cs="Arial"/>
                <w:color w:val="0E101A"/>
                <w:sz w:val="22"/>
                <w:szCs w:val="22"/>
              </w:rPr>
            </w:pPr>
            <w:r>
              <w:rPr>
                <w:rFonts w:ascii="Arial" w:eastAsia="Aptos" w:hAnsi="Arial" w:cs="Arial"/>
                <w:color w:val="0E101A"/>
                <w:sz w:val="22"/>
                <w:szCs w:val="22"/>
              </w:rPr>
              <w:t>Regional Development Strategy 2035 (Department for Infrastructure)</w:t>
            </w:r>
          </w:p>
          <w:p w14:paraId="788262D1" w14:textId="77777777" w:rsidR="00217445" w:rsidRPr="00981541" w:rsidRDefault="00217445" w:rsidP="00EF511C">
            <w:pPr>
              <w:pStyle w:val="ListParagraph"/>
              <w:ind w:left="700" w:right="-20"/>
              <w:rPr>
                <w:rFonts w:ascii="Arial" w:eastAsia="Aptos" w:hAnsi="Arial" w:cs="Arial"/>
                <w:color w:val="0E101A"/>
                <w:sz w:val="22"/>
                <w:szCs w:val="22"/>
              </w:rPr>
            </w:pPr>
          </w:p>
        </w:tc>
      </w:tr>
    </w:tbl>
    <w:p w14:paraId="67B21FBB" w14:textId="77777777" w:rsidR="00D820B8" w:rsidRDefault="00D820B8" w:rsidP="00C926B9">
      <w:pPr>
        <w:spacing w:after="0" w:line="240" w:lineRule="auto"/>
        <w:jc w:val="both"/>
        <w:rPr>
          <w:rFonts w:ascii="Arial" w:hAnsi="Arial" w:cs="Arial"/>
          <w:sz w:val="22"/>
          <w:szCs w:val="22"/>
        </w:rPr>
      </w:pPr>
    </w:p>
    <w:p w14:paraId="00C9A1BC" w14:textId="77777777" w:rsidR="00D820B8" w:rsidRDefault="00D820B8" w:rsidP="00C926B9">
      <w:pPr>
        <w:spacing w:after="0" w:line="240" w:lineRule="auto"/>
        <w:jc w:val="both"/>
        <w:rPr>
          <w:rFonts w:ascii="Arial" w:hAnsi="Arial" w:cs="Arial"/>
          <w:sz w:val="22"/>
          <w:szCs w:val="22"/>
        </w:rPr>
      </w:pPr>
    </w:p>
    <w:p w14:paraId="237DA747" w14:textId="77777777" w:rsidR="00D820B8" w:rsidRDefault="00D820B8" w:rsidP="00C926B9">
      <w:pPr>
        <w:spacing w:after="0" w:line="240" w:lineRule="auto"/>
        <w:jc w:val="both"/>
        <w:rPr>
          <w:rFonts w:ascii="Arial" w:hAnsi="Arial" w:cs="Arial"/>
          <w:sz w:val="22"/>
          <w:szCs w:val="22"/>
        </w:rPr>
      </w:pPr>
    </w:p>
    <w:p w14:paraId="4E2DA2A8" w14:textId="1395586A" w:rsidR="00CB10E8" w:rsidRPr="006D5D16" w:rsidRDefault="006D5D16" w:rsidP="00C926B9">
      <w:pPr>
        <w:spacing w:after="0" w:line="240" w:lineRule="auto"/>
        <w:jc w:val="both"/>
        <w:rPr>
          <w:rFonts w:ascii="Arial" w:hAnsi="Arial" w:cs="Arial"/>
          <w:b/>
          <w:bCs/>
        </w:rPr>
      </w:pPr>
      <w:r>
        <w:rPr>
          <w:rFonts w:ascii="Arial" w:hAnsi="Arial" w:cs="Arial"/>
          <w:b/>
          <w:bCs/>
        </w:rPr>
        <w:t>2.</w:t>
      </w:r>
      <w:r w:rsidR="00D820B8">
        <w:rPr>
          <w:rFonts w:ascii="Arial" w:hAnsi="Arial" w:cs="Arial"/>
          <w:b/>
          <w:bCs/>
        </w:rPr>
        <w:t>3</w:t>
      </w:r>
      <w:r>
        <w:rPr>
          <w:rFonts w:ascii="Arial" w:hAnsi="Arial" w:cs="Arial"/>
          <w:b/>
          <w:bCs/>
        </w:rPr>
        <w:tab/>
      </w:r>
      <w:r w:rsidR="00CB10E8" w:rsidRPr="006D5D16">
        <w:rPr>
          <w:rFonts w:ascii="Arial" w:hAnsi="Arial" w:cs="Arial"/>
          <w:b/>
          <w:bCs/>
        </w:rPr>
        <w:t>Local Community Groups</w:t>
      </w:r>
    </w:p>
    <w:p w14:paraId="6EFE6A3B" w14:textId="77777777" w:rsidR="006D5D16" w:rsidRDefault="006D5D16" w:rsidP="00C926B9">
      <w:pPr>
        <w:spacing w:after="0" w:line="240" w:lineRule="auto"/>
        <w:jc w:val="both"/>
        <w:rPr>
          <w:rFonts w:ascii="Arial" w:hAnsi="Arial" w:cs="Arial"/>
          <w:sz w:val="22"/>
          <w:szCs w:val="22"/>
        </w:rPr>
      </w:pPr>
    </w:p>
    <w:p w14:paraId="0EC36C01" w14:textId="6A3ADB5D"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Local community groups will play a pivotal role in supporting the successful delivery of this Village Plan. These grassroots organisations are the heartbeat of the community, possessing an intimate understanding of needs, aspirations, and challenges. By actively engaging with and involving these groups in the planning and execution phases, the Village Plan gains valuable all</w:t>
      </w:r>
      <w:r w:rsidR="006D5D16">
        <w:rPr>
          <w:rFonts w:ascii="Arial" w:hAnsi="Arial" w:cs="Arial"/>
          <w:sz w:val="22"/>
          <w:szCs w:val="22"/>
        </w:rPr>
        <w:t>ies</w:t>
      </w:r>
      <w:r w:rsidRPr="00C926B9">
        <w:rPr>
          <w:rFonts w:ascii="Arial" w:hAnsi="Arial" w:cs="Arial"/>
          <w:sz w:val="22"/>
          <w:szCs w:val="22"/>
        </w:rPr>
        <w:t xml:space="preserve"> in its mission to create positive and lasting change.</w:t>
      </w:r>
    </w:p>
    <w:p w14:paraId="7A131ADB" w14:textId="77777777" w:rsidR="00CB10E8" w:rsidRPr="00C926B9" w:rsidRDefault="00CB10E8" w:rsidP="00C926B9">
      <w:pPr>
        <w:spacing w:after="0" w:line="240" w:lineRule="auto"/>
        <w:jc w:val="both"/>
        <w:rPr>
          <w:rFonts w:ascii="Arial" w:hAnsi="Arial" w:cs="Arial"/>
          <w:sz w:val="22"/>
          <w:szCs w:val="22"/>
        </w:rPr>
      </w:pPr>
    </w:p>
    <w:p w14:paraId="49FA421D" w14:textId="25E81682"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First and foremost, local community groups serve as conduits of local knowledge and expertise. They have established trust and connections within the community, making them adept at identifying nuanced issues and opportunities that may not be immediately apparent. This grassroots insight is invaluable in crafting a Village Plan that is not only comprehensive but also tailored to the specific needs of residents.</w:t>
      </w:r>
    </w:p>
    <w:p w14:paraId="39ADE953" w14:textId="77777777" w:rsidR="006D5D16" w:rsidRPr="00C926B9" w:rsidRDefault="006D5D16" w:rsidP="00C926B9">
      <w:pPr>
        <w:spacing w:after="0" w:line="240" w:lineRule="auto"/>
        <w:jc w:val="both"/>
        <w:rPr>
          <w:rFonts w:ascii="Arial" w:hAnsi="Arial" w:cs="Arial"/>
          <w:sz w:val="22"/>
          <w:szCs w:val="22"/>
        </w:rPr>
      </w:pPr>
    </w:p>
    <w:p w14:paraId="12CD7E42" w14:textId="136304A3" w:rsidR="00CB10E8"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Moreover, community groups bring a wealth of social capital to the table. Their established networks and relationships within the community facilitate effective communication and outreach. This social fabric enhances the </w:t>
      </w:r>
      <w:r w:rsidR="006D5D16">
        <w:rPr>
          <w:rFonts w:ascii="Arial" w:hAnsi="Arial" w:cs="Arial"/>
          <w:sz w:val="22"/>
          <w:szCs w:val="22"/>
        </w:rPr>
        <w:t>P</w:t>
      </w:r>
      <w:r w:rsidRPr="00C926B9">
        <w:rPr>
          <w:rFonts w:ascii="Arial" w:hAnsi="Arial" w:cs="Arial"/>
          <w:sz w:val="22"/>
          <w:szCs w:val="22"/>
        </w:rPr>
        <w:t>lan's reach, ensuring it resonates with a broad cross-section of the population. Through collaborative efforts with local community groups, the Village Plan can leverage existing community ties to garner support, participation, and feedback.</w:t>
      </w:r>
    </w:p>
    <w:p w14:paraId="1439349E" w14:textId="77777777" w:rsidR="00A9389E" w:rsidRDefault="00A9389E" w:rsidP="00C926B9">
      <w:pPr>
        <w:spacing w:after="0" w:line="240" w:lineRule="auto"/>
        <w:jc w:val="both"/>
        <w:rPr>
          <w:rFonts w:ascii="Arial" w:hAnsi="Arial" w:cs="Arial"/>
          <w:sz w:val="22"/>
          <w:szCs w:val="22"/>
        </w:rPr>
      </w:pPr>
    </w:p>
    <w:p w14:paraId="481AFE37" w14:textId="77777777" w:rsidR="00A9389E" w:rsidRDefault="00A9389E" w:rsidP="00C926B9">
      <w:pPr>
        <w:spacing w:after="0" w:line="240" w:lineRule="auto"/>
        <w:jc w:val="both"/>
        <w:rPr>
          <w:rFonts w:ascii="Arial" w:hAnsi="Arial" w:cs="Arial"/>
          <w:sz w:val="22"/>
          <w:szCs w:val="22"/>
        </w:rPr>
      </w:pPr>
    </w:p>
    <w:p w14:paraId="22137AA6" w14:textId="77777777" w:rsidR="00A9389E" w:rsidRDefault="00A9389E" w:rsidP="00C926B9">
      <w:pPr>
        <w:spacing w:after="0" w:line="240" w:lineRule="auto"/>
        <w:jc w:val="both"/>
        <w:rPr>
          <w:rFonts w:ascii="Arial" w:hAnsi="Arial" w:cs="Arial"/>
          <w:sz w:val="22"/>
          <w:szCs w:val="22"/>
        </w:rPr>
      </w:pPr>
    </w:p>
    <w:p w14:paraId="388F06D3" w14:textId="77777777" w:rsidR="00A9389E" w:rsidRDefault="00A9389E" w:rsidP="00C926B9">
      <w:pPr>
        <w:spacing w:after="0" w:line="240" w:lineRule="auto"/>
        <w:jc w:val="both"/>
        <w:rPr>
          <w:rFonts w:ascii="Arial" w:hAnsi="Arial" w:cs="Arial"/>
          <w:sz w:val="22"/>
          <w:szCs w:val="22"/>
        </w:rPr>
      </w:pPr>
    </w:p>
    <w:p w14:paraId="4D23CD49" w14:textId="77777777" w:rsidR="006D5D16" w:rsidRPr="00C926B9" w:rsidRDefault="006D5D16" w:rsidP="00C926B9">
      <w:pPr>
        <w:spacing w:after="0" w:line="240" w:lineRule="auto"/>
        <w:jc w:val="both"/>
        <w:rPr>
          <w:rFonts w:ascii="Arial" w:hAnsi="Arial" w:cs="Arial"/>
          <w:sz w:val="22"/>
          <w:szCs w:val="22"/>
        </w:rPr>
      </w:pPr>
    </w:p>
    <w:p w14:paraId="7B8F26ED" w14:textId="77777777" w:rsidR="006D5D16" w:rsidRDefault="00CB10E8" w:rsidP="00C926B9">
      <w:pPr>
        <w:spacing w:after="0" w:line="240" w:lineRule="auto"/>
        <w:jc w:val="both"/>
        <w:rPr>
          <w:rFonts w:ascii="Arial" w:hAnsi="Arial" w:cs="Arial"/>
          <w:sz w:val="22"/>
          <w:szCs w:val="22"/>
        </w:rPr>
      </w:pPr>
      <w:r w:rsidRPr="00C926B9">
        <w:rPr>
          <w:rFonts w:ascii="Arial" w:hAnsi="Arial" w:cs="Arial"/>
          <w:sz w:val="22"/>
          <w:szCs w:val="22"/>
        </w:rPr>
        <w:t xml:space="preserve">Additionally, local community groups often have a proven track record of </w:t>
      </w:r>
      <w:r w:rsidR="006D5D16">
        <w:rPr>
          <w:rFonts w:ascii="Arial" w:hAnsi="Arial" w:cs="Arial"/>
          <w:sz w:val="22"/>
          <w:szCs w:val="22"/>
        </w:rPr>
        <w:t xml:space="preserve">delivering </w:t>
      </w:r>
      <w:r w:rsidRPr="00C926B9">
        <w:rPr>
          <w:rFonts w:ascii="Arial" w:hAnsi="Arial" w:cs="Arial"/>
          <w:sz w:val="22"/>
          <w:szCs w:val="22"/>
        </w:rPr>
        <w:t xml:space="preserve">successful projects and initiatives. Their experience in mobilising resources, organising events, and driving community engagement can significantly contribute to the effective implementation of the Plan. By tapping into this wealth of experience, the </w:t>
      </w:r>
      <w:r w:rsidR="006D5D16">
        <w:rPr>
          <w:rFonts w:ascii="Arial" w:hAnsi="Arial" w:cs="Arial"/>
          <w:sz w:val="22"/>
          <w:szCs w:val="22"/>
        </w:rPr>
        <w:t>P</w:t>
      </w:r>
      <w:r w:rsidRPr="00C926B9">
        <w:rPr>
          <w:rFonts w:ascii="Arial" w:hAnsi="Arial" w:cs="Arial"/>
          <w:sz w:val="22"/>
          <w:szCs w:val="22"/>
        </w:rPr>
        <w:t>lan can benefit from tried-and-true strategies for fostering community cohesion and achieving shared goals.</w:t>
      </w:r>
      <w:r w:rsidR="006D5D16">
        <w:rPr>
          <w:rFonts w:ascii="Arial" w:hAnsi="Arial" w:cs="Arial"/>
          <w:sz w:val="22"/>
          <w:szCs w:val="22"/>
        </w:rPr>
        <w:t xml:space="preserve"> </w:t>
      </w:r>
    </w:p>
    <w:p w14:paraId="3878EBB0" w14:textId="77777777" w:rsidR="006D5D16" w:rsidRDefault="006D5D16" w:rsidP="00C926B9">
      <w:pPr>
        <w:spacing w:after="0" w:line="240" w:lineRule="auto"/>
        <w:jc w:val="both"/>
        <w:rPr>
          <w:rFonts w:ascii="Arial" w:hAnsi="Arial" w:cs="Arial"/>
          <w:sz w:val="22"/>
          <w:szCs w:val="22"/>
        </w:rPr>
      </w:pPr>
    </w:p>
    <w:p w14:paraId="03138ED6" w14:textId="3DD53C59" w:rsidR="00CB10E8" w:rsidRPr="00C926B9" w:rsidRDefault="00CB10E8" w:rsidP="00C926B9">
      <w:pPr>
        <w:spacing w:after="0" w:line="240" w:lineRule="auto"/>
        <w:jc w:val="both"/>
        <w:rPr>
          <w:rFonts w:ascii="Arial" w:hAnsi="Arial" w:cs="Arial"/>
          <w:sz w:val="22"/>
          <w:szCs w:val="22"/>
        </w:rPr>
      </w:pPr>
      <w:r w:rsidRPr="00C926B9">
        <w:rPr>
          <w:rFonts w:ascii="Arial" w:hAnsi="Arial" w:cs="Arial"/>
          <w:sz w:val="22"/>
          <w:szCs w:val="22"/>
        </w:rPr>
        <w:t>By fostering collaboration with these local community groups, the Village Plan gains not only expertise and resources but also the collective energy and commitment of the community itself. Together, they form a powerful alliance dedicated to reali</w:t>
      </w:r>
      <w:r w:rsidR="006D5D16">
        <w:rPr>
          <w:rFonts w:ascii="Arial" w:hAnsi="Arial" w:cs="Arial"/>
          <w:sz w:val="22"/>
          <w:szCs w:val="22"/>
        </w:rPr>
        <w:t>s</w:t>
      </w:r>
      <w:r w:rsidRPr="00C926B9">
        <w:rPr>
          <w:rFonts w:ascii="Arial" w:hAnsi="Arial" w:cs="Arial"/>
          <w:sz w:val="22"/>
          <w:szCs w:val="22"/>
        </w:rPr>
        <w:t>ing the shared vision for a vibrant, thriving, and inclusive community.</w:t>
      </w:r>
    </w:p>
    <w:p w14:paraId="14B7E960" w14:textId="77777777" w:rsidR="00CB10E8" w:rsidRPr="00C926B9" w:rsidRDefault="00CB10E8" w:rsidP="00C926B9">
      <w:pPr>
        <w:spacing w:after="0" w:line="240" w:lineRule="auto"/>
        <w:jc w:val="both"/>
        <w:rPr>
          <w:rStyle w:val="eop"/>
          <w:rFonts w:ascii="Arial" w:hAnsi="Arial" w:cs="Arial"/>
          <w:sz w:val="22"/>
          <w:szCs w:val="22"/>
        </w:rPr>
      </w:pPr>
    </w:p>
    <w:p w14:paraId="187568EB" w14:textId="77777777" w:rsidR="00CB10E8" w:rsidRDefault="00CB10E8" w:rsidP="00C926B9">
      <w:pPr>
        <w:spacing w:after="0" w:line="240" w:lineRule="auto"/>
        <w:jc w:val="both"/>
        <w:rPr>
          <w:rStyle w:val="eop"/>
          <w:rFonts w:ascii="Arial" w:hAnsi="Arial" w:cs="Arial"/>
          <w:sz w:val="22"/>
          <w:szCs w:val="22"/>
        </w:rPr>
      </w:pPr>
    </w:p>
    <w:p w14:paraId="6D18896C" w14:textId="77777777" w:rsidR="006D5D16" w:rsidRDefault="006D5D16" w:rsidP="00C926B9">
      <w:pPr>
        <w:spacing w:after="0" w:line="240" w:lineRule="auto"/>
        <w:jc w:val="both"/>
        <w:rPr>
          <w:rStyle w:val="eop"/>
          <w:rFonts w:ascii="Arial" w:hAnsi="Arial" w:cs="Arial"/>
          <w:sz w:val="22"/>
          <w:szCs w:val="22"/>
        </w:rPr>
      </w:pPr>
    </w:p>
    <w:p w14:paraId="451A6A05" w14:textId="77777777" w:rsidR="006D5D16" w:rsidRDefault="006D5D16" w:rsidP="00C926B9">
      <w:pPr>
        <w:spacing w:after="0" w:line="240" w:lineRule="auto"/>
        <w:jc w:val="both"/>
        <w:rPr>
          <w:rStyle w:val="eop"/>
          <w:rFonts w:ascii="Arial" w:hAnsi="Arial" w:cs="Arial"/>
          <w:sz w:val="22"/>
          <w:szCs w:val="22"/>
        </w:rPr>
      </w:pPr>
    </w:p>
    <w:p w14:paraId="4B4A7386" w14:textId="77777777" w:rsidR="006D5D16" w:rsidRDefault="006D5D16" w:rsidP="00C926B9">
      <w:pPr>
        <w:spacing w:after="0" w:line="240" w:lineRule="auto"/>
        <w:jc w:val="both"/>
        <w:rPr>
          <w:rStyle w:val="eop"/>
          <w:rFonts w:ascii="Arial" w:hAnsi="Arial" w:cs="Arial"/>
          <w:sz w:val="22"/>
          <w:szCs w:val="22"/>
        </w:rPr>
      </w:pPr>
    </w:p>
    <w:p w14:paraId="0A392AD5" w14:textId="77777777" w:rsidR="00A9389E" w:rsidRDefault="00A9389E" w:rsidP="00C926B9">
      <w:pPr>
        <w:spacing w:after="0" w:line="240" w:lineRule="auto"/>
        <w:jc w:val="both"/>
        <w:rPr>
          <w:rStyle w:val="eop"/>
          <w:rFonts w:ascii="Arial" w:hAnsi="Arial" w:cs="Arial"/>
          <w:sz w:val="22"/>
          <w:szCs w:val="22"/>
        </w:rPr>
        <w:sectPr w:rsidR="00A9389E" w:rsidSect="00680F0E">
          <w:headerReference w:type="first" r:id="rId22"/>
          <w:pgSz w:w="11906" w:h="16838"/>
          <w:pgMar w:top="1134" w:right="1134" w:bottom="1304" w:left="1134" w:header="709" w:footer="709" w:gutter="0"/>
          <w:cols w:space="708"/>
          <w:docGrid w:linePitch="360"/>
        </w:sectPr>
      </w:pPr>
    </w:p>
    <w:p w14:paraId="5EFE9C17" w14:textId="65CBE582" w:rsidR="006D5D16" w:rsidRPr="00534827" w:rsidRDefault="006D5D16" w:rsidP="006D5D16">
      <w:pPr>
        <w:pStyle w:val="Heading1"/>
      </w:pPr>
      <w:bookmarkStart w:id="2" w:name="_Toc161963366"/>
      <w:r w:rsidRPr="00534827">
        <w:rPr>
          <w:noProof/>
        </w:rPr>
        <w:lastRenderedPageBreak/>
        <w:drawing>
          <wp:anchor distT="0" distB="0" distL="114300" distR="114300" simplePos="0" relativeHeight="251669504" behindDoc="1" locked="1" layoutInCell="1" allowOverlap="1" wp14:anchorId="1FF1251E" wp14:editId="4EBE3773">
            <wp:simplePos x="0" y="0"/>
            <wp:positionH relativeFrom="page">
              <wp:posOffset>-96520</wp:posOffset>
            </wp:positionH>
            <wp:positionV relativeFrom="page">
              <wp:posOffset>4445</wp:posOffset>
            </wp:positionV>
            <wp:extent cx="7689215" cy="989965"/>
            <wp:effectExtent l="0" t="0" r="6985" b="635"/>
            <wp:wrapNone/>
            <wp:docPr id="150919773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3.0</w:t>
      </w:r>
      <w:r>
        <w:rPr>
          <w:rStyle w:val="normaltextrun"/>
        </w:rPr>
        <w:tab/>
      </w:r>
      <w:r w:rsidRPr="00534827">
        <w:t>S</w:t>
      </w:r>
      <w:r>
        <w:t>ocio-Economic Profile</w:t>
      </w:r>
      <w:bookmarkEnd w:id="2"/>
    </w:p>
    <w:p w14:paraId="0C5A1863" w14:textId="77777777" w:rsidR="00495EDC" w:rsidRDefault="00495EDC" w:rsidP="00C926B9">
      <w:pPr>
        <w:spacing w:after="0" w:line="240" w:lineRule="auto"/>
        <w:jc w:val="both"/>
        <w:rPr>
          <w:rStyle w:val="eop"/>
          <w:rFonts w:ascii="Arial" w:hAnsi="Arial" w:cs="Arial"/>
          <w:sz w:val="22"/>
          <w:szCs w:val="22"/>
        </w:rPr>
      </w:pPr>
    </w:p>
    <w:p w14:paraId="60E6E7F0" w14:textId="7E3615CB" w:rsidR="000B3375" w:rsidRDefault="00D35E72" w:rsidP="00C926B9">
      <w:pPr>
        <w:spacing w:after="0" w:line="240" w:lineRule="auto"/>
        <w:jc w:val="both"/>
        <w:rPr>
          <w:rFonts w:ascii="Arial" w:hAnsi="Arial" w:cs="Arial"/>
          <w:sz w:val="22"/>
          <w:szCs w:val="22"/>
        </w:rPr>
      </w:pPr>
      <w:r>
        <w:rPr>
          <w:rFonts w:ascii="Arial" w:hAnsi="Arial" w:cs="Arial"/>
          <w:sz w:val="22"/>
          <w:szCs w:val="22"/>
        </w:rPr>
        <w:t xml:space="preserve">The statistics referenced in this </w:t>
      </w:r>
      <w:r w:rsidR="006D5D16">
        <w:rPr>
          <w:rFonts w:ascii="Arial" w:hAnsi="Arial" w:cs="Arial"/>
          <w:sz w:val="22"/>
          <w:szCs w:val="22"/>
        </w:rPr>
        <w:t>V</w:t>
      </w:r>
      <w:r w:rsidR="00CE1E34" w:rsidRPr="00C926B9">
        <w:rPr>
          <w:rFonts w:ascii="Arial" w:hAnsi="Arial" w:cs="Arial"/>
          <w:sz w:val="22"/>
          <w:szCs w:val="22"/>
        </w:rPr>
        <w:t xml:space="preserve">illage </w:t>
      </w:r>
      <w:r w:rsidR="006D5D16">
        <w:rPr>
          <w:rFonts w:ascii="Arial" w:hAnsi="Arial" w:cs="Arial"/>
          <w:sz w:val="22"/>
          <w:szCs w:val="22"/>
        </w:rPr>
        <w:t>P</w:t>
      </w:r>
      <w:r w:rsidR="00CE1E34" w:rsidRPr="00C926B9">
        <w:rPr>
          <w:rFonts w:ascii="Arial" w:hAnsi="Arial" w:cs="Arial"/>
          <w:sz w:val="22"/>
          <w:szCs w:val="22"/>
        </w:rPr>
        <w:t xml:space="preserve">lan reflect the most </w:t>
      </w:r>
      <w:r w:rsidR="006D5D16">
        <w:rPr>
          <w:rFonts w:ascii="Arial" w:hAnsi="Arial" w:cs="Arial"/>
          <w:sz w:val="22"/>
          <w:szCs w:val="22"/>
        </w:rPr>
        <w:t>current data available</w:t>
      </w:r>
      <w:r w:rsidR="00CE1E34" w:rsidRPr="00C926B9">
        <w:rPr>
          <w:rFonts w:ascii="Arial" w:hAnsi="Arial" w:cs="Arial"/>
          <w:sz w:val="22"/>
          <w:szCs w:val="22"/>
        </w:rPr>
        <w:t>, extracted from the 2021 Census, and has been supported by analysis of the 2017 Multiple Deprivation Measures for the area</w:t>
      </w:r>
      <w:r w:rsidR="009D4473">
        <w:rPr>
          <w:rFonts w:ascii="Arial" w:hAnsi="Arial" w:cs="Arial"/>
          <w:sz w:val="22"/>
          <w:szCs w:val="22"/>
        </w:rPr>
        <w:t>, specifically the ‘Bann F’ Super Data Zone.</w:t>
      </w:r>
    </w:p>
    <w:p w14:paraId="5F3CAF67" w14:textId="77777777" w:rsidR="009A1DA6" w:rsidRDefault="009A1DA6" w:rsidP="00C926B9">
      <w:pPr>
        <w:spacing w:after="0" w:line="240" w:lineRule="auto"/>
        <w:jc w:val="both"/>
        <w:rPr>
          <w:rFonts w:ascii="Arial" w:hAnsi="Arial" w:cs="Arial"/>
          <w:sz w:val="22"/>
          <w:szCs w:val="22"/>
        </w:rPr>
      </w:pPr>
    </w:p>
    <w:p w14:paraId="4BC6A4C0" w14:textId="77777777" w:rsidR="009A1DA6" w:rsidRDefault="009A1DA6" w:rsidP="00C926B9">
      <w:pPr>
        <w:spacing w:after="0" w:line="240" w:lineRule="auto"/>
        <w:jc w:val="both"/>
        <w:rPr>
          <w:rFonts w:ascii="Arial" w:hAnsi="Arial" w:cs="Arial"/>
          <w:sz w:val="22"/>
          <w:szCs w:val="22"/>
        </w:rPr>
      </w:pPr>
    </w:p>
    <w:p w14:paraId="2BC37DBA" w14:textId="77777777" w:rsidR="009A1DA6" w:rsidRPr="000B3375" w:rsidRDefault="009A1DA6" w:rsidP="009A1DA6">
      <w:pPr>
        <w:spacing w:after="0" w:line="240" w:lineRule="auto"/>
        <w:jc w:val="both"/>
        <w:rPr>
          <w:rFonts w:ascii="Arial" w:hAnsi="Arial" w:cs="Arial"/>
          <w:b/>
          <w:bCs/>
        </w:rPr>
      </w:pPr>
      <w:r>
        <w:rPr>
          <w:rFonts w:ascii="Arial" w:hAnsi="Arial" w:cs="Arial"/>
          <w:b/>
          <w:bCs/>
        </w:rPr>
        <w:t>3.1</w:t>
      </w:r>
      <w:r>
        <w:rPr>
          <w:rFonts w:ascii="Arial" w:hAnsi="Arial" w:cs="Arial"/>
          <w:b/>
          <w:bCs/>
        </w:rPr>
        <w:tab/>
      </w:r>
      <w:r w:rsidRPr="000B3375">
        <w:rPr>
          <w:rFonts w:ascii="Arial" w:hAnsi="Arial" w:cs="Arial"/>
          <w:b/>
          <w:bCs/>
        </w:rPr>
        <w:t>Population</w:t>
      </w:r>
    </w:p>
    <w:p w14:paraId="5990E3B0" w14:textId="7994A8F8" w:rsidR="009A1DA6" w:rsidRDefault="009A1DA6" w:rsidP="009A1DA6">
      <w:pPr>
        <w:spacing w:after="0" w:line="240" w:lineRule="auto"/>
        <w:jc w:val="both"/>
        <w:rPr>
          <w:rFonts w:ascii="Arial" w:hAnsi="Arial" w:cs="Arial"/>
          <w:sz w:val="22"/>
          <w:szCs w:val="22"/>
        </w:rPr>
      </w:pPr>
      <w:r>
        <w:rPr>
          <w:rFonts w:ascii="Arial" w:hAnsi="Arial" w:cs="Arial"/>
          <w:sz w:val="22"/>
          <w:szCs w:val="22"/>
        </w:rPr>
        <w:t>At the time of the 2021 Census, t</w:t>
      </w:r>
      <w:r w:rsidRPr="00C926B9">
        <w:rPr>
          <w:rFonts w:ascii="Arial" w:hAnsi="Arial" w:cs="Arial"/>
          <w:sz w:val="22"/>
          <w:szCs w:val="22"/>
        </w:rPr>
        <w:t xml:space="preserve">he </w:t>
      </w:r>
      <w:r>
        <w:rPr>
          <w:rFonts w:ascii="Arial" w:hAnsi="Arial" w:cs="Arial"/>
          <w:sz w:val="22"/>
          <w:szCs w:val="22"/>
        </w:rPr>
        <w:t xml:space="preserve">population of Garvagh was 1,252. This represents the Northern Ireland Statistics and Research Agency figure obtained for the Garvagh settlement. </w:t>
      </w:r>
    </w:p>
    <w:p w14:paraId="2AC7CAAB" w14:textId="77777777" w:rsidR="009A1DA6" w:rsidRDefault="009A1DA6" w:rsidP="009A1DA6">
      <w:pPr>
        <w:spacing w:after="0" w:line="240" w:lineRule="auto"/>
        <w:jc w:val="both"/>
        <w:rPr>
          <w:rFonts w:ascii="Arial" w:hAnsi="Arial" w:cs="Arial"/>
          <w:sz w:val="22"/>
          <w:szCs w:val="22"/>
        </w:rPr>
      </w:pPr>
    </w:p>
    <w:p w14:paraId="7A130A31" w14:textId="77777777" w:rsidR="009A1DA6" w:rsidRDefault="009A1DA6" w:rsidP="009A1DA6">
      <w:pPr>
        <w:spacing w:after="0" w:line="240" w:lineRule="auto"/>
        <w:jc w:val="both"/>
        <w:rPr>
          <w:rFonts w:ascii="Arial" w:hAnsi="Arial" w:cs="Arial"/>
          <w:sz w:val="22"/>
          <w:szCs w:val="22"/>
        </w:rPr>
      </w:pPr>
    </w:p>
    <w:p w14:paraId="5454446B" w14:textId="6F2ACDAC" w:rsidR="009A1DA6" w:rsidRDefault="009A1DA6" w:rsidP="009A1DA6">
      <w:pPr>
        <w:spacing w:after="0" w:line="240" w:lineRule="auto"/>
        <w:jc w:val="both"/>
        <w:rPr>
          <w:rFonts w:ascii="Arial" w:hAnsi="Arial" w:cs="Arial"/>
          <w:sz w:val="22"/>
          <w:szCs w:val="22"/>
        </w:rPr>
      </w:pPr>
      <w:r w:rsidRPr="009A1DA6">
        <w:rPr>
          <w:rFonts w:ascii="Arial" w:hAnsi="Arial" w:cs="Arial"/>
          <w:b/>
          <w:bCs/>
        </w:rPr>
        <w:t>3.2 Statistical Profile</w:t>
      </w:r>
    </w:p>
    <w:p w14:paraId="0C956BB5" w14:textId="77777777" w:rsidR="009A1DA6" w:rsidRDefault="009A1DA6" w:rsidP="009A1DA6">
      <w:pPr>
        <w:spacing w:after="0" w:line="240" w:lineRule="auto"/>
        <w:jc w:val="both"/>
        <w:rPr>
          <w:rFonts w:ascii="Arial" w:hAnsi="Arial" w:cs="Arial"/>
          <w:sz w:val="22"/>
          <w:szCs w:val="22"/>
        </w:rPr>
      </w:pPr>
    </w:p>
    <w:p w14:paraId="298FADE9" w14:textId="77777777" w:rsidR="009A1DA6" w:rsidRDefault="009A1DA6" w:rsidP="009A1DA6">
      <w:pPr>
        <w:spacing w:after="0" w:line="240" w:lineRule="auto"/>
        <w:jc w:val="both"/>
        <w:rPr>
          <w:rFonts w:ascii="Arial" w:hAnsi="Arial" w:cs="Arial"/>
          <w:sz w:val="22"/>
          <w:szCs w:val="22"/>
        </w:rPr>
      </w:pPr>
      <w:r w:rsidRPr="00C926B9">
        <w:rPr>
          <w:rFonts w:ascii="Arial" w:hAnsi="Arial" w:cs="Arial"/>
          <w:sz w:val="22"/>
          <w:szCs w:val="22"/>
        </w:rPr>
        <w:t>Th</w:t>
      </w:r>
      <w:r>
        <w:rPr>
          <w:rFonts w:ascii="Arial" w:hAnsi="Arial" w:cs="Arial"/>
          <w:sz w:val="22"/>
          <w:szCs w:val="22"/>
        </w:rPr>
        <w:t>is statistical</w:t>
      </w:r>
      <w:r w:rsidRPr="00C926B9">
        <w:rPr>
          <w:rFonts w:ascii="Arial" w:hAnsi="Arial" w:cs="Arial"/>
          <w:sz w:val="22"/>
          <w:szCs w:val="22"/>
        </w:rPr>
        <w:t xml:space="preserve"> analysis account</w:t>
      </w:r>
      <w:r>
        <w:rPr>
          <w:rFonts w:ascii="Arial" w:hAnsi="Arial" w:cs="Arial"/>
          <w:sz w:val="22"/>
          <w:szCs w:val="22"/>
        </w:rPr>
        <w:t xml:space="preserve">s for </w:t>
      </w:r>
      <w:r w:rsidRPr="00C926B9">
        <w:rPr>
          <w:rFonts w:ascii="Arial" w:hAnsi="Arial" w:cs="Arial"/>
          <w:sz w:val="22"/>
          <w:szCs w:val="22"/>
        </w:rPr>
        <w:t xml:space="preserve">key characteristics of the </w:t>
      </w:r>
      <w:r>
        <w:rPr>
          <w:rFonts w:ascii="Arial" w:hAnsi="Arial" w:cs="Arial"/>
          <w:sz w:val="22"/>
          <w:szCs w:val="22"/>
        </w:rPr>
        <w:t xml:space="preserve">five </w:t>
      </w:r>
      <w:r w:rsidRPr="00C926B9">
        <w:rPr>
          <w:rFonts w:ascii="Arial" w:hAnsi="Arial" w:cs="Arial"/>
          <w:sz w:val="22"/>
          <w:szCs w:val="22"/>
        </w:rPr>
        <w:t>Data Zone</w:t>
      </w:r>
      <w:r>
        <w:rPr>
          <w:rFonts w:ascii="Arial" w:hAnsi="Arial" w:cs="Arial"/>
          <w:sz w:val="22"/>
          <w:szCs w:val="22"/>
        </w:rPr>
        <w:t>s</w:t>
      </w:r>
      <w:r w:rsidRPr="00C926B9">
        <w:rPr>
          <w:rFonts w:ascii="Arial" w:hAnsi="Arial" w:cs="Arial"/>
          <w:sz w:val="22"/>
          <w:szCs w:val="22"/>
        </w:rPr>
        <w:t xml:space="preserve"> population.</w:t>
      </w:r>
      <w:r>
        <w:rPr>
          <w:rFonts w:ascii="Arial" w:hAnsi="Arial" w:cs="Arial"/>
          <w:sz w:val="22"/>
          <w:szCs w:val="22"/>
        </w:rPr>
        <w:t xml:space="preserve"> Data is also included from the September 2022 Business Register &amp; Employment Survey. </w:t>
      </w:r>
    </w:p>
    <w:p w14:paraId="080F7CF8" w14:textId="77777777" w:rsidR="009A1DA6" w:rsidRDefault="009A1DA6" w:rsidP="009A1DA6">
      <w:pPr>
        <w:spacing w:after="0" w:line="240" w:lineRule="auto"/>
        <w:jc w:val="both"/>
        <w:rPr>
          <w:rFonts w:ascii="Arial" w:hAnsi="Arial" w:cs="Arial"/>
          <w:sz w:val="22"/>
          <w:szCs w:val="22"/>
        </w:rPr>
      </w:pPr>
    </w:p>
    <w:p w14:paraId="5539E7D8" w14:textId="77777777" w:rsidR="009A1DA6" w:rsidRDefault="009A1DA6" w:rsidP="009A1DA6">
      <w:pPr>
        <w:spacing w:after="0" w:line="240" w:lineRule="auto"/>
        <w:jc w:val="both"/>
        <w:rPr>
          <w:rFonts w:ascii="Arial" w:hAnsi="Arial" w:cs="Arial"/>
          <w:sz w:val="22"/>
          <w:szCs w:val="22"/>
        </w:rPr>
      </w:pPr>
      <w:r>
        <w:rPr>
          <w:rFonts w:ascii="Arial" w:hAnsi="Arial" w:cs="Arial"/>
          <w:sz w:val="22"/>
          <w:szCs w:val="22"/>
        </w:rPr>
        <w:t xml:space="preserve">It should be noted that the boundaries of these statistical zones vary from the boundaries of the NISRA Settlement area used to calculate the population figure presented at Chapter 3.1. </w:t>
      </w:r>
    </w:p>
    <w:p w14:paraId="69DB9FD5" w14:textId="77777777" w:rsidR="009A1DA6" w:rsidRDefault="009A1DA6" w:rsidP="009A1DA6">
      <w:pPr>
        <w:spacing w:after="0" w:line="240" w:lineRule="auto"/>
        <w:jc w:val="both"/>
        <w:rPr>
          <w:rFonts w:ascii="Arial" w:hAnsi="Arial" w:cs="Arial"/>
          <w:b/>
          <w:bCs/>
          <w:sz w:val="22"/>
          <w:szCs w:val="22"/>
        </w:rPr>
      </w:pPr>
    </w:p>
    <w:p w14:paraId="493E7096" w14:textId="4CE0A65E" w:rsidR="00CE1E34" w:rsidRPr="00C926B9" w:rsidRDefault="00CE1E34" w:rsidP="00D35E72">
      <w:pPr>
        <w:spacing w:after="0" w:line="240" w:lineRule="auto"/>
        <w:jc w:val="both"/>
        <w:rPr>
          <w:rFonts w:ascii="Arial" w:hAnsi="Arial" w:cs="Arial"/>
          <w:sz w:val="22"/>
          <w:szCs w:val="22"/>
        </w:rPr>
      </w:pPr>
      <w:r w:rsidRPr="00C926B9">
        <w:rPr>
          <w:rFonts w:ascii="Arial" w:hAnsi="Arial" w:cs="Arial"/>
          <w:sz w:val="22"/>
          <w:szCs w:val="22"/>
        </w:rPr>
        <w:t xml:space="preserve"> </w:t>
      </w:r>
    </w:p>
    <w:p w14:paraId="2C6A7211" w14:textId="781A5577" w:rsidR="000B3375" w:rsidRDefault="003F2157" w:rsidP="00D35E72">
      <w:pPr>
        <w:spacing w:after="0" w:line="240" w:lineRule="auto"/>
        <w:jc w:val="both"/>
        <w:rPr>
          <w:rFonts w:ascii="Arial" w:hAnsi="Arial" w:cs="Arial"/>
          <w:sz w:val="22"/>
          <w:szCs w:val="22"/>
        </w:rPr>
      </w:pPr>
      <w:r w:rsidRPr="00E721D2">
        <w:rPr>
          <w:noProof/>
        </w:rPr>
        <w:drawing>
          <wp:anchor distT="0" distB="0" distL="114300" distR="114300" simplePos="0" relativeHeight="251687936" behindDoc="0" locked="0" layoutInCell="1" allowOverlap="1" wp14:anchorId="254DA820" wp14:editId="5C5F1179">
            <wp:simplePos x="0" y="0"/>
            <wp:positionH relativeFrom="margin">
              <wp:align>center</wp:align>
            </wp:positionH>
            <wp:positionV relativeFrom="paragraph">
              <wp:posOffset>19685</wp:posOffset>
            </wp:positionV>
            <wp:extent cx="4095750" cy="2852420"/>
            <wp:effectExtent l="19050" t="19050" r="19050" b="24130"/>
            <wp:wrapSquare wrapText="bothSides"/>
            <wp:docPr id="185475727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57274" name="Picture 1" descr="A map of a cit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095750" cy="2852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14AE57" w14:textId="77777777" w:rsidR="000B3375" w:rsidRDefault="000B3375" w:rsidP="00D35E72">
      <w:pPr>
        <w:spacing w:after="0" w:line="240" w:lineRule="auto"/>
        <w:jc w:val="both"/>
        <w:rPr>
          <w:rFonts w:ascii="Arial" w:hAnsi="Arial" w:cs="Arial"/>
          <w:sz w:val="22"/>
          <w:szCs w:val="22"/>
        </w:rPr>
      </w:pPr>
    </w:p>
    <w:p w14:paraId="67325B61" w14:textId="67A0AB7E" w:rsidR="000B3375" w:rsidRDefault="000B3375" w:rsidP="00D35E72">
      <w:pPr>
        <w:spacing w:after="0" w:line="240" w:lineRule="auto"/>
        <w:jc w:val="both"/>
        <w:rPr>
          <w:rFonts w:ascii="Arial" w:hAnsi="Arial" w:cs="Arial"/>
          <w:sz w:val="22"/>
          <w:szCs w:val="22"/>
        </w:rPr>
      </w:pPr>
    </w:p>
    <w:p w14:paraId="2315F9C2" w14:textId="7C0484A1" w:rsidR="000B3375" w:rsidRDefault="000B3375" w:rsidP="00D35E72">
      <w:pPr>
        <w:spacing w:after="0" w:line="240" w:lineRule="auto"/>
        <w:jc w:val="both"/>
        <w:rPr>
          <w:rFonts w:ascii="Arial" w:hAnsi="Arial" w:cs="Arial"/>
          <w:sz w:val="22"/>
          <w:szCs w:val="22"/>
        </w:rPr>
      </w:pPr>
    </w:p>
    <w:p w14:paraId="3D90FC2F" w14:textId="77777777" w:rsidR="000B3375" w:rsidRDefault="000B3375" w:rsidP="00D35E72">
      <w:pPr>
        <w:spacing w:after="0" w:line="240" w:lineRule="auto"/>
        <w:jc w:val="both"/>
        <w:rPr>
          <w:rFonts w:ascii="Arial" w:hAnsi="Arial" w:cs="Arial"/>
          <w:sz w:val="22"/>
          <w:szCs w:val="22"/>
        </w:rPr>
      </w:pPr>
    </w:p>
    <w:p w14:paraId="4C3FFA5E" w14:textId="7223454F" w:rsidR="000B3375" w:rsidRDefault="000B3375" w:rsidP="00D35E72">
      <w:pPr>
        <w:spacing w:after="0" w:line="240" w:lineRule="auto"/>
        <w:jc w:val="both"/>
        <w:rPr>
          <w:rFonts w:ascii="Arial" w:hAnsi="Arial" w:cs="Arial"/>
          <w:sz w:val="22"/>
          <w:szCs w:val="22"/>
        </w:rPr>
      </w:pPr>
    </w:p>
    <w:p w14:paraId="1217E609" w14:textId="77777777" w:rsidR="000B3375" w:rsidRDefault="000B3375" w:rsidP="00D35E72">
      <w:pPr>
        <w:spacing w:after="0" w:line="240" w:lineRule="auto"/>
        <w:jc w:val="both"/>
        <w:rPr>
          <w:rFonts w:ascii="Arial" w:hAnsi="Arial" w:cs="Arial"/>
          <w:sz w:val="22"/>
          <w:szCs w:val="22"/>
        </w:rPr>
      </w:pPr>
    </w:p>
    <w:p w14:paraId="79891873" w14:textId="4C18334C" w:rsidR="000B3375" w:rsidRDefault="000B3375" w:rsidP="00D35E72">
      <w:pPr>
        <w:spacing w:after="0" w:line="240" w:lineRule="auto"/>
        <w:jc w:val="both"/>
        <w:rPr>
          <w:rFonts w:ascii="Arial" w:hAnsi="Arial" w:cs="Arial"/>
          <w:sz w:val="22"/>
          <w:szCs w:val="22"/>
        </w:rPr>
      </w:pPr>
    </w:p>
    <w:p w14:paraId="7E542A07" w14:textId="28456342" w:rsidR="000B3375" w:rsidRDefault="000B3375" w:rsidP="00D35E72">
      <w:pPr>
        <w:spacing w:after="0" w:line="240" w:lineRule="auto"/>
        <w:jc w:val="both"/>
        <w:rPr>
          <w:rFonts w:ascii="Arial" w:hAnsi="Arial" w:cs="Arial"/>
          <w:sz w:val="22"/>
          <w:szCs w:val="22"/>
        </w:rPr>
      </w:pPr>
    </w:p>
    <w:p w14:paraId="2FC95433" w14:textId="4F199FA7" w:rsidR="000B3375" w:rsidRDefault="000B3375" w:rsidP="00D35E72">
      <w:pPr>
        <w:spacing w:after="0" w:line="240" w:lineRule="auto"/>
        <w:jc w:val="both"/>
        <w:rPr>
          <w:rFonts w:ascii="Arial" w:hAnsi="Arial" w:cs="Arial"/>
          <w:sz w:val="22"/>
          <w:szCs w:val="22"/>
        </w:rPr>
      </w:pPr>
    </w:p>
    <w:p w14:paraId="4DD3BECA" w14:textId="77777777" w:rsidR="000B3375" w:rsidRDefault="000B3375" w:rsidP="00D35E72">
      <w:pPr>
        <w:spacing w:after="0" w:line="240" w:lineRule="auto"/>
        <w:jc w:val="both"/>
        <w:rPr>
          <w:rFonts w:ascii="Arial" w:hAnsi="Arial" w:cs="Arial"/>
          <w:sz w:val="22"/>
          <w:szCs w:val="22"/>
        </w:rPr>
      </w:pPr>
    </w:p>
    <w:p w14:paraId="112A8A05" w14:textId="77777777" w:rsidR="000B3375" w:rsidRDefault="000B3375" w:rsidP="00D35E72">
      <w:pPr>
        <w:spacing w:after="0" w:line="240" w:lineRule="auto"/>
        <w:jc w:val="both"/>
        <w:rPr>
          <w:rFonts w:ascii="Arial" w:hAnsi="Arial" w:cs="Arial"/>
          <w:sz w:val="22"/>
          <w:szCs w:val="22"/>
        </w:rPr>
      </w:pPr>
    </w:p>
    <w:p w14:paraId="4774A2FC" w14:textId="77777777" w:rsidR="000B3375" w:rsidRDefault="000B3375" w:rsidP="00D35E72">
      <w:pPr>
        <w:spacing w:after="0" w:line="240" w:lineRule="auto"/>
        <w:jc w:val="both"/>
        <w:rPr>
          <w:rFonts w:ascii="Arial" w:hAnsi="Arial" w:cs="Arial"/>
          <w:sz w:val="22"/>
          <w:szCs w:val="22"/>
        </w:rPr>
      </w:pPr>
    </w:p>
    <w:p w14:paraId="15641258" w14:textId="77777777" w:rsidR="000B3375" w:rsidRDefault="000B3375" w:rsidP="00D35E72">
      <w:pPr>
        <w:spacing w:after="0" w:line="240" w:lineRule="auto"/>
        <w:jc w:val="both"/>
        <w:rPr>
          <w:rFonts w:ascii="Arial" w:hAnsi="Arial" w:cs="Arial"/>
          <w:sz w:val="22"/>
          <w:szCs w:val="22"/>
        </w:rPr>
      </w:pPr>
    </w:p>
    <w:p w14:paraId="68AE6215" w14:textId="464B0F6B" w:rsidR="000B3375" w:rsidRDefault="000B3375" w:rsidP="00D35E72">
      <w:pPr>
        <w:spacing w:after="0" w:line="240" w:lineRule="auto"/>
        <w:jc w:val="both"/>
        <w:rPr>
          <w:rFonts w:ascii="Arial" w:hAnsi="Arial" w:cs="Arial"/>
          <w:sz w:val="22"/>
          <w:szCs w:val="22"/>
        </w:rPr>
      </w:pPr>
    </w:p>
    <w:p w14:paraId="5D6F1DDE" w14:textId="77777777" w:rsidR="000B3375" w:rsidRDefault="000B3375" w:rsidP="00D35E72">
      <w:pPr>
        <w:spacing w:after="0" w:line="240" w:lineRule="auto"/>
        <w:jc w:val="both"/>
        <w:rPr>
          <w:rFonts w:ascii="Arial" w:hAnsi="Arial" w:cs="Arial"/>
          <w:sz w:val="22"/>
          <w:szCs w:val="22"/>
        </w:rPr>
      </w:pPr>
    </w:p>
    <w:p w14:paraId="5CE9A1D6" w14:textId="77777777" w:rsidR="000B3375" w:rsidRDefault="000B3375" w:rsidP="00D35E72">
      <w:pPr>
        <w:spacing w:after="0" w:line="240" w:lineRule="auto"/>
        <w:jc w:val="both"/>
        <w:rPr>
          <w:rFonts w:ascii="Arial" w:hAnsi="Arial" w:cs="Arial"/>
          <w:sz w:val="22"/>
          <w:szCs w:val="22"/>
        </w:rPr>
      </w:pPr>
    </w:p>
    <w:p w14:paraId="36940BEB" w14:textId="77777777" w:rsidR="000B3375" w:rsidRDefault="000B3375" w:rsidP="00D35E72">
      <w:pPr>
        <w:spacing w:after="0" w:line="240" w:lineRule="auto"/>
        <w:jc w:val="both"/>
        <w:rPr>
          <w:rFonts w:ascii="Arial" w:hAnsi="Arial" w:cs="Arial"/>
          <w:sz w:val="22"/>
          <w:szCs w:val="22"/>
        </w:rPr>
      </w:pPr>
    </w:p>
    <w:p w14:paraId="41B9F33E" w14:textId="77777777" w:rsidR="00D35E72" w:rsidRDefault="00D35E72" w:rsidP="00D35E72">
      <w:pPr>
        <w:pStyle w:val="Caption"/>
        <w:spacing w:before="0"/>
        <w:jc w:val="center"/>
      </w:pPr>
    </w:p>
    <w:p w14:paraId="0582F7F9" w14:textId="55A2C032" w:rsidR="000B3375" w:rsidRPr="00D35E72" w:rsidRDefault="00D35E72" w:rsidP="00D35E72">
      <w:pPr>
        <w:pStyle w:val="Caption"/>
        <w:spacing w:before="0"/>
        <w:jc w:val="center"/>
        <w:rPr>
          <w:b/>
          <w:bCs/>
        </w:rPr>
      </w:pPr>
      <w:r w:rsidRPr="00D35E72">
        <w:t xml:space="preserve">Figure </w:t>
      </w:r>
      <w:r w:rsidRPr="00D35E72">
        <w:fldChar w:fldCharType="begin"/>
      </w:r>
      <w:r w:rsidRPr="00D35E72">
        <w:instrText xml:space="preserve"> SEQ Figure \* ARABIC </w:instrText>
      </w:r>
      <w:r w:rsidRPr="00D35E72">
        <w:fldChar w:fldCharType="separate"/>
      </w:r>
      <w:r w:rsidR="00D746A2">
        <w:rPr>
          <w:noProof/>
        </w:rPr>
        <w:t>4</w:t>
      </w:r>
      <w:r w:rsidRPr="00D35E72">
        <w:fldChar w:fldCharType="end"/>
      </w:r>
      <w:r w:rsidRPr="00D35E72">
        <w:t xml:space="preserve">: </w:t>
      </w:r>
      <w:r w:rsidR="009A1DA6">
        <w:t>Map of ‘Bann F’ Super Data Zone</w:t>
      </w:r>
      <w:r w:rsidRPr="00D35E72">
        <w:t xml:space="preserve">, </w:t>
      </w:r>
      <w:r w:rsidR="009A1DA6">
        <w:t>(Source: Northern Ireland Statistics &amp; Research Agency</w:t>
      </w:r>
      <w:r w:rsidRPr="00D35E72">
        <w:t>)</w:t>
      </w:r>
    </w:p>
    <w:p w14:paraId="44E86CE1" w14:textId="77777777" w:rsidR="00D35E72" w:rsidRDefault="00D35E72" w:rsidP="00C926B9">
      <w:pPr>
        <w:spacing w:after="0" w:line="240" w:lineRule="auto"/>
        <w:jc w:val="both"/>
        <w:rPr>
          <w:rFonts w:ascii="Arial" w:hAnsi="Arial" w:cs="Arial"/>
          <w:b/>
          <w:bCs/>
        </w:rPr>
      </w:pPr>
    </w:p>
    <w:p w14:paraId="6513AD72" w14:textId="7139B837" w:rsidR="00884DB0" w:rsidRDefault="00884DB0" w:rsidP="00884DB0">
      <w:pPr>
        <w:spacing w:after="0" w:line="240" w:lineRule="auto"/>
        <w:jc w:val="both"/>
        <w:rPr>
          <w:rFonts w:ascii="Arial" w:hAnsi="Arial" w:cs="Arial"/>
          <w:sz w:val="22"/>
          <w:szCs w:val="22"/>
        </w:rPr>
      </w:pPr>
    </w:p>
    <w:p w14:paraId="1533D160" w14:textId="3D2F46A8" w:rsidR="000B3375" w:rsidRPr="00C926B9" w:rsidRDefault="000B3375" w:rsidP="00C926B9">
      <w:pPr>
        <w:spacing w:after="0" w:line="240" w:lineRule="auto"/>
        <w:jc w:val="both"/>
        <w:rPr>
          <w:rFonts w:ascii="Arial" w:hAnsi="Arial" w:cs="Arial"/>
          <w:sz w:val="22"/>
          <w:szCs w:val="22"/>
          <w:highlight w:val="cyan"/>
        </w:rPr>
      </w:pPr>
    </w:p>
    <w:p w14:paraId="4589757C" w14:textId="0D4B8B8B" w:rsidR="00CE1E34" w:rsidRPr="00C926B9" w:rsidRDefault="00CE1E34" w:rsidP="00C926B9">
      <w:pPr>
        <w:spacing w:after="0" w:line="240" w:lineRule="auto"/>
        <w:jc w:val="both"/>
        <w:rPr>
          <w:rFonts w:ascii="Arial" w:hAnsi="Arial" w:cs="Arial"/>
          <w:sz w:val="22"/>
          <w:szCs w:val="22"/>
          <w:highlight w:val="cyan"/>
        </w:rPr>
      </w:pPr>
    </w:p>
    <w:p w14:paraId="456CF116" w14:textId="77777777" w:rsidR="00CE1E34" w:rsidRDefault="00CE1E34" w:rsidP="00C926B9">
      <w:pPr>
        <w:spacing w:after="0" w:line="240" w:lineRule="auto"/>
        <w:jc w:val="both"/>
        <w:rPr>
          <w:rFonts w:ascii="Arial" w:hAnsi="Arial" w:cs="Arial"/>
          <w:b/>
          <w:bCs/>
          <w:sz w:val="22"/>
          <w:szCs w:val="22"/>
        </w:rPr>
      </w:pPr>
    </w:p>
    <w:p w14:paraId="30E80264" w14:textId="77777777" w:rsidR="000B3375" w:rsidRDefault="000B3375" w:rsidP="00C926B9">
      <w:pPr>
        <w:spacing w:after="0" w:line="240" w:lineRule="auto"/>
        <w:jc w:val="both"/>
        <w:rPr>
          <w:rFonts w:ascii="Arial" w:hAnsi="Arial" w:cs="Arial"/>
          <w:b/>
          <w:bCs/>
          <w:sz w:val="22"/>
          <w:szCs w:val="22"/>
        </w:rPr>
      </w:pPr>
    </w:p>
    <w:p w14:paraId="400B3C29" w14:textId="428AAFCC" w:rsidR="000B3375" w:rsidRDefault="000B3375" w:rsidP="00C926B9">
      <w:pPr>
        <w:spacing w:after="0" w:line="240" w:lineRule="auto"/>
        <w:jc w:val="both"/>
        <w:rPr>
          <w:rFonts w:ascii="Arial" w:hAnsi="Arial" w:cs="Arial"/>
          <w:b/>
          <w:bCs/>
          <w:sz w:val="22"/>
          <w:szCs w:val="22"/>
        </w:rPr>
      </w:pPr>
    </w:p>
    <w:p w14:paraId="1A7FA45E" w14:textId="55A9F2DF" w:rsidR="000B3375" w:rsidRDefault="000B3375" w:rsidP="00C926B9">
      <w:pPr>
        <w:spacing w:after="0" w:line="240" w:lineRule="auto"/>
        <w:jc w:val="both"/>
        <w:rPr>
          <w:rFonts w:ascii="Arial" w:hAnsi="Arial" w:cs="Arial"/>
          <w:b/>
          <w:bCs/>
          <w:sz w:val="22"/>
          <w:szCs w:val="22"/>
        </w:rPr>
      </w:pPr>
    </w:p>
    <w:p w14:paraId="57B06A60" w14:textId="2EAC849E" w:rsidR="000B3375" w:rsidRDefault="000B3375" w:rsidP="00C926B9">
      <w:pPr>
        <w:spacing w:after="0" w:line="240" w:lineRule="auto"/>
        <w:jc w:val="both"/>
        <w:rPr>
          <w:rFonts w:ascii="Arial" w:hAnsi="Arial" w:cs="Arial"/>
          <w:b/>
          <w:bCs/>
          <w:sz w:val="22"/>
          <w:szCs w:val="22"/>
        </w:rPr>
      </w:pPr>
    </w:p>
    <w:p w14:paraId="310FD23C" w14:textId="33D78A33" w:rsidR="000B3375" w:rsidRDefault="000B3375" w:rsidP="00C926B9">
      <w:pPr>
        <w:spacing w:after="0" w:line="240" w:lineRule="auto"/>
        <w:jc w:val="both"/>
        <w:rPr>
          <w:rFonts w:ascii="Arial" w:hAnsi="Arial" w:cs="Arial"/>
          <w:b/>
          <w:bCs/>
          <w:sz w:val="22"/>
          <w:szCs w:val="22"/>
        </w:rPr>
      </w:pPr>
    </w:p>
    <w:p w14:paraId="0EB6DB72" w14:textId="77777777" w:rsidR="000B3375" w:rsidRDefault="000B3375" w:rsidP="00C926B9">
      <w:pPr>
        <w:spacing w:after="0" w:line="240" w:lineRule="auto"/>
        <w:jc w:val="both"/>
        <w:rPr>
          <w:rFonts w:ascii="Arial" w:hAnsi="Arial" w:cs="Arial"/>
          <w:b/>
          <w:bCs/>
          <w:sz w:val="22"/>
          <w:szCs w:val="22"/>
        </w:rPr>
      </w:pPr>
    </w:p>
    <w:p w14:paraId="5416CA4F" w14:textId="58D3F156" w:rsidR="000B3375" w:rsidRDefault="000B3375" w:rsidP="00C926B9">
      <w:pPr>
        <w:spacing w:after="0" w:line="240" w:lineRule="auto"/>
        <w:jc w:val="both"/>
        <w:rPr>
          <w:rFonts w:ascii="Arial" w:hAnsi="Arial" w:cs="Arial"/>
          <w:b/>
          <w:bCs/>
          <w:sz w:val="22"/>
          <w:szCs w:val="22"/>
        </w:rPr>
      </w:pPr>
    </w:p>
    <w:p w14:paraId="2C6E07BD" w14:textId="77777777" w:rsidR="000B3375" w:rsidRDefault="000B3375" w:rsidP="00C926B9">
      <w:pPr>
        <w:spacing w:after="0" w:line="240" w:lineRule="auto"/>
        <w:jc w:val="both"/>
        <w:rPr>
          <w:rFonts w:ascii="Arial" w:hAnsi="Arial" w:cs="Arial"/>
          <w:b/>
          <w:bCs/>
          <w:sz w:val="22"/>
          <w:szCs w:val="22"/>
        </w:rPr>
      </w:pPr>
    </w:p>
    <w:p w14:paraId="2A2C0699" w14:textId="77777777" w:rsidR="00556CAF" w:rsidRPr="00556CAF" w:rsidRDefault="00556CAF" w:rsidP="00556CAF"/>
    <w:p w14:paraId="7F69A710" w14:textId="0195B4D6" w:rsidR="00CE1E34" w:rsidRPr="000B3375" w:rsidRDefault="000B3375" w:rsidP="00C926B9">
      <w:pPr>
        <w:spacing w:after="0" w:line="240" w:lineRule="auto"/>
        <w:jc w:val="both"/>
        <w:rPr>
          <w:rFonts w:ascii="Arial" w:hAnsi="Arial" w:cs="Arial"/>
          <w:b/>
          <w:bCs/>
        </w:rPr>
      </w:pPr>
      <w:r w:rsidRPr="000B3375">
        <w:rPr>
          <w:rFonts w:ascii="Arial" w:hAnsi="Arial" w:cs="Arial"/>
          <w:b/>
          <w:bCs/>
        </w:rPr>
        <w:lastRenderedPageBreak/>
        <w:t>3.</w:t>
      </w:r>
      <w:r w:rsidR="001A211F">
        <w:rPr>
          <w:rFonts w:ascii="Arial" w:hAnsi="Arial" w:cs="Arial"/>
          <w:b/>
          <w:bCs/>
        </w:rPr>
        <w:t>3</w:t>
      </w:r>
      <w:r w:rsidRPr="000B3375">
        <w:rPr>
          <w:rFonts w:ascii="Arial" w:hAnsi="Arial" w:cs="Arial"/>
          <w:b/>
          <w:bCs/>
        </w:rPr>
        <w:tab/>
      </w:r>
      <w:r w:rsidR="00CE1E34" w:rsidRPr="000B3375">
        <w:rPr>
          <w:rFonts w:ascii="Arial" w:hAnsi="Arial" w:cs="Arial"/>
          <w:b/>
          <w:bCs/>
        </w:rPr>
        <w:t>Age Profile</w:t>
      </w:r>
    </w:p>
    <w:p w14:paraId="4B054DA5" w14:textId="77777777" w:rsidR="00DF31FD" w:rsidRDefault="00DF31FD" w:rsidP="00C926B9">
      <w:pPr>
        <w:spacing w:after="0" w:line="240" w:lineRule="auto"/>
        <w:jc w:val="both"/>
        <w:rPr>
          <w:rFonts w:ascii="Arial" w:hAnsi="Arial" w:cs="Arial"/>
          <w:sz w:val="22"/>
          <w:szCs w:val="22"/>
        </w:rPr>
      </w:pPr>
    </w:p>
    <w:p w14:paraId="133B1B5C" w14:textId="1F7ECD9A" w:rsidR="00CE1E34" w:rsidRDefault="00252DF7" w:rsidP="00C926B9">
      <w:pPr>
        <w:spacing w:after="0" w:line="240" w:lineRule="auto"/>
        <w:jc w:val="both"/>
        <w:rPr>
          <w:rFonts w:ascii="Arial" w:hAnsi="Arial" w:cs="Arial"/>
          <w:sz w:val="22"/>
          <w:szCs w:val="22"/>
        </w:rPr>
      </w:pPr>
      <w:r w:rsidRPr="00252DF7">
        <w:rPr>
          <w:rFonts w:ascii="Arial" w:hAnsi="Arial" w:cs="Arial"/>
          <w:sz w:val="22"/>
          <w:szCs w:val="22"/>
        </w:rPr>
        <w:t xml:space="preserve">The population of Garvagh has an age profile that is </w:t>
      </w:r>
      <w:r>
        <w:rPr>
          <w:rFonts w:ascii="Arial" w:hAnsi="Arial" w:cs="Arial"/>
          <w:sz w:val="22"/>
          <w:szCs w:val="22"/>
        </w:rPr>
        <w:t xml:space="preserve">generally </w:t>
      </w:r>
      <w:r w:rsidRPr="00252DF7">
        <w:rPr>
          <w:rFonts w:ascii="Arial" w:hAnsi="Arial" w:cs="Arial"/>
          <w:sz w:val="22"/>
          <w:szCs w:val="22"/>
        </w:rPr>
        <w:t xml:space="preserve">older than </w:t>
      </w:r>
      <w:r>
        <w:rPr>
          <w:rFonts w:ascii="Arial" w:hAnsi="Arial" w:cs="Arial"/>
          <w:sz w:val="22"/>
          <w:szCs w:val="22"/>
        </w:rPr>
        <w:t xml:space="preserve">the </w:t>
      </w:r>
      <w:r w:rsidRPr="00252DF7">
        <w:rPr>
          <w:rFonts w:ascii="Arial" w:hAnsi="Arial" w:cs="Arial"/>
          <w:sz w:val="22"/>
          <w:szCs w:val="22"/>
        </w:rPr>
        <w:t>local and regional</w:t>
      </w:r>
      <w:r>
        <w:rPr>
          <w:rFonts w:ascii="Arial" w:hAnsi="Arial" w:cs="Arial"/>
          <w:sz w:val="22"/>
          <w:szCs w:val="22"/>
        </w:rPr>
        <w:t xml:space="preserve"> averages</w:t>
      </w:r>
      <w:r w:rsidRPr="00252DF7">
        <w:rPr>
          <w:rFonts w:ascii="Arial" w:hAnsi="Arial" w:cs="Arial"/>
          <w:sz w:val="22"/>
          <w:szCs w:val="22"/>
        </w:rPr>
        <w:t xml:space="preserve">, as evidenced by the composition of the village in terms of its age profile </w:t>
      </w:r>
      <w:r w:rsidR="006B3420">
        <w:rPr>
          <w:rFonts w:ascii="Arial" w:hAnsi="Arial" w:cs="Arial"/>
          <w:sz w:val="22"/>
          <w:szCs w:val="22"/>
        </w:rPr>
        <w:t>in the below table:</w:t>
      </w:r>
    </w:p>
    <w:p w14:paraId="73DE0DF7" w14:textId="77777777" w:rsidR="000B3375" w:rsidRPr="00C926B9" w:rsidRDefault="000B3375" w:rsidP="00C926B9">
      <w:pPr>
        <w:spacing w:after="0" w:line="240" w:lineRule="auto"/>
        <w:jc w:val="both"/>
        <w:rPr>
          <w:rFonts w:ascii="Arial" w:hAnsi="Arial" w:cs="Arial"/>
          <w:sz w:val="22"/>
          <w:szCs w:val="22"/>
        </w:rPr>
      </w:pPr>
    </w:p>
    <w:tbl>
      <w:tblPr>
        <w:tblStyle w:val="TableGrid"/>
        <w:tblW w:w="9638" w:type="dxa"/>
        <w:tblLook w:val="04A0" w:firstRow="1" w:lastRow="0" w:firstColumn="1" w:lastColumn="0" w:noHBand="0" w:noVBand="1"/>
      </w:tblPr>
      <w:tblGrid>
        <w:gridCol w:w="3402"/>
        <w:gridCol w:w="1559"/>
        <w:gridCol w:w="1559"/>
        <w:gridCol w:w="1559"/>
        <w:gridCol w:w="1559"/>
      </w:tblGrid>
      <w:tr w:rsidR="00CE1E34" w:rsidRPr="00C926B9" w14:paraId="3314C9DC" w14:textId="77777777" w:rsidTr="000B3375">
        <w:tc>
          <w:tcPr>
            <w:tcW w:w="3402" w:type="dxa"/>
            <w:shd w:val="clear" w:color="auto" w:fill="DECFE2" w:themeFill="accent1" w:themeFillTint="33"/>
          </w:tcPr>
          <w:p w14:paraId="5D95465A" w14:textId="77777777" w:rsidR="00CE1E34" w:rsidRPr="00C926B9" w:rsidRDefault="00CE1E34" w:rsidP="00C926B9">
            <w:pPr>
              <w:jc w:val="both"/>
              <w:rPr>
                <w:rFonts w:ascii="Arial" w:hAnsi="Arial" w:cs="Arial"/>
                <w:b/>
                <w:bCs/>
                <w:sz w:val="22"/>
                <w:szCs w:val="22"/>
              </w:rPr>
            </w:pPr>
            <w:r w:rsidRPr="00C926B9">
              <w:rPr>
                <w:rFonts w:ascii="Arial" w:hAnsi="Arial" w:cs="Arial"/>
                <w:b/>
                <w:bCs/>
                <w:sz w:val="22"/>
                <w:szCs w:val="22"/>
              </w:rPr>
              <w:t>Area</w:t>
            </w:r>
          </w:p>
        </w:tc>
        <w:tc>
          <w:tcPr>
            <w:tcW w:w="1559" w:type="dxa"/>
            <w:shd w:val="clear" w:color="auto" w:fill="DECFE2" w:themeFill="accent1" w:themeFillTint="33"/>
          </w:tcPr>
          <w:p w14:paraId="42B8D1CC" w14:textId="59083527"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0-1</w:t>
            </w:r>
            <w:r w:rsidR="009A1DA6">
              <w:rPr>
                <w:rFonts w:ascii="Arial" w:hAnsi="Arial" w:cs="Arial"/>
                <w:b/>
                <w:bCs/>
                <w:sz w:val="22"/>
                <w:szCs w:val="22"/>
              </w:rPr>
              <w:t xml:space="preserve">4 </w:t>
            </w:r>
            <w:proofErr w:type="spellStart"/>
            <w:r w:rsidR="009A1DA6">
              <w:rPr>
                <w:rFonts w:ascii="Arial" w:hAnsi="Arial" w:cs="Arial"/>
                <w:b/>
                <w:bCs/>
                <w:sz w:val="22"/>
                <w:szCs w:val="22"/>
              </w:rPr>
              <w:t>yrs</w:t>
            </w:r>
            <w:proofErr w:type="spellEnd"/>
          </w:p>
        </w:tc>
        <w:tc>
          <w:tcPr>
            <w:tcW w:w="1559" w:type="dxa"/>
            <w:shd w:val="clear" w:color="auto" w:fill="DECFE2" w:themeFill="accent1" w:themeFillTint="33"/>
          </w:tcPr>
          <w:p w14:paraId="4755568D" w14:textId="72859D11"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1</w:t>
            </w:r>
            <w:r w:rsidR="009A1DA6">
              <w:rPr>
                <w:rFonts w:ascii="Arial" w:hAnsi="Arial" w:cs="Arial"/>
                <w:b/>
                <w:bCs/>
                <w:sz w:val="22"/>
                <w:szCs w:val="22"/>
              </w:rPr>
              <w:t>5</w:t>
            </w:r>
            <w:r w:rsidR="00CE1E34" w:rsidRPr="00C926B9">
              <w:rPr>
                <w:rFonts w:ascii="Arial" w:hAnsi="Arial" w:cs="Arial"/>
                <w:b/>
                <w:bCs/>
                <w:sz w:val="22"/>
                <w:szCs w:val="22"/>
              </w:rPr>
              <w:t>-39</w:t>
            </w:r>
            <w:r w:rsidR="009A1DA6">
              <w:rPr>
                <w:rFonts w:ascii="Arial" w:hAnsi="Arial" w:cs="Arial"/>
                <w:b/>
                <w:bCs/>
                <w:sz w:val="22"/>
                <w:szCs w:val="22"/>
              </w:rPr>
              <w:t xml:space="preserve"> </w:t>
            </w:r>
            <w:proofErr w:type="spellStart"/>
            <w:r w:rsidR="009A1DA6">
              <w:rPr>
                <w:rFonts w:ascii="Arial" w:hAnsi="Arial" w:cs="Arial"/>
                <w:b/>
                <w:bCs/>
                <w:sz w:val="22"/>
                <w:szCs w:val="22"/>
              </w:rPr>
              <w:t>yrs</w:t>
            </w:r>
            <w:proofErr w:type="spellEnd"/>
          </w:p>
        </w:tc>
        <w:tc>
          <w:tcPr>
            <w:tcW w:w="1559" w:type="dxa"/>
            <w:shd w:val="clear" w:color="auto" w:fill="DECFE2" w:themeFill="accent1" w:themeFillTint="33"/>
          </w:tcPr>
          <w:p w14:paraId="2FE63817" w14:textId="58D99607"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40-64</w:t>
            </w:r>
            <w:r w:rsidR="009A1DA6">
              <w:rPr>
                <w:rFonts w:ascii="Arial" w:hAnsi="Arial" w:cs="Arial"/>
                <w:b/>
                <w:bCs/>
                <w:sz w:val="22"/>
                <w:szCs w:val="22"/>
              </w:rPr>
              <w:t xml:space="preserve"> </w:t>
            </w:r>
            <w:proofErr w:type="spellStart"/>
            <w:r w:rsidR="009A1DA6">
              <w:rPr>
                <w:rFonts w:ascii="Arial" w:hAnsi="Arial" w:cs="Arial"/>
                <w:b/>
                <w:bCs/>
                <w:sz w:val="22"/>
                <w:szCs w:val="22"/>
              </w:rPr>
              <w:t>yrs</w:t>
            </w:r>
            <w:proofErr w:type="spellEnd"/>
          </w:p>
        </w:tc>
        <w:tc>
          <w:tcPr>
            <w:tcW w:w="1559" w:type="dxa"/>
            <w:shd w:val="clear" w:color="auto" w:fill="DECFE2" w:themeFill="accent1" w:themeFillTint="33"/>
          </w:tcPr>
          <w:p w14:paraId="2E028E2B" w14:textId="4F158DAE" w:rsidR="00CE1E34" w:rsidRPr="00C926B9" w:rsidRDefault="000B3375" w:rsidP="000B3375">
            <w:pPr>
              <w:jc w:val="center"/>
              <w:rPr>
                <w:rFonts w:ascii="Arial" w:hAnsi="Arial" w:cs="Arial"/>
                <w:b/>
                <w:bCs/>
                <w:sz w:val="22"/>
                <w:szCs w:val="22"/>
              </w:rPr>
            </w:pPr>
            <w:r>
              <w:rPr>
                <w:rFonts w:ascii="Arial" w:hAnsi="Arial" w:cs="Arial"/>
                <w:b/>
                <w:bCs/>
                <w:sz w:val="22"/>
                <w:szCs w:val="22"/>
              </w:rPr>
              <w:t xml:space="preserve">Age </w:t>
            </w:r>
            <w:r w:rsidR="00CE1E34" w:rsidRPr="00C926B9">
              <w:rPr>
                <w:rFonts w:ascii="Arial" w:hAnsi="Arial" w:cs="Arial"/>
                <w:b/>
                <w:bCs/>
                <w:sz w:val="22"/>
                <w:szCs w:val="22"/>
              </w:rPr>
              <w:t>65+</w:t>
            </w:r>
            <w:r w:rsidR="009A1DA6">
              <w:rPr>
                <w:rFonts w:ascii="Arial" w:hAnsi="Arial" w:cs="Arial"/>
                <w:b/>
                <w:bCs/>
                <w:sz w:val="22"/>
                <w:szCs w:val="22"/>
              </w:rPr>
              <w:t xml:space="preserve"> </w:t>
            </w:r>
            <w:proofErr w:type="spellStart"/>
            <w:r w:rsidR="009A1DA6">
              <w:rPr>
                <w:rFonts w:ascii="Arial" w:hAnsi="Arial" w:cs="Arial"/>
                <w:b/>
                <w:bCs/>
                <w:sz w:val="22"/>
                <w:szCs w:val="22"/>
              </w:rPr>
              <w:t>yrs</w:t>
            </w:r>
            <w:proofErr w:type="spellEnd"/>
          </w:p>
        </w:tc>
      </w:tr>
      <w:tr w:rsidR="004F586A" w:rsidRPr="00C926B9" w14:paraId="57D27C1D" w14:textId="77777777" w:rsidTr="000B3375">
        <w:tc>
          <w:tcPr>
            <w:tcW w:w="3402" w:type="dxa"/>
            <w:shd w:val="clear" w:color="auto" w:fill="F2F2F2" w:themeFill="background1" w:themeFillShade="F2"/>
          </w:tcPr>
          <w:p w14:paraId="3F90C647" w14:textId="58C2820E" w:rsidR="004F586A" w:rsidRPr="004F586A" w:rsidRDefault="004F586A" w:rsidP="004F586A">
            <w:pPr>
              <w:jc w:val="both"/>
              <w:rPr>
                <w:rFonts w:ascii="Arial" w:hAnsi="Arial" w:cs="Arial"/>
                <w:sz w:val="22"/>
                <w:szCs w:val="22"/>
              </w:rPr>
            </w:pPr>
            <w:r w:rsidRPr="004F586A">
              <w:rPr>
                <w:rFonts w:ascii="Arial" w:hAnsi="Arial" w:cs="Arial"/>
                <w:sz w:val="22"/>
                <w:szCs w:val="22"/>
              </w:rPr>
              <w:t>Garvagh/Bann F</w:t>
            </w:r>
          </w:p>
        </w:tc>
        <w:tc>
          <w:tcPr>
            <w:tcW w:w="1559" w:type="dxa"/>
          </w:tcPr>
          <w:p w14:paraId="301364F7" w14:textId="70A98CDA" w:rsidR="004F586A" w:rsidRPr="004F586A" w:rsidRDefault="004F586A" w:rsidP="004F586A">
            <w:pPr>
              <w:jc w:val="center"/>
              <w:rPr>
                <w:rFonts w:ascii="Arial" w:hAnsi="Arial" w:cs="Arial"/>
                <w:sz w:val="22"/>
                <w:szCs w:val="22"/>
              </w:rPr>
            </w:pPr>
            <w:r w:rsidRPr="004F586A">
              <w:rPr>
                <w:rFonts w:ascii="Arial" w:hAnsi="Arial" w:cs="Arial"/>
                <w:sz w:val="22"/>
                <w:szCs w:val="22"/>
              </w:rPr>
              <w:t>17%</w:t>
            </w:r>
          </w:p>
        </w:tc>
        <w:tc>
          <w:tcPr>
            <w:tcW w:w="1559" w:type="dxa"/>
          </w:tcPr>
          <w:p w14:paraId="73152308" w14:textId="57062C02" w:rsidR="004F586A" w:rsidRPr="004F586A" w:rsidRDefault="004F586A" w:rsidP="004F586A">
            <w:pPr>
              <w:jc w:val="center"/>
              <w:rPr>
                <w:rFonts w:ascii="Arial" w:hAnsi="Arial" w:cs="Arial"/>
                <w:sz w:val="22"/>
                <w:szCs w:val="22"/>
              </w:rPr>
            </w:pPr>
            <w:r w:rsidRPr="004F586A">
              <w:rPr>
                <w:rFonts w:ascii="Arial" w:hAnsi="Arial" w:cs="Arial"/>
                <w:sz w:val="22"/>
                <w:szCs w:val="22"/>
              </w:rPr>
              <w:t>18%</w:t>
            </w:r>
          </w:p>
        </w:tc>
        <w:tc>
          <w:tcPr>
            <w:tcW w:w="1559" w:type="dxa"/>
          </w:tcPr>
          <w:p w14:paraId="0CEDD8CE" w14:textId="1AC1F0C1" w:rsidR="004F586A" w:rsidRPr="004F586A" w:rsidRDefault="004F586A" w:rsidP="004F586A">
            <w:pPr>
              <w:jc w:val="center"/>
              <w:rPr>
                <w:rFonts w:ascii="Arial" w:hAnsi="Arial" w:cs="Arial"/>
                <w:sz w:val="22"/>
                <w:szCs w:val="22"/>
              </w:rPr>
            </w:pPr>
            <w:r w:rsidRPr="004F586A">
              <w:rPr>
                <w:rFonts w:ascii="Arial" w:hAnsi="Arial" w:cs="Arial"/>
                <w:sz w:val="22"/>
                <w:szCs w:val="22"/>
              </w:rPr>
              <w:t>32%</w:t>
            </w:r>
          </w:p>
        </w:tc>
        <w:tc>
          <w:tcPr>
            <w:tcW w:w="1559" w:type="dxa"/>
          </w:tcPr>
          <w:p w14:paraId="1BA303B8" w14:textId="6799824B" w:rsidR="004F586A" w:rsidRPr="004F586A" w:rsidRDefault="004F586A" w:rsidP="004F586A">
            <w:pPr>
              <w:jc w:val="center"/>
              <w:rPr>
                <w:rFonts w:ascii="Arial" w:hAnsi="Arial" w:cs="Arial"/>
                <w:sz w:val="22"/>
                <w:szCs w:val="22"/>
              </w:rPr>
            </w:pPr>
            <w:r w:rsidRPr="004F586A">
              <w:rPr>
                <w:rFonts w:ascii="Arial" w:hAnsi="Arial" w:cs="Arial"/>
                <w:sz w:val="22"/>
                <w:szCs w:val="22"/>
              </w:rPr>
              <w:t>23%</w:t>
            </w:r>
          </w:p>
        </w:tc>
      </w:tr>
      <w:tr w:rsidR="004F586A" w:rsidRPr="00C926B9" w14:paraId="1921047B" w14:textId="77777777" w:rsidTr="000B3375">
        <w:tc>
          <w:tcPr>
            <w:tcW w:w="3402" w:type="dxa"/>
            <w:shd w:val="clear" w:color="auto" w:fill="F2F2F2" w:themeFill="background1" w:themeFillShade="F2"/>
          </w:tcPr>
          <w:p w14:paraId="40F04F4F" w14:textId="2627A1AB" w:rsidR="004F586A" w:rsidRPr="004F586A" w:rsidRDefault="004F586A" w:rsidP="004F586A">
            <w:pPr>
              <w:jc w:val="both"/>
              <w:rPr>
                <w:rFonts w:ascii="Arial" w:hAnsi="Arial" w:cs="Arial"/>
                <w:sz w:val="22"/>
                <w:szCs w:val="22"/>
              </w:rPr>
            </w:pPr>
            <w:r w:rsidRPr="004F586A">
              <w:rPr>
                <w:rFonts w:ascii="Arial" w:hAnsi="Arial" w:cs="Arial"/>
                <w:sz w:val="22"/>
                <w:szCs w:val="22"/>
              </w:rPr>
              <w:t>Bann D</w:t>
            </w:r>
            <w:r>
              <w:rPr>
                <w:rFonts w:ascii="Arial" w:hAnsi="Arial" w:cs="Arial"/>
                <w:sz w:val="22"/>
                <w:szCs w:val="22"/>
              </w:rPr>
              <w:t>EA</w:t>
            </w:r>
          </w:p>
        </w:tc>
        <w:tc>
          <w:tcPr>
            <w:tcW w:w="1559" w:type="dxa"/>
          </w:tcPr>
          <w:p w14:paraId="5E1F5D51" w14:textId="55A69075" w:rsidR="004F586A" w:rsidRPr="004F586A" w:rsidRDefault="004F586A" w:rsidP="004F586A">
            <w:pPr>
              <w:jc w:val="center"/>
              <w:rPr>
                <w:rFonts w:ascii="Arial" w:hAnsi="Arial" w:cs="Arial"/>
                <w:sz w:val="22"/>
                <w:szCs w:val="22"/>
              </w:rPr>
            </w:pPr>
            <w:r w:rsidRPr="004F586A">
              <w:rPr>
                <w:rFonts w:ascii="Arial" w:hAnsi="Arial" w:cs="Arial"/>
                <w:sz w:val="22"/>
                <w:szCs w:val="22"/>
              </w:rPr>
              <w:t>19%</w:t>
            </w:r>
          </w:p>
        </w:tc>
        <w:tc>
          <w:tcPr>
            <w:tcW w:w="1559" w:type="dxa"/>
          </w:tcPr>
          <w:p w14:paraId="744BE189" w14:textId="2219B0DF" w:rsidR="004F586A" w:rsidRPr="004F586A" w:rsidRDefault="004F586A" w:rsidP="004F586A">
            <w:pPr>
              <w:jc w:val="center"/>
              <w:rPr>
                <w:rFonts w:ascii="Arial" w:hAnsi="Arial" w:cs="Arial"/>
                <w:sz w:val="22"/>
                <w:szCs w:val="22"/>
              </w:rPr>
            </w:pPr>
            <w:r w:rsidRPr="004F586A">
              <w:rPr>
                <w:rFonts w:ascii="Arial" w:hAnsi="Arial" w:cs="Arial"/>
                <w:sz w:val="22"/>
                <w:szCs w:val="22"/>
              </w:rPr>
              <w:t>27%</w:t>
            </w:r>
          </w:p>
        </w:tc>
        <w:tc>
          <w:tcPr>
            <w:tcW w:w="1559" w:type="dxa"/>
          </w:tcPr>
          <w:p w14:paraId="1E18414E" w14:textId="64C53129" w:rsidR="004F586A" w:rsidRPr="004F586A" w:rsidRDefault="004F586A" w:rsidP="004F586A">
            <w:pPr>
              <w:jc w:val="center"/>
              <w:rPr>
                <w:rFonts w:ascii="Arial" w:hAnsi="Arial" w:cs="Arial"/>
                <w:sz w:val="22"/>
                <w:szCs w:val="22"/>
              </w:rPr>
            </w:pPr>
            <w:r w:rsidRPr="004F586A">
              <w:rPr>
                <w:rFonts w:ascii="Arial" w:hAnsi="Arial" w:cs="Arial"/>
                <w:sz w:val="22"/>
                <w:szCs w:val="22"/>
              </w:rPr>
              <w:t>34%</w:t>
            </w:r>
          </w:p>
        </w:tc>
        <w:tc>
          <w:tcPr>
            <w:tcW w:w="1559" w:type="dxa"/>
          </w:tcPr>
          <w:p w14:paraId="238DFC9E" w14:textId="08C61A50" w:rsidR="004F586A" w:rsidRPr="004F586A" w:rsidRDefault="004F586A" w:rsidP="004F586A">
            <w:pPr>
              <w:jc w:val="center"/>
              <w:rPr>
                <w:rFonts w:ascii="Arial" w:hAnsi="Arial" w:cs="Arial"/>
                <w:sz w:val="22"/>
                <w:szCs w:val="22"/>
              </w:rPr>
            </w:pPr>
            <w:r w:rsidRPr="004F586A">
              <w:rPr>
                <w:rFonts w:ascii="Arial" w:hAnsi="Arial" w:cs="Arial"/>
                <w:sz w:val="22"/>
                <w:szCs w:val="22"/>
              </w:rPr>
              <w:t>19%</w:t>
            </w:r>
          </w:p>
        </w:tc>
      </w:tr>
      <w:tr w:rsidR="004F586A" w:rsidRPr="00C926B9" w14:paraId="63689AC6" w14:textId="77777777" w:rsidTr="000B3375">
        <w:tc>
          <w:tcPr>
            <w:tcW w:w="3402" w:type="dxa"/>
            <w:shd w:val="clear" w:color="auto" w:fill="F2F2F2" w:themeFill="background1" w:themeFillShade="F2"/>
          </w:tcPr>
          <w:p w14:paraId="22B59650" w14:textId="2F119F20" w:rsidR="004F586A" w:rsidRPr="004F586A" w:rsidRDefault="004F586A" w:rsidP="004F586A">
            <w:pPr>
              <w:rPr>
                <w:rFonts w:ascii="Arial" w:hAnsi="Arial" w:cs="Arial"/>
                <w:sz w:val="22"/>
                <w:szCs w:val="22"/>
              </w:rPr>
            </w:pPr>
            <w:r w:rsidRPr="004F586A">
              <w:rPr>
                <w:rFonts w:ascii="Arial" w:hAnsi="Arial" w:cs="Arial"/>
                <w:sz w:val="22"/>
                <w:szCs w:val="22"/>
              </w:rPr>
              <w:t xml:space="preserve">Causeway Coast &amp; Glens </w:t>
            </w:r>
            <w:r>
              <w:rPr>
                <w:rFonts w:ascii="Arial" w:hAnsi="Arial" w:cs="Arial"/>
                <w:sz w:val="22"/>
                <w:szCs w:val="22"/>
              </w:rPr>
              <w:t xml:space="preserve">Borough </w:t>
            </w:r>
            <w:r w:rsidRPr="004F586A">
              <w:rPr>
                <w:rFonts w:ascii="Arial" w:hAnsi="Arial" w:cs="Arial"/>
                <w:sz w:val="22"/>
                <w:szCs w:val="22"/>
              </w:rPr>
              <w:t>Council Area</w:t>
            </w:r>
          </w:p>
        </w:tc>
        <w:tc>
          <w:tcPr>
            <w:tcW w:w="1559" w:type="dxa"/>
          </w:tcPr>
          <w:p w14:paraId="25784356" w14:textId="77777777" w:rsidR="004F586A" w:rsidRDefault="004F586A" w:rsidP="004F586A">
            <w:pPr>
              <w:jc w:val="center"/>
              <w:rPr>
                <w:rFonts w:ascii="Arial" w:hAnsi="Arial" w:cs="Arial"/>
                <w:sz w:val="22"/>
                <w:szCs w:val="22"/>
              </w:rPr>
            </w:pPr>
          </w:p>
          <w:p w14:paraId="2B54344F" w14:textId="52125CA0" w:rsidR="004F586A" w:rsidRPr="004F586A" w:rsidRDefault="004F586A" w:rsidP="004F586A">
            <w:pPr>
              <w:jc w:val="center"/>
              <w:rPr>
                <w:rFonts w:ascii="Arial" w:hAnsi="Arial" w:cs="Arial"/>
                <w:sz w:val="22"/>
                <w:szCs w:val="22"/>
              </w:rPr>
            </w:pPr>
            <w:r w:rsidRPr="004F586A">
              <w:rPr>
                <w:rFonts w:ascii="Arial" w:hAnsi="Arial" w:cs="Arial"/>
                <w:sz w:val="22"/>
                <w:szCs w:val="22"/>
              </w:rPr>
              <w:t>18%</w:t>
            </w:r>
          </w:p>
        </w:tc>
        <w:tc>
          <w:tcPr>
            <w:tcW w:w="1559" w:type="dxa"/>
          </w:tcPr>
          <w:p w14:paraId="7721BDE2" w14:textId="77777777" w:rsidR="004F586A" w:rsidRDefault="004F586A" w:rsidP="004F586A">
            <w:pPr>
              <w:jc w:val="center"/>
              <w:rPr>
                <w:rFonts w:ascii="Arial" w:hAnsi="Arial" w:cs="Arial"/>
                <w:sz w:val="22"/>
                <w:szCs w:val="22"/>
              </w:rPr>
            </w:pPr>
          </w:p>
          <w:p w14:paraId="58678BD8" w14:textId="11BC1296" w:rsidR="004F586A" w:rsidRPr="004F586A" w:rsidRDefault="004F586A" w:rsidP="004F586A">
            <w:pPr>
              <w:jc w:val="center"/>
              <w:rPr>
                <w:rFonts w:ascii="Arial" w:hAnsi="Arial" w:cs="Arial"/>
                <w:sz w:val="22"/>
                <w:szCs w:val="22"/>
              </w:rPr>
            </w:pPr>
            <w:r w:rsidRPr="004F586A">
              <w:rPr>
                <w:rFonts w:ascii="Arial" w:hAnsi="Arial" w:cs="Arial"/>
                <w:sz w:val="22"/>
                <w:szCs w:val="22"/>
              </w:rPr>
              <w:t>29%</w:t>
            </w:r>
          </w:p>
        </w:tc>
        <w:tc>
          <w:tcPr>
            <w:tcW w:w="1559" w:type="dxa"/>
          </w:tcPr>
          <w:p w14:paraId="65E2C407" w14:textId="77777777" w:rsidR="004F586A" w:rsidRDefault="004F586A" w:rsidP="004F586A">
            <w:pPr>
              <w:jc w:val="center"/>
              <w:rPr>
                <w:rFonts w:ascii="Arial" w:hAnsi="Arial" w:cs="Arial"/>
                <w:sz w:val="22"/>
                <w:szCs w:val="22"/>
              </w:rPr>
            </w:pPr>
          </w:p>
          <w:p w14:paraId="176CD2CF" w14:textId="647E8C8C" w:rsidR="004F586A" w:rsidRPr="004F586A" w:rsidRDefault="004F586A" w:rsidP="004F586A">
            <w:pPr>
              <w:jc w:val="center"/>
              <w:rPr>
                <w:rFonts w:ascii="Arial" w:hAnsi="Arial" w:cs="Arial"/>
                <w:sz w:val="22"/>
                <w:szCs w:val="22"/>
              </w:rPr>
            </w:pPr>
            <w:r w:rsidRPr="004F586A">
              <w:rPr>
                <w:rFonts w:ascii="Arial" w:hAnsi="Arial" w:cs="Arial"/>
                <w:sz w:val="22"/>
                <w:szCs w:val="22"/>
              </w:rPr>
              <w:t>34%</w:t>
            </w:r>
          </w:p>
        </w:tc>
        <w:tc>
          <w:tcPr>
            <w:tcW w:w="1559" w:type="dxa"/>
          </w:tcPr>
          <w:p w14:paraId="28C92836" w14:textId="77777777" w:rsidR="004F586A" w:rsidRDefault="004F586A" w:rsidP="004F586A">
            <w:pPr>
              <w:jc w:val="center"/>
              <w:rPr>
                <w:rFonts w:ascii="Arial" w:hAnsi="Arial" w:cs="Arial"/>
                <w:sz w:val="22"/>
                <w:szCs w:val="22"/>
              </w:rPr>
            </w:pPr>
          </w:p>
          <w:p w14:paraId="44E013E9" w14:textId="47873355" w:rsidR="004F586A" w:rsidRPr="004F586A" w:rsidRDefault="004F586A" w:rsidP="004F586A">
            <w:pPr>
              <w:jc w:val="center"/>
              <w:rPr>
                <w:rFonts w:ascii="Arial" w:hAnsi="Arial" w:cs="Arial"/>
                <w:sz w:val="22"/>
                <w:szCs w:val="22"/>
              </w:rPr>
            </w:pPr>
            <w:r w:rsidRPr="004F586A">
              <w:rPr>
                <w:rFonts w:ascii="Arial" w:hAnsi="Arial" w:cs="Arial"/>
                <w:sz w:val="22"/>
                <w:szCs w:val="22"/>
              </w:rPr>
              <w:t>19%</w:t>
            </w:r>
          </w:p>
        </w:tc>
      </w:tr>
      <w:tr w:rsidR="004F586A" w:rsidRPr="00C926B9" w14:paraId="0AFF8ECE" w14:textId="77777777" w:rsidTr="000B3375">
        <w:tc>
          <w:tcPr>
            <w:tcW w:w="3402" w:type="dxa"/>
            <w:shd w:val="clear" w:color="auto" w:fill="F2F2F2" w:themeFill="background1" w:themeFillShade="F2"/>
          </w:tcPr>
          <w:p w14:paraId="3F06828F" w14:textId="715F9E95" w:rsidR="004F586A" w:rsidRPr="004F586A" w:rsidRDefault="004F586A" w:rsidP="004F586A">
            <w:pPr>
              <w:jc w:val="both"/>
              <w:rPr>
                <w:rFonts w:ascii="Arial" w:hAnsi="Arial" w:cs="Arial"/>
                <w:sz w:val="22"/>
                <w:szCs w:val="22"/>
              </w:rPr>
            </w:pPr>
            <w:r w:rsidRPr="004F586A">
              <w:rPr>
                <w:rFonts w:ascii="Arial" w:hAnsi="Arial" w:cs="Arial"/>
                <w:sz w:val="22"/>
                <w:szCs w:val="22"/>
              </w:rPr>
              <w:t xml:space="preserve">Northern Ireland </w:t>
            </w:r>
          </w:p>
        </w:tc>
        <w:tc>
          <w:tcPr>
            <w:tcW w:w="1559" w:type="dxa"/>
          </w:tcPr>
          <w:p w14:paraId="77CB7F9D" w14:textId="321A8C52" w:rsidR="004F586A" w:rsidRPr="004F586A" w:rsidRDefault="004F586A" w:rsidP="004F586A">
            <w:pPr>
              <w:jc w:val="center"/>
              <w:rPr>
                <w:rFonts w:ascii="Arial" w:hAnsi="Arial" w:cs="Arial"/>
                <w:sz w:val="22"/>
                <w:szCs w:val="22"/>
              </w:rPr>
            </w:pPr>
            <w:r w:rsidRPr="004F586A">
              <w:rPr>
                <w:rFonts w:ascii="Arial" w:hAnsi="Arial" w:cs="Arial"/>
                <w:sz w:val="22"/>
                <w:szCs w:val="22"/>
              </w:rPr>
              <w:t>19%</w:t>
            </w:r>
          </w:p>
        </w:tc>
        <w:tc>
          <w:tcPr>
            <w:tcW w:w="1559" w:type="dxa"/>
          </w:tcPr>
          <w:p w14:paraId="54EB97CE" w14:textId="1153A4AF" w:rsidR="004F586A" w:rsidRPr="004F586A" w:rsidRDefault="004F586A" w:rsidP="004F586A">
            <w:pPr>
              <w:jc w:val="center"/>
              <w:rPr>
                <w:rFonts w:ascii="Arial" w:hAnsi="Arial" w:cs="Arial"/>
                <w:sz w:val="22"/>
                <w:szCs w:val="22"/>
              </w:rPr>
            </w:pPr>
            <w:r w:rsidRPr="004F586A">
              <w:rPr>
                <w:rFonts w:ascii="Arial" w:hAnsi="Arial" w:cs="Arial"/>
                <w:sz w:val="22"/>
                <w:szCs w:val="22"/>
              </w:rPr>
              <w:t>31%</w:t>
            </w:r>
          </w:p>
        </w:tc>
        <w:tc>
          <w:tcPr>
            <w:tcW w:w="1559" w:type="dxa"/>
          </w:tcPr>
          <w:p w14:paraId="6D2B97B8" w14:textId="756E6969" w:rsidR="004F586A" w:rsidRPr="004F586A" w:rsidRDefault="004F586A" w:rsidP="004F586A">
            <w:pPr>
              <w:jc w:val="center"/>
              <w:rPr>
                <w:rFonts w:ascii="Arial" w:hAnsi="Arial" w:cs="Arial"/>
                <w:sz w:val="22"/>
                <w:szCs w:val="22"/>
              </w:rPr>
            </w:pPr>
            <w:r w:rsidRPr="004F586A">
              <w:rPr>
                <w:rFonts w:ascii="Arial" w:hAnsi="Arial" w:cs="Arial"/>
                <w:sz w:val="22"/>
                <w:szCs w:val="22"/>
              </w:rPr>
              <w:t>32%</w:t>
            </w:r>
          </w:p>
        </w:tc>
        <w:tc>
          <w:tcPr>
            <w:tcW w:w="1559" w:type="dxa"/>
          </w:tcPr>
          <w:p w14:paraId="3C685E89" w14:textId="44A27C5C" w:rsidR="004F586A" w:rsidRPr="004F586A" w:rsidRDefault="004F586A" w:rsidP="004F586A">
            <w:pPr>
              <w:jc w:val="center"/>
              <w:rPr>
                <w:rFonts w:ascii="Arial" w:hAnsi="Arial" w:cs="Arial"/>
                <w:sz w:val="22"/>
                <w:szCs w:val="22"/>
              </w:rPr>
            </w:pPr>
            <w:r w:rsidRPr="004F586A">
              <w:rPr>
                <w:rFonts w:ascii="Arial" w:hAnsi="Arial" w:cs="Arial"/>
                <w:sz w:val="22"/>
                <w:szCs w:val="22"/>
              </w:rPr>
              <w:t>17%</w:t>
            </w:r>
          </w:p>
        </w:tc>
      </w:tr>
    </w:tbl>
    <w:p w14:paraId="091630EF" w14:textId="77777777" w:rsidR="00CE1E34" w:rsidRDefault="00CE1E34" w:rsidP="00C926B9">
      <w:pPr>
        <w:spacing w:after="0" w:line="240" w:lineRule="auto"/>
        <w:jc w:val="both"/>
        <w:rPr>
          <w:rFonts w:ascii="Arial" w:hAnsi="Arial" w:cs="Arial"/>
          <w:sz w:val="22"/>
          <w:szCs w:val="22"/>
          <w:highlight w:val="cyan"/>
        </w:rPr>
      </w:pPr>
    </w:p>
    <w:p w14:paraId="335FE7DD" w14:textId="6F2D4AC0" w:rsidR="00CE1E34" w:rsidRDefault="00ED6614" w:rsidP="00C926B9">
      <w:pPr>
        <w:spacing w:after="0" w:line="240" w:lineRule="auto"/>
        <w:jc w:val="both"/>
        <w:rPr>
          <w:rFonts w:ascii="Arial" w:hAnsi="Arial" w:cs="Arial"/>
          <w:sz w:val="22"/>
          <w:szCs w:val="22"/>
        </w:rPr>
      </w:pPr>
      <w:r>
        <w:rPr>
          <w:rFonts w:ascii="Arial" w:hAnsi="Arial" w:cs="Arial"/>
          <w:sz w:val="22"/>
          <w:szCs w:val="22"/>
        </w:rPr>
        <w:t xml:space="preserve">The 2021 </w:t>
      </w:r>
      <w:r w:rsidR="00CE1E34" w:rsidRPr="00C926B9">
        <w:rPr>
          <w:rFonts w:ascii="Arial" w:hAnsi="Arial" w:cs="Arial"/>
          <w:sz w:val="22"/>
          <w:szCs w:val="22"/>
        </w:rPr>
        <w:t xml:space="preserve">Census </w:t>
      </w:r>
      <w:r>
        <w:rPr>
          <w:rFonts w:ascii="Arial" w:hAnsi="Arial" w:cs="Arial"/>
          <w:sz w:val="22"/>
          <w:szCs w:val="22"/>
        </w:rPr>
        <w:t xml:space="preserve">indicates </w:t>
      </w:r>
      <w:proofErr w:type="spellStart"/>
      <w:r w:rsidR="001F6030">
        <w:rPr>
          <w:rFonts w:ascii="Arial" w:hAnsi="Arial" w:cs="Arial"/>
          <w:sz w:val="22"/>
          <w:szCs w:val="22"/>
        </w:rPr>
        <w:t>Garvagh</w:t>
      </w:r>
      <w:r>
        <w:rPr>
          <w:rFonts w:ascii="Arial" w:hAnsi="Arial" w:cs="Arial"/>
          <w:sz w:val="22"/>
          <w:szCs w:val="22"/>
        </w:rPr>
        <w:t>’s</w:t>
      </w:r>
      <w:proofErr w:type="spellEnd"/>
      <w:r>
        <w:rPr>
          <w:rFonts w:ascii="Arial" w:hAnsi="Arial" w:cs="Arial"/>
          <w:sz w:val="22"/>
          <w:szCs w:val="22"/>
        </w:rPr>
        <w:t xml:space="preserve"> </w:t>
      </w:r>
      <w:r w:rsidR="00CE1E34" w:rsidRPr="00C926B9">
        <w:rPr>
          <w:rFonts w:ascii="Arial" w:hAnsi="Arial" w:cs="Arial"/>
          <w:sz w:val="22"/>
          <w:szCs w:val="22"/>
        </w:rPr>
        <w:t xml:space="preserve">population </w:t>
      </w:r>
      <w:r w:rsidR="00DA02B7">
        <w:rPr>
          <w:rFonts w:ascii="Arial" w:hAnsi="Arial" w:cs="Arial"/>
          <w:sz w:val="22"/>
          <w:szCs w:val="22"/>
        </w:rPr>
        <w:t>is majority female (53%).</w:t>
      </w:r>
    </w:p>
    <w:p w14:paraId="05F0F65D" w14:textId="77777777" w:rsidR="000B3375" w:rsidRDefault="000B3375" w:rsidP="00C926B9">
      <w:pPr>
        <w:spacing w:after="0" w:line="240" w:lineRule="auto"/>
        <w:jc w:val="both"/>
        <w:rPr>
          <w:rFonts w:ascii="Arial" w:hAnsi="Arial" w:cs="Arial"/>
          <w:sz w:val="22"/>
          <w:szCs w:val="22"/>
        </w:rPr>
      </w:pPr>
    </w:p>
    <w:p w14:paraId="2C665559" w14:textId="77777777" w:rsidR="009A1DA6" w:rsidRPr="009A1DA6" w:rsidRDefault="009A1DA6" w:rsidP="009A1DA6">
      <w:pPr>
        <w:spacing w:after="0" w:line="240" w:lineRule="auto"/>
        <w:jc w:val="both"/>
        <w:rPr>
          <w:rFonts w:ascii="Arial" w:hAnsi="Arial" w:cs="Arial"/>
          <w:b/>
          <w:bCs/>
          <w:sz w:val="22"/>
          <w:szCs w:val="22"/>
        </w:rPr>
      </w:pPr>
      <w:bookmarkStart w:id="3" w:name="_Hlk159357016"/>
      <w:r w:rsidRPr="009A1DA6">
        <w:rPr>
          <w:rFonts w:ascii="Arial" w:hAnsi="Arial" w:cs="Arial"/>
          <w:b/>
          <w:bCs/>
          <w:sz w:val="22"/>
          <w:szCs w:val="22"/>
        </w:rPr>
        <w:t>Household Size</w:t>
      </w:r>
    </w:p>
    <w:p w14:paraId="2C31AA6D" w14:textId="2076B68F" w:rsidR="009A1DA6" w:rsidRDefault="009A1DA6" w:rsidP="009A1DA6">
      <w:pPr>
        <w:spacing w:after="0" w:line="240" w:lineRule="auto"/>
        <w:jc w:val="both"/>
        <w:rPr>
          <w:rFonts w:ascii="Arial" w:hAnsi="Arial" w:cs="Arial"/>
          <w:sz w:val="22"/>
          <w:szCs w:val="22"/>
        </w:rPr>
      </w:pPr>
      <w:r w:rsidRPr="009A1DA6">
        <w:rPr>
          <w:rFonts w:ascii="Arial" w:hAnsi="Arial" w:cs="Arial"/>
          <w:sz w:val="22"/>
          <w:szCs w:val="22"/>
        </w:rPr>
        <w:t>The number of usual residents in the household on Census Day 2021 in Garvagh was:</w:t>
      </w:r>
    </w:p>
    <w:p w14:paraId="459DC11B" w14:textId="77777777" w:rsidR="009A1DA6" w:rsidRPr="009A1DA6" w:rsidRDefault="009A1DA6" w:rsidP="009A1DA6">
      <w:pPr>
        <w:spacing w:after="0" w:line="240" w:lineRule="auto"/>
        <w:jc w:val="both"/>
        <w:rPr>
          <w:rFonts w:ascii="Arial" w:hAnsi="Arial" w:cs="Arial"/>
          <w:sz w:val="22"/>
          <w:szCs w:val="22"/>
        </w:rPr>
      </w:pPr>
    </w:p>
    <w:p w14:paraId="01274232" w14:textId="0D4D3441" w:rsidR="009A1DA6" w:rsidRDefault="009A1DA6" w:rsidP="009A1DA6">
      <w:pPr>
        <w:pStyle w:val="ListParagraph"/>
        <w:numPr>
          <w:ilvl w:val="0"/>
          <w:numId w:val="43"/>
        </w:numPr>
        <w:spacing w:after="0" w:line="240" w:lineRule="auto"/>
        <w:jc w:val="both"/>
        <w:rPr>
          <w:rFonts w:ascii="Arial" w:hAnsi="Arial" w:cs="Arial"/>
          <w:sz w:val="22"/>
          <w:szCs w:val="22"/>
        </w:rPr>
      </w:pPr>
      <w:r w:rsidRPr="009A1DA6">
        <w:rPr>
          <w:rFonts w:ascii="Arial" w:hAnsi="Arial" w:cs="Arial"/>
          <w:sz w:val="22"/>
          <w:szCs w:val="22"/>
        </w:rPr>
        <w:t>1 person</w:t>
      </w:r>
      <w:r>
        <w:rPr>
          <w:rFonts w:ascii="Arial" w:hAnsi="Arial" w:cs="Arial"/>
          <w:sz w:val="22"/>
          <w:szCs w:val="22"/>
        </w:rPr>
        <w:t xml:space="preserve"> -</w:t>
      </w:r>
      <w:r w:rsidRPr="009A1DA6">
        <w:rPr>
          <w:rFonts w:ascii="Arial" w:hAnsi="Arial" w:cs="Arial"/>
          <w:sz w:val="22"/>
          <w:szCs w:val="22"/>
        </w:rPr>
        <w:t xml:space="preserve"> 38%</w:t>
      </w:r>
      <w:r>
        <w:rPr>
          <w:rFonts w:ascii="Arial" w:hAnsi="Arial" w:cs="Arial"/>
          <w:sz w:val="22"/>
          <w:szCs w:val="22"/>
        </w:rPr>
        <w:t>;</w:t>
      </w:r>
    </w:p>
    <w:p w14:paraId="5E0BEF51" w14:textId="0210BB47" w:rsidR="009A1DA6" w:rsidRDefault="009A1DA6" w:rsidP="009A1DA6">
      <w:pPr>
        <w:pStyle w:val="ListParagraph"/>
        <w:numPr>
          <w:ilvl w:val="0"/>
          <w:numId w:val="43"/>
        </w:numPr>
        <w:spacing w:after="0" w:line="240" w:lineRule="auto"/>
        <w:jc w:val="both"/>
        <w:rPr>
          <w:rFonts w:ascii="Arial" w:hAnsi="Arial" w:cs="Arial"/>
          <w:sz w:val="22"/>
          <w:szCs w:val="22"/>
        </w:rPr>
      </w:pPr>
      <w:r w:rsidRPr="009A1DA6">
        <w:rPr>
          <w:rFonts w:ascii="Arial" w:hAnsi="Arial" w:cs="Arial"/>
          <w:sz w:val="22"/>
          <w:szCs w:val="22"/>
        </w:rPr>
        <w:t>2 people</w:t>
      </w:r>
      <w:r>
        <w:rPr>
          <w:rFonts w:ascii="Arial" w:hAnsi="Arial" w:cs="Arial"/>
          <w:sz w:val="22"/>
          <w:szCs w:val="22"/>
        </w:rPr>
        <w:t xml:space="preserve"> -</w:t>
      </w:r>
      <w:r w:rsidRPr="009A1DA6">
        <w:rPr>
          <w:rFonts w:ascii="Arial" w:hAnsi="Arial" w:cs="Arial"/>
          <w:sz w:val="22"/>
          <w:szCs w:val="22"/>
        </w:rPr>
        <w:t xml:space="preserve"> 29%</w:t>
      </w:r>
      <w:r>
        <w:rPr>
          <w:rFonts w:ascii="Arial" w:hAnsi="Arial" w:cs="Arial"/>
          <w:sz w:val="22"/>
          <w:szCs w:val="22"/>
        </w:rPr>
        <w:t>;</w:t>
      </w:r>
    </w:p>
    <w:p w14:paraId="4AB20F2E" w14:textId="6499FA2D" w:rsidR="009A1DA6" w:rsidRDefault="009A1DA6" w:rsidP="009A1DA6">
      <w:pPr>
        <w:pStyle w:val="ListParagraph"/>
        <w:numPr>
          <w:ilvl w:val="0"/>
          <w:numId w:val="43"/>
        </w:numPr>
        <w:spacing w:after="0" w:line="240" w:lineRule="auto"/>
        <w:jc w:val="both"/>
        <w:rPr>
          <w:rFonts w:ascii="Arial" w:hAnsi="Arial" w:cs="Arial"/>
          <w:sz w:val="22"/>
          <w:szCs w:val="22"/>
        </w:rPr>
      </w:pPr>
      <w:r w:rsidRPr="009A1DA6">
        <w:rPr>
          <w:rFonts w:ascii="Arial" w:hAnsi="Arial" w:cs="Arial"/>
          <w:sz w:val="22"/>
          <w:szCs w:val="22"/>
        </w:rPr>
        <w:t xml:space="preserve">3 people </w:t>
      </w:r>
      <w:r>
        <w:rPr>
          <w:rFonts w:ascii="Arial" w:hAnsi="Arial" w:cs="Arial"/>
          <w:sz w:val="22"/>
          <w:szCs w:val="22"/>
        </w:rPr>
        <w:t xml:space="preserve">- </w:t>
      </w:r>
      <w:r w:rsidRPr="009A1DA6">
        <w:rPr>
          <w:rFonts w:ascii="Arial" w:hAnsi="Arial" w:cs="Arial"/>
          <w:sz w:val="22"/>
          <w:szCs w:val="22"/>
        </w:rPr>
        <w:t>13%</w:t>
      </w:r>
      <w:r>
        <w:rPr>
          <w:rFonts w:ascii="Arial" w:hAnsi="Arial" w:cs="Arial"/>
          <w:sz w:val="22"/>
          <w:szCs w:val="22"/>
        </w:rPr>
        <w:t>;</w:t>
      </w:r>
    </w:p>
    <w:p w14:paraId="1467457A" w14:textId="0A5923B1" w:rsidR="009A1DA6" w:rsidRDefault="009A1DA6" w:rsidP="009A1DA6">
      <w:pPr>
        <w:pStyle w:val="ListParagraph"/>
        <w:numPr>
          <w:ilvl w:val="0"/>
          <w:numId w:val="43"/>
        </w:numPr>
        <w:spacing w:after="0" w:line="240" w:lineRule="auto"/>
        <w:jc w:val="both"/>
        <w:rPr>
          <w:rFonts w:ascii="Arial" w:hAnsi="Arial" w:cs="Arial"/>
          <w:sz w:val="22"/>
          <w:szCs w:val="22"/>
        </w:rPr>
      </w:pPr>
      <w:r w:rsidRPr="009A1DA6">
        <w:rPr>
          <w:rFonts w:ascii="Arial" w:hAnsi="Arial" w:cs="Arial"/>
          <w:sz w:val="22"/>
          <w:szCs w:val="22"/>
        </w:rPr>
        <w:t>4 people</w:t>
      </w:r>
      <w:r>
        <w:rPr>
          <w:rFonts w:ascii="Arial" w:hAnsi="Arial" w:cs="Arial"/>
          <w:sz w:val="22"/>
          <w:szCs w:val="22"/>
        </w:rPr>
        <w:t xml:space="preserve"> -</w:t>
      </w:r>
      <w:r w:rsidRPr="009A1DA6">
        <w:rPr>
          <w:rFonts w:ascii="Arial" w:hAnsi="Arial" w:cs="Arial"/>
          <w:sz w:val="22"/>
          <w:szCs w:val="22"/>
        </w:rPr>
        <w:t xml:space="preserve"> 14%</w:t>
      </w:r>
      <w:r>
        <w:rPr>
          <w:rFonts w:ascii="Arial" w:hAnsi="Arial" w:cs="Arial"/>
          <w:sz w:val="22"/>
          <w:szCs w:val="22"/>
        </w:rPr>
        <w:t>;</w:t>
      </w:r>
    </w:p>
    <w:p w14:paraId="28E22CE7" w14:textId="42B01C99" w:rsidR="009A1DA6" w:rsidRPr="009A1DA6" w:rsidRDefault="009A1DA6" w:rsidP="009A1DA6">
      <w:pPr>
        <w:pStyle w:val="ListParagraph"/>
        <w:numPr>
          <w:ilvl w:val="0"/>
          <w:numId w:val="43"/>
        </w:numPr>
        <w:spacing w:after="0" w:line="240" w:lineRule="auto"/>
        <w:jc w:val="both"/>
        <w:rPr>
          <w:rFonts w:ascii="Arial" w:hAnsi="Arial" w:cs="Arial"/>
          <w:sz w:val="22"/>
          <w:szCs w:val="22"/>
        </w:rPr>
      </w:pPr>
      <w:r>
        <w:rPr>
          <w:rFonts w:ascii="Arial" w:hAnsi="Arial" w:cs="Arial"/>
          <w:sz w:val="22"/>
          <w:szCs w:val="22"/>
        </w:rPr>
        <w:t>5</w:t>
      </w:r>
      <w:r w:rsidRPr="009A1DA6">
        <w:rPr>
          <w:rFonts w:ascii="Arial" w:hAnsi="Arial" w:cs="Arial"/>
          <w:sz w:val="22"/>
          <w:szCs w:val="22"/>
        </w:rPr>
        <w:t xml:space="preserve"> people or more</w:t>
      </w:r>
      <w:r>
        <w:rPr>
          <w:rFonts w:ascii="Arial" w:hAnsi="Arial" w:cs="Arial"/>
          <w:sz w:val="22"/>
          <w:szCs w:val="22"/>
        </w:rPr>
        <w:t xml:space="preserve"> -</w:t>
      </w:r>
      <w:r w:rsidRPr="009A1DA6">
        <w:rPr>
          <w:rFonts w:ascii="Arial" w:hAnsi="Arial" w:cs="Arial"/>
          <w:sz w:val="22"/>
          <w:szCs w:val="22"/>
        </w:rPr>
        <w:t xml:space="preserve"> 6%. </w:t>
      </w:r>
    </w:p>
    <w:p w14:paraId="2167C265" w14:textId="77777777" w:rsidR="009A1DA6" w:rsidRPr="009A1DA6" w:rsidRDefault="009A1DA6" w:rsidP="009A1DA6">
      <w:pPr>
        <w:spacing w:after="0" w:line="240" w:lineRule="auto"/>
        <w:jc w:val="both"/>
        <w:rPr>
          <w:rFonts w:ascii="Arial" w:hAnsi="Arial" w:cs="Arial"/>
          <w:sz w:val="22"/>
          <w:szCs w:val="22"/>
        </w:rPr>
      </w:pPr>
    </w:p>
    <w:p w14:paraId="07E15F61" w14:textId="77777777" w:rsidR="009A1DA6" w:rsidRPr="009A1DA6" w:rsidRDefault="009A1DA6" w:rsidP="009A1DA6">
      <w:pPr>
        <w:spacing w:after="0" w:line="240" w:lineRule="auto"/>
        <w:jc w:val="both"/>
        <w:rPr>
          <w:rFonts w:ascii="Arial" w:hAnsi="Arial" w:cs="Arial"/>
          <w:b/>
          <w:bCs/>
          <w:sz w:val="22"/>
          <w:szCs w:val="22"/>
        </w:rPr>
      </w:pPr>
      <w:r w:rsidRPr="009A1DA6">
        <w:rPr>
          <w:rFonts w:ascii="Arial" w:hAnsi="Arial" w:cs="Arial"/>
          <w:b/>
          <w:bCs/>
          <w:sz w:val="22"/>
          <w:szCs w:val="22"/>
        </w:rPr>
        <w:t>Household Tenure</w:t>
      </w:r>
    </w:p>
    <w:p w14:paraId="6C14CE53" w14:textId="77777777" w:rsidR="009A1DA6" w:rsidRPr="009A1DA6" w:rsidRDefault="009A1DA6" w:rsidP="009A1DA6">
      <w:pPr>
        <w:spacing w:after="0" w:line="240" w:lineRule="auto"/>
        <w:jc w:val="both"/>
        <w:rPr>
          <w:rFonts w:ascii="Arial" w:hAnsi="Arial" w:cs="Arial"/>
          <w:sz w:val="22"/>
          <w:szCs w:val="22"/>
        </w:rPr>
      </w:pPr>
      <w:r w:rsidRPr="009A1DA6">
        <w:rPr>
          <w:rFonts w:ascii="Arial" w:hAnsi="Arial" w:cs="Arial"/>
          <w:sz w:val="22"/>
          <w:szCs w:val="22"/>
        </w:rPr>
        <w:t>On Census Day in Garvagh, 51% owned their house (includes shared ownership), 27% social rented, 19% private rented and 3% lived rent free.</w:t>
      </w:r>
      <w:bookmarkEnd w:id="3"/>
    </w:p>
    <w:p w14:paraId="776D9446" w14:textId="77777777" w:rsidR="009A1DA6" w:rsidRDefault="009A1DA6" w:rsidP="00C926B9">
      <w:pPr>
        <w:spacing w:after="0" w:line="240" w:lineRule="auto"/>
        <w:jc w:val="both"/>
        <w:rPr>
          <w:rFonts w:ascii="Arial" w:hAnsi="Arial" w:cs="Arial"/>
          <w:sz w:val="22"/>
          <w:szCs w:val="22"/>
        </w:rPr>
      </w:pPr>
    </w:p>
    <w:p w14:paraId="4E46CC48" w14:textId="77777777" w:rsidR="00DF31FD" w:rsidRPr="00C926B9" w:rsidRDefault="00DF31FD" w:rsidP="00C926B9">
      <w:pPr>
        <w:spacing w:after="0" w:line="240" w:lineRule="auto"/>
        <w:jc w:val="both"/>
        <w:rPr>
          <w:rFonts w:ascii="Arial" w:hAnsi="Arial" w:cs="Arial"/>
          <w:sz w:val="22"/>
          <w:szCs w:val="22"/>
        </w:rPr>
      </w:pPr>
    </w:p>
    <w:p w14:paraId="014ED51E" w14:textId="2FCB9D9B"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1A211F">
        <w:rPr>
          <w:rFonts w:ascii="Arial" w:hAnsi="Arial" w:cs="Arial"/>
          <w:b/>
          <w:bCs/>
        </w:rPr>
        <w:t>4</w:t>
      </w:r>
      <w:r w:rsidRPr="000B3375">
        <w:rPr>
          <w:rFonts w:ascii="Arial" w:hAnsi="Arial" w:cs="Arial"/>
          <w:b/>
          <w:bCs/>
        </w:rPr>
        <w:tab/>
      </w:r>
      <w:r w:rsidR="00CE1E34" w:rsidRPr="000B3375">
        <w:rPr>
          <w:rFonts w:ascii="Arial" w:hAnsi="Arial" w:cs="Arial"/>
          <w:b/>
          <w:bCs/>
        </w:rPr>
        <w:t>Religion and Ethnicity</w:t>
      </w:r>
    </w:p>
    <w:p w14:paraId="52A523CC" w14:textId="77777777" w:rsidR="00DF31FD" w:rsidRDefault="00DF31FD" w:rsidP="00DF31FD">
      <w:pPr>
        <w:pStyle w:val="ListParagraph"/>
        <w:spacing w:after="0" w:line="240" w:lineRule="auto"/>
        <w:ind w:left="360"/>
        <w:jc w:val="both"/>
        <w:rPr>
          <w:rFonts w:ascii="Arial" w:hAnsi="Arial" w:cs="Arial"/>
          <w:sz w:val="22"/>
          <w:szCs w:val="22"/>
        </w:rPr>
      </w:pPr>
    </w:p>
    <w:p w14:paraId="7BB3959F" w14:textId="77777777" w:rsidR="006A6839" w:rsidRDefault="006A6839" w:rsidP="006A6839">
      <w:pPr>
        <w:pStyle w:val="ListParagraph"/>
        <w:numPr>
          <w:ilvl w:val="0"/>
          <w:numId w:val="32"/>
        </w:numPr>
        <w:spacing w:after="0" w:line="240" w:lineRule="auto"/>
        <w:jc w:val="both"/>
        <w:rPr>
          <w:rFonts w:ascii="Arial" w:hAnsi="Arial" w:cs="Arial"/>
          <w:sz w:val="22"/>
          <w:szCs w:val="22"/>
        </w:rPr>
      </w:pPr>
      <w:r w:rsidRPr="006A6839">
        <w:rPr>
          <w:rFonts w:ascii="Arial" w:hAnsi="Arial" w:cs="Arial"/>
          <w:sz w:val="22"/>
          <w:szCs w:val="22"/>
        </w:rPr>
        <w:t>Approximately 72% of the local population recorded their ‘Religion</w:t>
      </w:r>
      <w:r>
        <w:rPr>
          <w:rFonts w:ascii="Arial" w:hAnsi="Arial" w:cs="Arial"/>
          <w:sz w:val="22"/>
          <w:szCs w:val="22"/>
        </w:rPr>
        <w:t>’</w:t>
      </w:r>
      <w:r w:rsidRPr="006A6839">
        <w:rPr>
          <w:rFonts w:ascii="Arial" w:hAnsi="Arial" w:cs="Arial"/>
          <w:sz w:val="22"/>
          <w:szCs w:val="22"/>
        </w:rPr>
        <w:t xml:space="preserve"> or </w:t>
      </w:r>
      <w:r>
        <w:rPr>
          <w:rFonts w:ascii="Arial" w:hAnsi="Arial" w:cs="Arial"/>
          <w:sz w:val="22"/>
          <w:szCs w:val="22"/>
        </w:rPr>
        <w:t>‘</w:t>
      </w:r>
      <w:r w:rsidRPr="006A6839">
        <w:rPr>
          <w:rFonts w:ascii="Arial" w:hAnsi="Arial" w:cs="Arial"/>
          <w:sz w:val="22"/>
          <w:szCs w:val="22"/>
        </w:rPr>
        <w:t xml:space="preserve">Religion brought up in’ </w:t>
      </w:r>
      <w:r>
        <w:rPr>
          <w:rFonts w:ascii="Arial" w:hAnsi="Arial" w:cs="Arial"/>
          <w:sz w:val="22"/>
          <w:szCs w:val="22"/>
        </w:rPr>
        <w:t xml:space="preserve">as </w:t>
      </w:r>
      <w:r w:rsidRPr="006A6839">
        <w:rPr>
          <w:rFonts w:ascii="Arial" w:hAnsi="Arial" w:cs="Arial"/>
          <w:sz w:val="22"/>
          <w:szCs w:val="22"/>
        </w:rPr>
        <w:t>Protestant</w:t>
      </w:r>
      <w:r>
        <w:rPr>
          <w:rFonts w:ascii="Arial" w:hAnsi="Arial" w:cs="Arial"/>
          <w:sz w:val="22"/>
          <w:szCs w:val="22"/>
        </w:rPr>
        <w:t xml:space="preserve">, with </w:t>
      </w:r>
      <w:r w:rsidRPr="006A6839">
        <w:rPr>
          <w:rFonts w:ascii="Arial" w:hAnsi="Arial" w:cs="Arial"/>
          <w:sz w:val="22"/>
          <w:szCs w:val="22"/>
        </w:rPr>
        <w:t xml:space="preserve">21% of the population </w:t>
      </w:r>
      <w:r>
        <w:rPr>
          <w:rFonts w:ascii="Arial" w:hAnsi="Arial" w:cs="Arial"/>
          <w:sz w:val="22"/>
          <w:szCs w:val="22"/>
        </w:rPr>
        <w:t xml:space="preserve">recording </w:t>
      </w:r>
      <w:r w:rsidRPr="006A6839">
        <w:rPr>
          <w:rFonts w:ascii="Arial" w:hAnsi="Arial" w:cs="Arial"/>
          <w:sz w:val="22"/>
          <w:szCs w:val="22"/>
        </w:rPr>
        <w:t>Roman Catholic</w:t>
      </w:r>
      <w:r>
        <w:rPr>
          <w:rFonts w:ascii="Arial" w:hAnsi="Arial" w:cs="Arial"/>
          <w:sz w:val="22"/>
          <w:szCs w:val="22"/>
        </w:rPr>
        <w:t>.</w:t>
      </w:r>
    </w:p>
    <w:p w14:paraId="61077AA5" w14:textId="2E240FEC" w:rsidR="006A6839" w:rsidRPr="006A6839" w:rsidRDefault="006A6839" w:rsidP="006A6839">
      <w:pPr>
        <w:pStyle w:val="ListParagraph"/>
        <w:numPr>
          <w:ilvl w:val="0"/>
          <w:numId w:val="32"/>
        </w:numPr>
        <w:spacing w:after="0" w:line="240" w:lineRule="auto"/>
        <w:jc w:val="both"/>
        <w:rPr>
          <w:rFonts w:ascii="Arial" w:hAnsi="Arial" w:cs="Arial"/>
          <w:sz w:val="22"/>
          <w:szCs w:val="22"/>
        </w:rPr>
      </w:pPr>
      <w:r w:rsidRPr="006A6839">
        <w:rPr>
          <w:rFonts w:ascii="Arial" w:hAnsi="Arial" w:cs="Arial"/>
          <w:sz w:val="22"/>
          <w:szCs w:val="22"/>
        </w:rPr>
        <w:t xml:space="preserve">7% of village residents </w:t>
      </w:r>
      <w:r>
        <w:rPr>
          <w:rFonts w:ascii="Arial" w:hAnsi="Arial" w:cs="Arial"/>
          <w:sz w:val="22"/>
          <w:szCs w:val="22"/>
        </w:rPr>
        <w:t xml:space="preserve">recorded </w:t>
      </w:r>
      <w:r w:rsidRPr="006A6839">
        <w:rPr>
          <w:rFonts w:ascii="Arial" w:hAnsi="Arial" w:cs="Arial"/>
          <w:sz w:val="22"/>
          <w:szCs w:val="22"/>
        </w:rPr>
        <w:t xml:space="preserve">no religious affiliation. </w:t>
      </w:r>
    </w:p>
    <w:p w14:paraId="3ACA7D61" w14:textId="77777777" w:rsidR="00344CF8" w:rsidRDefault="006A6839" w:rsidP="006A6839">
      <w:pPr>
        <w:pStyle w:val="ListParagraph"/>
        <w:numPr>
          <w:ilvl w:val="0"/>
          <w:numId w:val="32"/>
        </w:numPr>
        <w:spacing w:after="0" w:line="240" w:lineRule="auto"/>
        <w:jc w:val="both"/>
        <w:rPr>
          <w:rFonts w:ascii="Arial" w:hAnsi="Arial" w:cs="Arial"/>
          <w:sz w:val="22"/>
          <w:szCs w:val="22"/>
        </w:rPr>
      </w:pPr>
      <w:r w:rsidRPr="006A6839">
        <w:rPr>
          <w:rFonts w:ascii="Arial" w:hAnsi="Arial" w:cs="Arial"/>
          <w:sz w:val="22"/>
          <w:szCs w:val="22"/>
        </w:rPr>
        <w:t xml:space="preserve">99% </w:t>
      </w:r>
      <w:r w:rsidR="00344CF8">
        <w:rPr>
          <w:rFonts w:ascii="Arial" w:hAnsi="Arial" w:cs="Arial"/>
          <w:sz w:val="22"/>
          <w:szCs w:val="22"/>
        </w:rPr>
        <w:t>of village residents reported being f</w:t>
      </w:r>
      <w:r w:rsidRPr="006A6839">
        <w:rPr>
          <w:rFonts w:ascii="Arial" w:hAnsi="Arial" w:cs="Arial"/>
          <w:sz w:val="22"/>
          <w:szCs w:val="22"/>
        </w:rPr>
        <w:t xml:space="preserve">rom a </w:t>
      </w:r>
      <w:r w:rsidR="00344CF8">
        <w:rPr>
          <w:rFonts w:ascii="Arial" w:hAnsi="Arial" w:cs="Arial"/>
          <w:sz w:val="22"/>
          <w:szCs w:val="22"/>
        </w:rPr>
        <w:t>w</w:t>
      </w:r>
      <w:r w:rsidRPr="006A6839">
        <w:rPr>
          <w:rFonts w:ascii="Arial" w:hAnsi="Arial" w:cs="Arial"/>
          <w:sz w:val="22"/>
          <w:szCs w:val="22"/>
        </w:rPr>
        <w:t xml:space="preserve">hite </w:t>
      </w:r>
      <w:r w:rsidR="00344CF8">
        <w:rPr>
          <w:rFonts w:ascii="Arial" w:hAnsi="Arial" w:cs="Arial"/>
          <w:sz w:val="22"/>
          <w:szCs w:val="22"/>
        </w:rPr>
        <w:t>e</w:t>
      </w:r>
      <w:r w:rsidRPr="006A6839">
        <w:rPr>
          <w:rFonts w:ascii="Arial" w:hAnsi="Arial" w:cs="Arial"/>
          <w:sz w:val="22"/>
          <w:szCs w:val="22"/>
        </w:rPr>
        <w:t xml:space="preserve">thnic </w:t>
      </w:r>
      <w:r w:rsidR="00344CF8">
        <w:rPr>
          <w:rFonts w:ascii="Arial" w:hAnsi="Arial" w:cs="Arial"/>
          <w:sz w:val="22"/>
          <w:szCs w:val="22"/>
        </w:rPr>
        <w:t>ba</w:t>
      </w:r>
      <w:r w:rsidRPr="006A6839">
        <w:rPr>
          <w:rFonts w:ascii="Arial" w:hAnsi="Arial" w:cs="Arial"/>
          <w:sz w:val="22"/>
          <w:szCs w:val="22"/>
        </w:rPr>
        <w:t>ckground</w:t>
      </w:r>
      <w:r w:rsidR="00344CF8">
        <w:rPr>
          <w:rFonts w:ascii="Arial" w:hAnsi="Arial" w:cs="Arial"/>
          <w:sz w:val="22"/>
          <w:szCs w:val="22"/>
        </w:rPr>
        <w:t xml:space="preserve">. </w:t>
      </w:r>
    </w:p>
    <w:p w14:paraId="156680B7" w14:textId="7E6D7498" w:rsidR="006A6839" w:rsidRDefault="006A6839" w:rsidP="006A6839">
      <w:pPr>
        <w:pStyle w:val="ListParagraph"/>
        <w:numPr>
          <w:ilvl w:val="0"/>
          <w:numId w:val="32"/>
        </w:numPr>
        <w:spacing w:after="0" w:line="240" w:lineRule="auto"/>
        <w:jc w:val="both"/>
        <w:rPr>
          <w:rFonts w:ascii="Arial" w:hAnsi="Arial" w:cs="Arial"/>
          <w:sz w:val="22"/>
          <w:szCs w:val="22"/>
        </w:rPr>
      </w:pPr>
      <w:r w:rsidRPr="006A6839">
        <w:rPr>
          <w:rFonts w:ascii="Arial" w:hAnsi="Arial" w:cs="Arial"/>
          <w:sz w:val="22"/>
          <w:szCs w:val="22"/>
        </w:rPr>
        <w:t xml:space="preserve">91% of those living in the area </w:t>
      </w:r>
      <w:r w:rsidR="00344CF8">
        <w:rPr>
          <w:rFonts w:ascii="Arial" w:hAnsi="Arial" w:cs="Arial"/>
          <w:sz w:val="22"/>
          <w:szCs w:val="22"/>
        </w:rPr>
        <w:t xml:space="preserve">were </w:t>
      </w:r>
      <w:r w:rsidRPr="006A6839">
        <w:rPr>
          <w:rFonts w:ascii="Arial" w:hAnsi="Arial" w:cs="Arial"/>
          <w:sz w:val="22"/>
          <w:szCs w:val="22"/>
        </w:rPr>
        <w:t xml:space="preserve">born in Northern Ireland. </w:t>
      </w:r>
    </w:p>
    <w:p w14:paraId="476C6714" w14:textId="77777777" w:rsidR="000B3375" w:rsidRDefault="000B3375" w:rsidP="00C926B9">
      <w:pPr>
        <w:spacing w:after="0" w:line="240" w:lineRule="auto"/>
        <w:jc w:val="both"/>
        <w:rPr>
          <w:rFonts w:ascii="Arial" w:hAnsi="Arial" w:cs="Arial"/>
          <w:b/>
          <w:bCs/>
          <w:sz w:val="22"/>
          <w:szCs w:val="22"/>
        </w:rPr>
      </w:pPr>
    </w:p>
    <w:p w14:paraId="62501544" w14:textId="77777777" w:rsidR="00DF31FD" w:rsidRDefault="00DF31FD" w:rsidP="00C926B9">
      <w:pPr>
        <w:spacing w:after="0" w:line="240" w:lineRule="auto"/>
        <w:jc w:val="both"/>
        <w:rPr>
          <w:rFonts w:ascii="Arial" w:hAnsi="Arial" w:cs="Arial"/>
          <w:b/>
          <w:bCs/>
          <w:sz w:val="22"/>
          <w:szCs w:val="22"/>
        </w:rPr>
      </w:pPr>
    </w:p>
    <w:p w14:paraId="48CA20C6" w14:textId="4BAE51DA"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1A211F">
        <w:rPr>
          <w:rFonts w:ascii="Arial" w:hAnsi="Arial" w:cs="Arial"/>
          <w:b/>
          <w:bCs/>
        </w:rPr>
        <w:t>5</w:t>
      </w:r>
      <w:r w:rsidRPr="000B3375">
        <w:rPr>
          <w:rFonts w:ascii="Arial" w:hAnsi="Arial" w:cs="Arial"/>
          <w:b/>
          <w:bCs/>
        </w:rPr>
        <w:tab/>
      </w:r>
      <w:r w:rsidR="00CE1E34" w:rsidRPr="000B3375">
        <w:rPr>
          <w:rFonts w:ascii="Arial" w:hAnsi="Arial" w:cs="Arial"/>
          <w:b/>
          <w:bCs/>
        </w:rPr>
        <w:t xml:space="preserve">Health </w:t>
      </w:r>
    </w:p>
    <w:p w14:paraId="591BE1A5" w14:textId="77777777" w:rsidR="00DF31FD" w:rsidRDefault="00DF31FD" w:rsidP="00C926B9">
      <w:pPr>
        <w:spacing w:after="0" w:line="240" w:lineRule="auto"/>
        <w:jc w:val="both"/>
        <w:rPr>
          <w:rFonts w:ascii="Arial" w:hAnsi="Arial" w:cs="Arial"/>
          <w:sz w:val="22"/>
          <w:szCs w:val="22"/>
        </w:rPr>
      </w:pPr>
    </w:p>
    <w:p w14:paraId="158A7846" w14:textId="211DBEF7" w:rsidR="00E976E1" w:rsidRDefault="00E976E1" w:rsidP="00E976E1">
      <w:pPr>
        <w:spacing w:after="0" w:line="240" w:lineRule="auto"/>
        <w:jc w:val="both"/>
        <w:rPr>
          <w:rFonts w:ascii="Arial" w:hAnsi="Arial" w:cs="Arial"/>
          <w:sz w:val="22"/>
          <w:szCs w:val="22"/>
        </w:rPr>
      </w:pPr>
      <w:r w:rsidRPr="00E976E1">
        <w:rPr>
          <w:rFonts w:ascii="Arial" w:hAnsi="Arial" w:cs="Arial"/>
          <w:sz w:val="22"/>
          <w:szCs w:val="22"/>
        </w:rPr>
        <w:t>A higher percentage of Garvagh residents are faced with poor levels of health and wellbeing compared to regional and national averages</w:t>
      </w:r>
      <w:r>
        <w:rPr>
          <w:rFonts w:ascii="Arial" w:hAnsi="Arial" w:cs="Arial"/>
          <w:sz w:val="22"/>
          <w:szCs w:val="22"/>
        </w:rPr>
        <w:t xml:space="preserve">. </w:t>
      </w:r>
      <w:r w:rsidRPr="00E976E1">
        <w:rPr>
          <w:rFonts w:ascii="Arial" w:hAnsi="Arial" w:cs="Arial"/>
          <w:sz w:val="22"/>
          <w:szCs w:val="22"/>
        </w:rPr>
        <w:t xml:space="preserve">71% of </w:t>
      </w:r>
      <w:r>
        <w:rPr>
          <w:rFonts w:ascii="Arial" w:hAnsi="Arial" w:cs="Arial"/>
          <w:sz w:val="22"/>
          <w:szCs w:val="22"/>
        </w:rPr>
        <w:t xml:space="preserve">Garvagh residents </w:t>
      </w:r>
      <w:r w:rsidRPr="00E976E1">
        <w:rPr>
          <w:rFonts w:ascii="Arial" w:hAnsi="Arial" w:cs="Arial"/>
          <w:sz w:val="22"/>
          <w:szCs w:val="22"/>
        </w:rPr>
        <w:t>report having either a ‘Very Good’ or ‘Good’ standard of general health</w:t>
      </w:r>
      <w:r w:rsidR="00E462FF">
        <w:rPr>
          <w:rFonts w:ascii="Arial" w:hAnsi="Arial" w:cs="Arial"/>
          <w:sz w:val="22"/>
          <w:szCs w:val="22"/>
        </w:rPr>
        <w:t>, which is lower than th</w:t>
      </w:r>
      <w:r w:rsidRPr="00E976E1">
        <w:rPr>
          <w:rFonts w:ascii="Arial" w:hAnsi="Arial" w:cs="Arial"/>
          <w:sz w:val="22"/>
          <w:szCs w:val="22"/>
        </w:rPr>
        <w:t xml:space="preserve">e Bann DEA rate of 81%, the Causeway Coast </w:t>
      </w:r>
      <w:r w:rsidR="00E462FF">
        <w:rPr>
          <w:rFonts w:ascii="Arial" w:hAnsi="Arial" w:cs="Arial"/>
          <w:sz w:val="22"/>
          <w:szCs w:val="22"/>
        </w:rPr>
        <w:t>&amp;</w:t>
      </w:r>
      <w:r w:rsidRPr="00E976E1">
        <w:rPr>
          <w:rFonts w:ascii="Arial" w:hAnsi="Arial" w:cs="Arial"/>
          <w:sz w:val="22"/>
          <w:szCs w:val="22"/>
        </w:rPr>
        <w:t xml:space="preserve"> Glens rate of 77%</w:t>
      </w:r>
      <w:r w:rsidR="00E462FF">
        <w:rPr>
          <w:rFonts w:ascii="Arial" w:hAnsi="Arial" w:cs="Arial"/>
          <w:sz w:val="22"/>
          <w:szCs w:val="22"/>
        </w:rPr>
        <w:t>,</w:t>
      </w:r>
      <w:r w:rsidRPr="00E976E1">
        <w:rPr>
          <w:rFonts w:ascii="Arial" w:hAnsi="Arial" w:cs="Arial"/>
          <w:sz w:val="22"/>
          <w:szCs w:val="22"/>
        </w:rPr>
        <w:t xml:space="preserve"> and the Northern Ireland </w:t>
      </w:r>
      <w:r w:rsidR="00E462FF">
        <w:rPr>
          <w:rFonts w:ascii="Arial" w:hAnsi="Arial" w:cs="Arial"/>
          <w:sz w:val="22"/>
          <w:szCs w:val="22"/>
        </w:rPr>
        <w:t>n</w:t>
      </w:r>
      <w:r w:rsidRPr="00E976E1">
        <w:rPr>
          <w:rFonts w:ascii="Arial" w:hAnsi="Arial" w:cs="Arial"/>
          <w:sz w:val="22"/>
          <w:szCs w:val="22"/>
        </w:rPr>
        <w:t xml:space="preserve">ational </w:t>
      </w:r>
      <w:r w:rsidR="00E462FF">
        <w:rPr>
          <w:rFonts w:ascii="Arial" w:hAnsi="Arial" w:cs="Arial"/>
          <w:sz w:val="22"/>
          <w:szCs w:val="22"/>
        </w:rPr>
        <w:t>a</w:t>
      </w:r>
      <w:r w:rsidRPr="00E976E1">
        <w:rPr>
          <w:rFonts w:ascii="Arial" w:hAnsi="Arial" w:cs="Arial"/>
          <w:sz w:val="22"/>
          <w:szCs w:val="22"/>
        </w:rPr>
        <w:t>verage of 79%.</w:t>
      </w:r>
    </w:p>
    <w:p w14:paraId="18190775" w14:textId="77777777" w:rsidR="00E462FF" w:rsidRPr="00E976E1" w:rsidRDefault="00E462FF" w:rsidP="00E976E1">
      <w:pPr>
        <w:spacing w:after="0" w:line="240" w:lineRule="auto"/>
        <w:jc w:val="both"/>
        <w:rPr>
          <w:rFonts w:ascii="Arial" w:hAnsi="Arial" w:cs="Arial"/>
          <w:sz w:val="22"/>
          <w:szCs w:val="22"/>
        </w:rPr>
      </w:pPr>
    </w:p>
    <w:p w14:paraId="77FBBE52" w14:textId="273F7B5E" w:rsidR="00E976E1" w:rsidRDefault="00E976E1" w:rsidP="00E976E1">
      <w:pPr>
        <w:spacing w:after="0" w:line="240" w:lineRule="auto"/>
        <w:jc w:val="both"/>
        <w:rPr>
          <w:rFonts w:ascii="Arial" w:hAnsi="Arial" w:cs="Arial"/>
          <w:sz w:val="22"/>
          <w:szCs w:val="22"/>
        </w:rPr>
      </w:pPr>
      <w:r w:rsidRPr="00E976E1">
        <w:rPr>
          <w:rFonts w:ascii="Arial" w:hAnsi="Arial" w:cs="Arial"/>
          <w:sz w:val="22"/>
          <w:szCs w:val="22"/>
        </w:rPr>
        <w:t xml:space="preserve">Moreover, 68% of citizens note they are not limited by a long-term health problem or disability, a rate which is some way below regional and national averages. </w:t>
      </w:r>
    </w:p>
    <w:p w14:paraId="022D02CE" w14:textId="77777777" w:rsidR="00E976E1" w:rsidRDefault="00E976E1" w:rsidP="00E976E1">
      <w:pPr>
        <w:spacing w:after="0" w:line="240" w:lineRule="auto"/>
        <w:jc w:val="both"/>
        <w:rPr>
          <w:rFonts w:ascii="Arial" w:hAnsi="Arial" w:cs="Arial"/>
          <w:sz w:val="22"/>
          <w:szCs w:val="22"/>
        </w:rPr>
      </w:pPr>
    </w:p>
    <w:p w14:paraId="5ADC13F7" w14:textId="77777777" w:rsidR="00DF31FD" w:rsidRDefault="00DF31FD" w:rsidP="00C926B9">
      <w:pPr>
        <w:spacing w:after="0" w:line="240" w:lineRule="auto"/>
        <w:jc w:val="both"/>
        <w:rPr>
          <w:rFonts w:ascii="Arial" w:hAnsi="Arial" w:cs="Arial"/>
          <w:b/>
          <w:bCs/>
        </w:rPr>
      </w:pPr>
    </w:p>
    <w:p w14:paraId="7524C882" w14:textId="4930F2BE"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1A211F">
        <w:rPr>
          <w:rFonts w:ascii="Arial" w:hAnsi="Arial" w:cs="Arial"/>
          <w:b/>
          <w:bCs/>
        </w:rPr>
        <w:t>6</w:t>
      </w:r>
      <w:r w:rsidRPr="000B3375">
        <w:rPr>
          <w:rFonts w:ascii="Arial" w:hAnsi="Arial" w:cs="Arial"/>
          <w:b/>
          <w:bCs/>
        </w:rPr>
        <w:tab/>
      </w:r>
      <w:r w:rsidR="00CE1E34" w:rsidRPr="000B3375">
        <w:rPr>
          <w:rFonts w:ascii="Arial" w:hAnsi="Arial" w:cs="Arial"/>
          <w:b/>
          <w:bCs/>
        </w:rPr>
        <w:t>Labour Market &amp; Qualifications</w:t>
      </w:r>
    </w:p>
    <w:p w14:paraId="7758F22D" w14:textId="77777777" w:rsidR="00DF31FD" w:rsidRDefault="00DF31FD" w:rsidP="00C926B9">
      <w:pPr>
        <w:spacing w:after="0" w:line="240" w:lineRule="auto"/>
        <w:jc w:val="both"/>
        <w:rPr>
          <w:rFonts w:ascii="Arial" w:hAnsi="Arial" w:cs="Arial"/>
          <w:sz w:val="22"/>
          <w:szCs w:val="22"/>
        </w:rPr>
      </w:pPr>
    </w:p>
    <w:p w14:paraId="7E807B49" w14:textId="262537BC" w:rsidR="002273D4" w:rsidRPr="002273D4" w:rsidRDefault="002273D4" w:rsidP="002273D4">
      <w:pPr>
        <w:spacing w:after="0" w:line="240" w:lineRule="auto"/>
        <w:jc w:val="both"/>
        <w:rPr>
          <w:rFonts w:ascii="Arial" w:hAnsi="Arial" w:cs="Arial"/>
          <w:sz w:val="22"/>
          <w:szCs w:val="22"/>
        </w:rPr>
      </w:pPr>
      <w:r w:rsidRPr="002273D4">
        <w:rPr>
          <w:rFonts w:ascii="Arial" w:hAnsi="Arial" w:cs="Arial"/>
          <w:sz w:val="22"/>
          <w:szCs w:val="22"/>
        </w:rPr>
        <w:t xml:space="preserve">The 2021 Census compiled information relating to the economic status of those living in Garvagh, as well </w:t>
      </w:r>
      <w:r>
        <w:rPr>
          <w:rFonts w:ascii="Arial" w:hAnsi="Arial" w:cs="Arial"/>
          <w:sz w:val="22"/>
          <w:szCs w:val="22"/>
        </w:rPr>
        <w:t xml:space="preserve">as </w:t>
      </w:r>
      <w:r w:rsidRPr="002273D4">
        <w:rPr>
          <w:rFonts w:ascii="Arial" w:hAnsi="Arial" w:cs="Arial"/>
          <w:sz w:val="22"/>
          <w:szCs w:val="22"/>
        </w:rPr>
        <w:t>a profile of skill and qualification</w:t>
      </w:r>
      <w:r>
        <w:rPr>
          <w:rFonts w:ascii="Arial" w:hAnsi="Arial" w:cs="Arial"/>
          <w:sz w:val="22"/>
          <w:szCs w:val="22"/>
        </w:rPr>
        <w:t xml:space="preserve"> level</w:t>
      </w:r>
      <w:r w:rsidRPr="002273D4">
        <w:rPr>
          <w:rFonts w:ascii="Arial" w:hAnsi="Arial" w:cs="Arial"/>
          <w:sz w:val="22"/>
          <w:szCs w:val="22"/>
        </w:rPr>
        <w:t xml:space="preserve"> held. </w:t>
      </w:r>
      <w:r>
        <w:rPr>
          <w:rFonts w:ascii="Arial" w:hAnsi="Arial" w:cs="Arial"/>
          <w:sz w:val="22"/>
          <w:szCs w:val="22"/>
        </w:rPr>
        <w:t xml:space="preserve">Whilst the </w:t>
      </w:r>
      <w:r w:rsidRPr="002273D4">
        <w:rPr>
          <w:rFonts w:ascii="Arial" w:hAnsi="Arial" w:cs="Arial"/>
          <w:sz w:val="22"/>
          <w:szCs w:val="22"/>
        </w:rPr>
        <w:t>area boasts an unemployment rate of just 3%, 52% of the population over the age of 16 are economically inactive</w:t>
      </w:r>
      <w:r w:rsidR="00C1599F">
        <w:rPr>
          <w:rFonts w:ascii="Arial" w:hAnsi="Arial" w:cs="Arial"/>
          <w:sz w:val="22"/>
          <w:szCs w:val="22"/>
        </w:rPr>
        <w:t xml:space="preserve">. Whilst this is high, it may be partially </w:t>
      </w:r>
      <w:r w:rsidRPr="002273D4">
        <w:rPr>
          <w:rFonts w:ascii="Arial" w:hAnsi="Arial" w:cs="Arial"/>
          <w:sz w:val="22"/>
          <w:szCs w:val="22"/>
        </w:rPr>
        <w:t xml:space="preserve">attributed to the </w:t>
      </w:r>
      <w:r w:rsidR="00C1599F" w:rsidRPr="002273D4">
        <w:rPr>
          <w:rFonts w:ascii="Arial" w:hAnsi="Arial" w:cs="Arial"/>
          <w:sz w:val="22"/>
          <w:szCs w:val="22"/>
        </w:rPr>
        <w:t>higher-than-average</w:t>
      </w:r>
      <w:r w:rsidR="00C1599F">
        <w:rPr>
          <w:rFonts w:ascii="Arial" w:hAnsi="Arial" w:cs="Arial"/>
          <w:sz w:val="22"/>
          <w:szCs w:val="22"/>
        </w:rPr>
        <w:t xml:space="preserve"> number of </w:t>
      </w:r>
      <w:r w:rsidRPr="002273D4">
        <w:rPr>
          <w:rFonts w:ascii="Arial" w:hAnsi="Arial" w:cs="Arial"/>
          <w:sz w:val="22"/>
          <w:szCs w:val="22"/>
        </w:rPr>
        <w:t xml:space="preserve">elderly people residing in the area.  </w:t>
      </w:r>
    </w:p>
    <w:p w14:paraId="369D4B42" w14:textId="77777777" w:rsidR="000B3375" w:rsidRPr="00C926B9" w:rsidRDefault="000B3375" w:rsidP="00C926B9">
      <w:pPr>
        <w:spacing w:after="0" w:line="240" w:lineRule="auto"/>
        <w:jc w:val="both"/>
        <w:rPr>
          <w:rFonts w:ascii="Arial" w:hAnsi="Arial" w:cs="Arial"/>
          <w:sz w:val="22"/>
          <w:szCs w:val="22"/>
        </w:rPr>
      </w:pPr>
    </w:p>
    <w:p w14:paraId="1FACBC31" w14:textId="77777777" w:rsidR="00CE1E34" w:rsidRDefault="00CE1E34" w:rsidP="00C926B9">
      <w:pPr>
        <w:spacing w:after="0" w:line="240" w:lineRule="auto"/>
        <w:jc w:val="both"/>
        <w:rPr>
          <w:rFonts w:ascii="Arial" w:hAnsi="Arial" w:cs="Arial"/>
          <w:sz w:val="22"/>
          <w:szCs w:val="22"/>
        </w:rPr>
      </w:pPr>
      <w:r w:rsidRPr="00C926B9">
        <w:rPr>
          <w:rFonts w:ascii="Arial" w:hAnsi="Arial" w:cs="Arial"/>
          <w:sz w:val="22"/>
          <w:szCs w:val="22"/>
        </w:rPr>
        <w:t>The skills profile of the local population is presented below:</w:t>
      </w:r>
    </w:p>
    <w:p w14:paraId="2FD3DF34" w14:textId="77777777" w:rsidR="00905BBC" w:rsidRPr="00C926B9" w:rsidRDefault="00905BBC" w:rsidP="00C926B9">
      <w:pPr>
        <w:spacing w:after="0" w:line="240" w:lineRule="auto"/>
        <w:jc w:val="both"/>
        <w:rPr>
          <w:rFonts w:ascii="Arial" w:hAnsi="Arial" w:cs="Arial"/>
          <w:sz w:val="22"/>
          <w:szCs w:val="22"/>
        </w:rPr>
      </w:pPr>
    </w:p>
    <w:tbl>
      <w:tblPr>
        <w:tblStyle w:val="TableGrid"/>
        <w:tblW w:w="9951" w:type="dxa"/>
        <w:tblLook w:val="04A0" w:firstRow="1" w:lastRow="0" w:firstColumn="1" w:lastColumn="0" w:noHBand="0" w:noVBand="1"/>
      </w:tblPr>
      <w:tblGrid>
        <w:gridCol w:w="2268"/>
        <w:gridCol w:w="1671"/>
        <w:gridCol w:w="1020"/>
        <w:gridCol w:w="1020"/>
        <w:gridCol w:w="1020"/>
        <w:gridCol w:w="1134"/>
        <w:gridCol w:w="1818"/>
      </w:tblGrid>
      <w:tr w:rsidR="00905BBC" w:rsidRPr="00C926B9" w14:paraId="20C10ACE" w14:textId="77777777" w:rsidTr="00905BBC">
        <w:tc>
          <w:tcPr>
            <w:tcW w:w="2268" w:type="dxa"/>
            <w:shd w:val="clear" w:color="auto" w:fill="DECFE2" w:themeFill="accent1" w:themeFillTint="33"/>
          </w:tcPr>
          <w:p w14:paraId="57E63CBC" w14:textId="77777777" w:rsidR="00905BBC" w:rsidRDefault="00905BBC" w:rsidP="00905BBC">
            <w:pPr>
              <w:jc w:val="center"/>
              <w:rPr>
                <w:rFonts w:ascii="Arial" w:hAnsi="Arial" w:cs="Arial"/>
                <w:b/>
                <w:bCs/>
                <w:sz w:val="22"/>
                <w:szCs w:val="22"/>
              </w:rPr>
            </w:pPr>
          </w:p>
          <w:p w14:paraId="40BC75C6" w14:textId="40C81BFB"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Area</w:t>
            </w:r>
          </w:p>
        </w:tc>
        <w:tc>
          <w:tcPr>
            <w:tcW w:w="1671" w:type="dxa"/>
            <w:shd w:val="clear" w:color="auto" w:fill="DECFE2" w:themeFill="accent1" w:themeFillTint="33"/>
          </w:tcPr>
          <w:p w14:paraId="18FEFBD5" w14:textId="7777777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No Qualifications</w:t>
            </w:r>
          </w:p>
        </w:tc>
        <w:tc>
          <w:tcPr>
            <w:tcW w:w="1020" w:type="dxa"/>
            <w:shd w:val="clear" w:color="auto" w:fill="DECFE2" w:themeFill="accent1" w:themeFillTint="33"/>
          </w:tcPr>
          <w:p w14:paraId="51252370" w14:textId="77777777" w:rsidR="00905BBC" w:rsidRDefault="00905BBC" w:rsidP="00905BBC">
            <w:pPr>
              <w:jc w:val="center"/>
              <w:rPr>
                <w:rFonts w:ascii="Arial" w:hAnsi="Arial" w:cs="Arial"/>
                <w:b/>
                <w:bCs/>
                <w:sz w:val="22"/>
                <w:szCs w:val="22"/>
              </w:rPr>
            </w:pPr>
          </w:p>
          <w:p w14:paraId="090FD820" w14:textId="36B4CCE4"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1</w:t>
            </w:r>
          </w:p>
        </w:tc>
        <w:tc>
          <w:tcPr>
            <w:tcW w:w="1020" w:type="dxa"/>
            <w:shd w:val="clear" w:color="auto" w:fill="DECFE2" w:themeFill="accent1" w:themeFillTint="33"/>
          </w:tcPr>
          <w:p w14:paraId="1BDBC018" w14:textId="77777777" w:rsidR="00905BBC" w:rsidRDefault="00905BBC" w:rsidP="00905BBC">
            <w:pPr>
              <w:jc w:val="center"/>
              <w:rPr>
                <w:rFonts w:ascii="Arial" w:hAnsi="Arial" w:cs="Arial"/>
                <w:b/>
                <w:bCs/>
                <w:sz w:val="22"/>
                <w:szCs w:val="22"/>
              </w:rPr>
            </w:pPr>
          </w:p>
          <w:p w14:paraId="3FE2EA83" w14:textId="18CD6D03"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2</w:t>
            </w:r>
          </w:p>
        </w:tc>
        <w:tc>
          <w:tcPr>
            <w:tcW w:w="1020" w:type="dxa"/>
            <w:shd w:val="clear" w:color="auto" w:fill="DECFE2" w:themeFill="accent1" w:themeFillTint="33"/>
          </w:tcPr>
          <w:p w14:paraId="37E7E7F5" w14:textId="77777777" w:rsidR="00905BBC" w:rsidRDefault="00905BBC" w:rsidP="00905BBC">
            <w:pPr>
              <w:jc w:val="center"/>
              <w:rPr>
                <w:rFonts w:ascii="Arial" w:hAnsi="Arial" w:cs="Arial"/>
                <w:b/>
                <w:bCs/>
                <w:sz w:val="22"/>
                <w:szCs w:val="22"/>
              </w:rPr>
            </w:pPr>
          </w:p>
          <w:p w14:paraId="7F4B87D7" w14:textId="58650E71"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3</w:t>
            </w:r>
          </w:p>
        </w:tc>
        <w:tc>
          <w:tcPr>
            <w:tcW w:w="1134" w:type="dxa"/>
            <w:shd w:val="clear" w:color="auto" w:fill="DECFE2" w:themeFill="accent1" w:themeFillTint="33"/>
          </w:tcPr>
          <w:p w14:paraId="49D4EEA9" w14:textId="77777777" w:rsidR="00905BBC" w:rsidRDefault="00905BBC" w:rsidP="00905BBC">
            <w:pPr>
              <w:jc w:val="center"/>
              <w:rPr>
                <w:rFonts w:ascii="Arial" w:hAnsi="Arial" w:cs="Arial"/>
                <w:b/>
                <w:bCs/>
                <w:sz w:val="22"/>
                <w:szCs w:val="22"/>
              </w:rPr>
            </w:pPr>
          </w:p>
          <w:p w14:paraId="0FA744A9" w14:textId="56BA72DA"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Level 4</w:t>
            </w:r>
            <w:r w:rsidR="00905BBC">
              <w:rPr>
                <w:rFonts w:ascii="Arial" w:hAnsi="Arial" w:cs="Arial"/>
                <w:b/>
                <w:bCs/>
                <w:sz w:val="22"/>
                <w:szCs w:val="22"/>
              </w:rPr>
              <w:t>+</w:t>
            </w:r>
          </w:p>
        </w:tc>
        <w:tc>
          <w:tcPr>
            <w:tcW w:w="1818" w:type="dxa"/>
            <w:shd w:val="clear" w:color="auto" w:fill="DECFE2" w:themeFill="accent1" w:themeFillTint="33"/>
          </w:tcPr>
          <w:p w14:paraId="1F01BD1F" w14:textId="08D49E97" w:rsidR="00CE1E34" w:rsidRPr="00C926B9" w:rsidRDefault="00CE1E34" w:rsidP="00905BBC">
            <w:pPr>
              <w:jc w:val="center"/>
              <w:rPr>
                <w:rFonts w:ascii="Arial" w:hAnsi="Arial" w:cs="Arial"/>
                <w:b/>
                <w:bCs/>
                <w:sz w:val="22"/>
                <w:szCs w:val="22"/>
              </w:rPr>
            </w:pPr>
            <w:r w:rsidRPr="00C926B9">
              <w:rPr>
                <w:rFonts w:ascii="Arial" w:hAnsi="Arial" w:cs="Arial"/>
                <w:b/>
                <w:bCs/>
                <w:sz w:val="22"/>
                <w:szCs w:val="22"/>
              </w:rPr>
              <w:t>Apprenticeship or Other</w:t>
            </w:r>
          </w:p>
        </w:tc>
      </w:tr>
      <w:tr w:rsidR="006D3DDC" w:rsidRPr="00C926B9" w14:paraId="50C85BB7" w14:textId="77777777" w:rsidTr="00905BBC">
        <w:tc>
          <w:tcPr>
            <w:tcW w:w="2268" w:type="dxa"/>
            <w:shd w:val="clear" w:color="auto" w:fill="F2F2F2" w:themeFill="background1" w:themeFillShade="F2"/>
          </w:tcPr>
          <w:p w14:paraId="28C851AF" w14:textId="7AFB9D27" w:rsidR="006D3DDC" w:rsidRPr="006D3DDC" w:rsidRDefault="006D3DDC" w:rsidP="006D3DDC">
            <w:pPr>
              <w:rPr>
                <w:rFonts w:ascii="Arial" w:hAnsi="Arial" w:cs="Arial"/>
                <w:sz w:val="22"/>
                <w:szCs w:val="22"/>
              </w:rPr>
            </w:pPr>
            <w:r w:rsidRPr="006D3DDC">
              <w:rPr>
                <w:rFonts w:ascii="Arial" w:hAnsi="Arial" w:cs="Arial"/>
                <w:sz w:val="22"/>
                <w:szCs w:val="22"/>
              </w:rPr>
              <w:t>Garvagh/Bann F</w:t>
            </w:r>
          </w:p>
        </w:tc>
        <w:tc>
          <w:tcPr>
            <w:tcW w:w="1671" w:type="dxa"/>
          </w:tcPr>
          <w:p w14:paraId="27F2800A" w14:textId="31559873" w:rsidR="006D3DDC" w:rsidRPr="006D3DDC" w:rsidRDefault="006D3DDC" w:rsidP="006D3DDC">
            <w:pPr>
              <w:jc w:val="center"/>
              <w:rPr>
                <w:rFonts w:ascii="Arial" w:hAnsi="Arial" w:cs="Arial"/>
                <w:sz w:val="22"/>
                <w:szCs w:val="22"/>
              </w:rPr>
            </w:pPr>
            <w:r w:rsidRPr="006D3DDC">
              <w:rPr>
                <w:rFonts w:ascii="Arial" w:hAnsi="Arial" w:cs="Arial"/>
                <w:sz w:val="22"/>
                <w:szCs w:val="22"/>
              </w:rPr>
              <w:t>37%</w:t>
            </w:r>
          </w:p>
        </w:tc>
        <w:tc>
          <w:tcPr>
            <w:tcW w:w="1020" w:type="dxa"/>
          </w:tcPr>
          <w:p w14:paraId="1D26D4D4" w14:textId="42574FAA" w:rsidR="006D3DDC" w:rsidRPr="006D3DDC" w:rsidRDefault="006D3DDC" w:rsidP="006D3DDC">
            <w:pPr>
              <w:jc w:val="center"/>
              <w:rPr>
                <w:rFonts w:ascii="Arial" w:hAnsi="Arial" w:cs="Arial"/>
                <w:sz w:val="22"/>
                <w:szCs w:val="22"/>
              </w:rPr>
            </w:pPr>
            <w:r w:rsidRPr="006D3DDC">
              <w:rPr>
                <w:rFonts w:ascii="Arial" w:hAnsi="Arial" w:cs="Arial"/>
                <w:sz w:val="22"/>
                <w:szCs w:val="22"/>
              </w:rPr>
              <w:t>6%</w:t>
            </w:r>
          </w:p>
        </w:tc>
        <w:tc>
          <w:tcPr>
            <w:tcW w:w="1020" w:type="dxa"/>
          </w:tcPr>
          <w:p w14:paraId="75BF90A5" w14:textId="254A8CDE" w:rsidR="006D3DDC" w:rsidRPr="006D3DDC" w:rsidRDefault="006D3DDC" w:rsidP="006D3DDC">
            <w:pPr>
              <w:jc w:val="center"/>
              <w:rPr>
                <w:rFonts w:ascii="Arial" w:hAnsi="Arial" w:cs="Arial"/>
                <w:sz w:val="22"/>
                <w:szCs w:val="22"/>
              </w:rPr>
            </w:pPr>
            <w:r w:rsidRPr="006D3DDC">
              <w:rPr>
                <w:rFonts w:ascii="Arial" w:hAnsi="Arial" w:cs="Arial"/>
                <w:sz w:val="22"/>
                <w:szCs w:val="22"/>
              </w:rPr>
              <w:t>15%</w:t>
            </w:r>
          </w:p>
        </w:tc>
        <w:tc>
          <w:tcPr>
            <w:tcW w:w="1020" w:type="dxa"/>
          </w:tcPr>
          <w:p w14:paraId="511CFCA8" w14:textId="164CD533" w:rsidR="006D3DDC" w:rsidRPr="006D3DDC" w:rsidRDefault="006D3DDC" w:rsidP="006D3DDC">
            <w:pPr>
              <w:jc w:val="center"/>
              <w:rPr>
                <w:rFonts w:ascii="Arial" w:hAnsi="Arial" w:cs="Arial"/>
                <w:sz w:val="22"/>
                <w:szCs w:val="22"/>
              </w:rPr>
            </w:pPr>
            <w:r w:rsidRPr="006D3DDC">
              <w:rPr>
                <w:rFonts w:ascii="Arial" w:hAnsi="Arial" w:cs="Arial"/>
                <w:sz w:val="22"/>
                <w:szCs w:val="22"/>
              </w:rPr>
              <w:t>13%</w:t>
            </w:r>
          </w:p>
        </w:tc>
        <w:tc>
          <w:tcPr>
            <w:tcW w:w="1134" w:type="dxa"/>
          </w:tcPr>
          <w:p w14:paraId="60159677" w14:textId="1F23355F" w:rsidR="006D3DDC" w:rsidRPr="006D3DDC" w:rsidRDefault="006D3DDC" w:rsidP="006D3DDC">
            <w:pPr>
              <w:jc w:val="center"/>
              <w:rPr>
                <w:rFonts w:ascii="Arial" w:hAnsi="Arial" w:cs="Arial"/>
                <w:sz w:val="22"/>
                <w:szCs w:val="22"/>
              </w:rPr>
            </w:pPr>
            <w:r w:rsidRPr="006D3DDC">
              <w:rPr>
                <w:rFonts w:ascii="Arial" w:hAnsi="Arial" w:cs="Arial"/>
                <w:sz w:val="22"/>
                <w:szCs w:val="22"/>
              </w:rPr>
              <w:t>19%</w:t>
            </w:r>
          </w:p>
        </w:tc>
        <w:tc>
          <w:tcPr>
            <w:tcW w:w="1818" w:type="dxa"/>
          </w:tcPr>
          <w:p w14:paraId="373A407A" w14:textId="7120F5B9" w:rsidR="006D3DDC" w:rsidRPr="006D3DDC" w:rsidRDefault="006D3DDC" w:rsidP="006D3DDC">
            <w:pPr>
              <w:jc w:val="center"/>
              <w:rPr>
                <w:rFonts w:ascii="Arial" w:hAnsi="Arial" w:cs="Arial"/>
                <w:sz w:val="22"/>
                <w:szCs w:val="22"/>
              </w:rPr>
            </w:pPr>
            <w:r w:rsidRPr="006D3DDC">
              <w:rPr>
                <w:rFonts w:ascii="Arial" w:hAnsi="Arial" w:cs="Arial"/>
                <w:sz w:val="22"/>
                <w:szCs w:val="22"/>
              </w:rPr>
              <w:t>10%</w:t>
            </w:r>
          </w:p>
        </w:tc>
      </w:tr>
      <w:tr w:rsidR="006D3DDC" w:rsidRPr="00C926B9" w14:paraId="36EEE599" w14:textId="77777777" w:rsidTr="00905BBC">
        <w:tc>
          <w:tcPr>
            <w:tcW w:w="2268" w:type="dxa"/>
            <w:shd w:val="clear" w:color="auto" w:fill="F2F2F2" w:themeFill="background1" w:themeFillShade="F2"/>
          </w:tcPr>
          <w:p w14:paraId="31735BB1" w14:textId="0F32A6FD" w:rsidR="006D3DDC" w:rsidRPr="006D3DDC" w:rsidRDefault="006D3DDC" w:rsidP="006D3DDC">
            <w:pPr>
              <w:jc w:val="both"/>
              <w:rPr>
                <w:rFonts w:ascii="Arial" w:hAnsi="Arial" w:cs="Arial"/>
                <w:sz w:val="22"/>
                <w:szCs w:val="22"/>
              </w:rPr>
            </w:pPr>
            <w:r w:rsidRPr="006D3DDC">
              <w:rPr>
                <w:rFonts w:ascii="Arial" w:hAnsi="Arial" w:cs="Arial"/>
                <w:sz w:val="22"/>
                <w:szCs w:val="22"/>
              </w:rPr>
              <w:t xml:space="preserve">Bann </w:t>
            </w:r>
            <w:r>
              <w:rPr>
                <w:rFonts w:ascii="Arial" w:hAnsi="Arial" w:cs="Arial"/>
                <w:sz w:val="22"/>
                <w:szCs w:val="22"/>
              </w:rPr>
              <w:t>DEA</w:t>
            </w:r>
          </w:p>
        </w:tc>
        <w:tc>
          <w:tcPr>
            <w:tcW w:w="1671" w:type="dxa"/>
          </w:tcPr>
          <w:p w14:paraId="31915178" w14:textId="6F0F1A58" w:rsidR="006D3DDC" w:rsidRPr="006D3DDC" w:rsidRDefault="006D3DDC" w:rsidP="006D3DDC">
            <w:pPr>
              <w:jc w:val="center"/>
              <w:rPr>
                <w:rFonts w:ascii="Arial" w:hAnsi="Arial" w:cs="Arial"/>
                <w:sz w:val="22"/>
                <w:szCs w:val="22"/>
              </w:rPr>
            </w:pPr>
            <w:r w:rsidRPr="006D3DDC">
              <w:rPr>
                <w:rFonts w:ascii="Arial" w:hAnsi="Arial" w:cs="Arial"/>
                <w:sz w:val="22"/>
                <w:szCs w:val="22"/>
              </w:rPr>
              <w:t>24%</w:t>
            </w:r>
          </w:p>
        </w:tc>
        <w:tc>
          <w:tcPr>
            <w:tcW w:w="1020" w:type="dxa"/>
          </w:tcPr>
          <w:p w14:paraId="2EEF3CF7" w14:textId="14B8EFD6" w:rsidR="006D3DDC" w:rsidRPr="006D3DDC" w:rsidRDefault="006D3DDC" w:rsidP="006D3DDC">
            <w:pPr>
              <w:jc w:val="center"/>
              <w:rPr>
                <w:rFonts w:ascii="Arial" w:hAnsi="Arial" w:cs="Arial"/>
                <w:sz w:val="22"/>
                <w:szCs w:val="22"/>
              </w:rPr>
            </w:pPr>
            <w:r w:rsidRPr="006D3DDC">
              <w:rPr>
                <w:rFonts w:ascii="Arial" w:hAnsi="Arial" w:cs="Arial"/>
                <w:sz w:val="22"/>
                <w:szCs w:val="22"/>
              </w:rPr>
              <w:t>6%</w:t>
            </w:r>
          </w:p>
        </w:tc>
        <w:tc>
          <w:tcPr>
            <w:tcW w:w="1020" w:type="dxa"/>
          </w:tcPr>
          <w:p w14:paraId="2B029770" w14:textId="40347762" w:rsidR="006D3DDC" w:rsidRPr="006D3DDC" w:rsidRDefault="006D3DDC" w:rsidP="006D3DDC">
            <w:pPr>
              <w:jc w:val="center"/>
              <w:rPr>
                <w:rFonts w:ascii="Arial" w:hAnsi="Arial" w:cs="Arial"/>
                <w:sz w:val="22"/>
                <w:szCs w:val="22"/>
              </w:rPr>
            </w:pPr>
            <w:r w:rsidRPr="006D3DDC">
              <w:rPr>
                <w:rFonts w:ascii="Arial" w:hAnsi="Arial" w:cs="Arial"/>
                <w:sz w:val="22"/>
                <w:szCs w:val="22"/>
              </w:rPr>
              <w:t>14%</w:t>
            </w:r>
          </w:p>
        </w:tc>
        <w:tc>
          <w:tcPr>
            <w:tcW w:w="1020" w:type="dxa"/>
          </w:tcPr>
          <w:p w14:paraId="1D787703" w14:textId="7997C82D" w:rsidR="006D3DDC" w:rsidRPr="006D3DDC" w:rsidRDefault="006D3DDC" w:rsidP="006D3DDC">
            <w:pPr>
              <w:jc w:val="center"/>
              <w:rPr>
                <w:rFonts w:ascii="Arial" w:hAnsi="Arial" w:cs="Arial"/>
                <w:sz w:val="22"/>
                <w:szCs w:val="22"/>
              </w:rPr>
            </w:pPr>
            <w:r w:rsidRPr="006D3DDC">
              <w:rPr>
                <w:rFonts w:ascii="Arial" w:hAnsi="Arial" w:cs="Arial"/>
                <w:sz w:val="22"/>
                <w:szCs w:val="22"/>
              </w:rPr>
              <w:t>16%</w:t>
            </w:r>
          </w:p>
        </w:tc>
        <w:tc>
          <w:tcPr>
            <w:tcW w:w="1134" w:type="dxa"/>
          </w:tcPr>
          <w:p w14:paraId="317A60F8" w14:textId="1BDABDA1" w:rsidR="006D3DDC" w:rsidRPr="006D3DDC" w:rsidRDefault="006D3DDC" w:rsidP="006D3DDC">
            <w:pPr>
              <w:jc w:val="center"/>
              <w:rPr>
                <w:rFonts w:ascii="Arial" w:hAnsi="Arial" w:cs="Arial"/>
                <w:sz w:val="22"/>
                <w:szCs w:val="22"/>
              </w:rPr>
            </w:pPr>
            <w:r w:rsidRPr="006D3DDC">
              <w:rPr>
                <w:rFonts w:ascii="Arial" w:hAnsi="Arial" w:cs="Arial"/>
                <w:sz w:val="22"/>
                <w:szCs w:val="22"/>
              </w:rPr>
              <w:t>30%</w:t>
            </w:r>
          </w:p>
        </w:tc>
        <w:tc>
          <w:tcPr>
            <w:tcW w:w="1818" w:type="dxa"/>
          </w:tcPr>
          <w:p w14:paraId="3EE6CA62" w14:textId="4EB2FB53" w:rsidR="006D3DDC" w:rsidRPr="006D3DDC" w:rsidRDefault="006D3DDC" w:rsidP="006D3DDC">
            <w:pPr>
              <w:jc w:val="center"/>
              <w:rPr>
                <w:rFonts w:ascii="Arial" w:hAnsi="Arial" w:cs="Arial"/>
                <w:sz w:val="22"/>
                <w:szCs w:val="22"/>
              </w:rPr>
            </w:pPr>
            <w:r w:rsidRPr="006D3DDC">
              <w:rPr>
                <w:rFonts w:ascii="Arial" w:hAnsi="Arial" w:cs="Arial"/>
                <w:sz w:val="22"/>
                <w:szCs w:val="22"/>
              </w:rPr>
              <w:t>10%</w:t>
            </w:r>
          </w:p>
        </w:tc>
      </w:tr>
      <w:tr w:rsidR="006D3DDC" w:rsidRPr="00C926B9" w14:paraId="2DEF2A43" w14:textId="77777777" w:rsidTr="00905BBC">
        <w:tc>
          <w:tcPr>
            <w:tcW w:w="2268" w:type="dxa"/>
            <w:shd w:val="clear" w:color="auto" w:fill="F2F2F2" w:themeFill="background1" w:themeFillShade="F2"/>
          </w:tcPr>
          <w:p w14:paraId="05EAE9D0" w14:textId="66B55DF4" w:rsidR="006D3DDC" w:rsidRPr="006D3DDC" w:rsidRDefault="006D3DDC" w:rsidP="006D3DDC">
            <w:pPr>
              <w:jc w:val="both"/>
              <w:rPr>
                <w:rFonts w:ascii="Arial" w:hAnsi="Arial" w:cs="Arial"/>
                <w:sz w:val="22"/>
                <w:szCs w:val="22"/>
                <w:highlight w:val="cyan"/>
              </w:rPr>
            </w:pPr>
            <w:r w:rsidRPr="006D3DDC">
              <w:rPr>
                <w:rFonts w:ascii="Arial" w:hAnsi="Arial" w:cs="Arial"/>
                <w:sz w:val="22"/>
                <w:szCs w:val="22"/>
              </w:rPr>
              <w:t>Causeway Coast &amp; Glens Council Area</w:t>
            </w:r>
          </w:p>
        </w:tc>
        <w:tc>
          <w:tcPr>
            <w:tcW w:w="1671" w:type="dxa"/>
          </w:tcPr>
          <w:p w14:paraId="2F6F2BFF" w14:textId="77777777" w:rsidR="006D3DDC" w:rsidRDefault="006D3DDC" w:rsidP="006D3DDC">
            <w:pPr>
              <w:jc w:val="center"/>
              <w:rPr>
                <w:rFonts w:ascii="Arial" w:hAnsi="Arial" w:cs="Arial"/>
                <w:sz w:val="22"/>
                <w:szCs w:val="22"/>
              </w:rPr>
            </w:pPr>
          </w:p>
          <w:p w14:paraId="20189221" w14:textId="253CFAD3" w:rsidR="006D3DDC" w:rsidRPr="006D3DDC" w:rsidRDefault="006D3DDC" w:rsidP="006D3DDC">
            <w:pPr>
              <w:jc w:val="center"/>
              <w:rPr>
                <w:rFonts w:ascii="Arial" w:hAnsi="Arial" w:cs="Arial"/>
                <w:sz w:val="22"/>
                <w:szCs w:val="22"/>
              </w:rPr>
            </w:pPr>
            <w:r w:rsidRPr="006D3DDC">
              <w:rPr>
                <w:rFonts w:ascii="Arial" w:hAnsi="Arial" w:cs="Arial"/>
                <w:sz w:val="22"/>
                <w:szCs w:val="22"/>
              </w:rPr>
              <w:t>26%</w:t>
            </w:r>
          </w:p>
        </w:tc>
        <w:tc>
          <w:tcPr>
            <w:tcW w:w="1020" w:type="dxa"/>
          </w:tcPr>
          <w:p w14:paraId="7644B64D" w14:textId="77777777" w:rsidR="006D3DDC" w:rsidRDefault="006D3DDC" w:rsidP="006D3DDC">
            <w:pPr>
              <w:jc w:val="center"/>
              <w:rPr>
                <w:rFonts w:ascii="Arial" w:hAnsi="Arial" w:cs="Arial"/>
                <w:sz w:val="22"/>
                <w:szCs w:val="22"/>
              </w:rPr>
            </w:pPr>
          </w:p>
          <w:p w14:paraId="69AAACFD" w14:textId="56F7AA14" w:rsidR="006D3DDC" w:rsidRPr="006D3DDC" w:rsidRDefault="006D3DDC" w:rsidP="006D3DDC">
            <w:pPr>
              <w:jc w:val="center"/>
              <w:rPr>
                <w:rFonts w:ascii="Arial" w:hAnsi="Arial" w:cs="Arial"/>
                <w:sz w:val="22"/>
                <w:szCs w:val="22"/>
              </w:rPr>
            </w:pPr>
            <w:r w:rsidRPr="006D3DDC">
              <w:rPr>
                <w:rFonts w:ascii="Arial" w:hAnsi="Arial" w:cs="Arial"/>
                <w:sz w:val="22"/>
                <w:szCs w:val="22"/>
              </w:rPr>
              <w:t>6%</w:t>
            </w:r>
          </w:p>
        </w:tc>
        <w:tc>
          <w:tcPr>
            <w:tcW w:w="1020" w:type="dxa"/>
          </w:tcPr>
          <w:p w14:paraId="76326A75" w14:textId="77777777" w:rsidR="006D3DDC" w:rsidRDefault="006D3DDC" w:rsidP="006D3DDC">
            <w:pPr>
              <w:jc w:val="center"/>
              <w:rPr>
                <w:rFonts w:ascii="Arial" w:hAnsi="Arial" w:cs="Arial"/>
                <w:sz w:val="22"/>
                <w:szCs w:val="22"/>
              </w:rPr>
            </w:pPr>
          </w:p>
          <w:p w14:paraId="53BB5E2B" w14:textId="45129D89" w:rsidR="006D3DDC" w:rsidRPr="006D3DDC" w:rsidRDefault="006D3DDC" w:rsidP="006D3DDC">
            <w:pPr>
              <w:jc w:val="center"/>
              <w:rPr>
                <w:rFonts w:ascii="Arial" w:hAnsi="Arial" w:cs="Arial"/>
                <w:sz w:val="22"/>
                <w:szCs w:val="22"/>
              </w:rPr>
            </w:pPr>
            <w:r w:rsidRPr="006D3DDC">
              <w:rPr>
                <w:rFonts w:ascii="Arial" w:hAnsi="Arial" w:cs="Arial"/>
                <w:sz w:val="22"/>
                <w:szCs w:val="22"/>
              </w:rPr>
              <w:t>14%</w:t>
            </w:r>
          </w:p>
        </w:tc>
        <w:tc>
          <w:tcPr>
            <w:tcW w:w="1020" w:type="dxa"/>
          </w:tcPr>
          <w:p w14:paraId="15F69994" w14:textId="77777777" w:rsidR="006D3DDC" w:rsidRDefault="006D3DDC" w:rsidP="006D3DDC">
            <w:pPr>
              <w:jc w:val="center"/>
              <w:rPr>
                <w:rFonts w:ascii="Arial" w:hAnsi="Arial" w:cs="Arial"/>
                <w:sz w:val="22"/>
                <w:szCs w:val="22"/>
              </w:rPr>
            </w:pPr>
          </w:p>
          <w:p w14:paraId="561885EA" w14:textId="072AF49B" w:rsidR="006D3DDC" w:rsidRPr="006D3DDC" w:rsidRDefault="006D3DDC" w:rsidP="006D3DDC">
            <w:pPr>
              <w:jc w:val="center"/>
              <w:rPr>
                <w:rFonts w:ascii="Arial" w:hAnsi="Arial" w:cs="Arial"/>
                <w:sz w:val="22"/>
                <w:szCs w:val="22"/>
              </w:rPr>
            </w:pPr>
            <w:r w:rsidRPr="006D3DDC">
              <w:rPr>
                <w:rFonts w:ascii="Arial" w:hAnsi="Arial" w:cs="Arial"/>
                <w:sz w:val="22"/>
                <w:szCs w:val="22"/>
              </w:rPr>
              <w:t>16%</w:t>
            </w:r>
          </w:p>
        </w:tc>
        <w:tc>
          <w:tcPr>
            <w:tcW w:w="1134" w:type="dxa"/>
          </w:tcPr>
          <w:p w14:paraId="1CA06D52" w14:textId="77777777" w:rsidR="006D3DDC" w:rsidRDefault="006D3DDC" w:rsidP="006D3DDC">
            <w:pPr>
              <w:jc w:val="center"/>
              <w:rPr>
                <w:rFonts w:ascii="Arial" w:hAnsi="Arial" w:cs="Arial"/>
                <w:sz w:val="22"/>
                <w:szCs w:val="22"/>
              </w:rPr>
            </w:pPr>
          </w:p>
          <w:p w14:paraId="05D64A3D" w14:textId="306E903E" w:rsidR="006D3DDC" w:rsidRPr="006D3DDC" w:rsidRDefault="006D3DDC" w:rsidP="006D3DDC">
            <w:pPr>
              <w:jc w:val="center"/>
              <w:rPr>
                <w:rFonts w:ascii="Arial" w:hAnsi="Arial" w:cs="Arial"/>
                <w:sz w:val="22"/>
                <w:szCs w:val="22"/>
              </w:rPr>
            </w:pPr>
            <w:r w:rsidRPr="006D3DDC">
              <w:rPr>
                <w:rFonts w:ascii="Arial" w:hAnsi="Arial" w:cs="Arial"/>
                <w:sz w:val="22"/>
                <w:szCs w:val="22"/>
              </w:rPr>
              <w:t>29%</w:t>
            </w:r>
          </w:p>
        </w:tc>
        <w:tc>
          <w:tcPr>
            <w:tcW w:w="1818" w:type="dxa"/>
          </w:tcPr>
          <w:p w14:paraId="6A40B12B" w14:textId="77777777" w:rsidR="006D3DDC" w:rsidRDefault="006D3DDC" w:rsidP="006D3DDC">
            <w:pPr>
              <w:jc w:val="center"/>
              <w:rPr>
                <w:rFonts w:ascii="Arial" w:hAnsi="Arial" w:cs="Arial"/>
                <w:sz w:val="22"/>
                <w:szCs w:val="22"/>
              </w:rPr>
            </w:pPr>
          </w:p>
          <w:p w14:paraId="08EAACAD" w14:textId="518EB19D" w:rsidR="006D3DDC" w:rsidRPr="006D3DDC" w:rsidRDefault="006D3DDC" w:rsidP="006D3DDC">
            <w:pPr>
              <w:jc w:val="center"/>
              <w:rPr>
                <w:rFonts w:ascii="Arial" w:hAnsi="Arial" w:cs="Arial"/>
                <w:sz w:val="22"/>
                <w:szCs w:val="22"/>
              </w:rPr>
            </w:pPr>
            <w:r w:rsidRPr="006D3DDC">
              <w:rPr>
                <w:rFonts w:ascii="Arial" w:hAnsi="Arial" w:cs="Arial"/>
                <w:sz w:val="22"/>
                <w:szCs w:val="22"/>
              </w:rPr>
              <w:t>9%</w:t>
            </w:r>
          </w:p>
        </w:tc>
      </w:tr>
      <w:tr w:rsidR="006D3DDC" w:rsidRPr="00C926B9" w14:paraId="2AAB9305" w14:textId="77777777" w:rsidTr="00905BBC">
        <w:tc>
          <w:tcPr>
            <w:tcW w:w="2268" w:type="dxa"/>
            <w:shd w:val="clear" w:color="auto" w:fill="F2F2F2" w:themeFill="background1" w:themeFillShade="F2"/>
          </w:tcPr>
          <w:p w14:paraId="4B3515C5" w14:textId="3FD69ADE" w:rsidR="006D3DDC" w:rsidRPr="006D3DDC" w:rsidRDefault="006D3DDC" w:rsidP="006D3DDC">
            <w:pPr>
              <w:jc w:val="both"/>
              <w:rPr>
                <w:rFonts w:ascii="Arial" w:hAnsi="Arial" w:cs="Arial"/>
                <w:sz w:val="22"/>
                <w:szCs w:val="22"/>
                <w:highlight w:val="cyan"/>
              </w:rPr>
            </w:pPr>
            <w:r w:rsidRPr="006D3DDC">
              <w:rPr>
                <w:rFonts w:ascii="Arial" w:hAnsi="Arial" w:cs="Arial"/>
                <w:sz w:val="22"/>
                <w:szCs w:val="22"/>
              </w:rPr>
              <w:t xml:space="preserve">Northern Ireland </w:t>
            </w:r>
          </w:p>
        </w:tc>
        <w:tc>
          <w:tcPr>
            <w:tcW w:w="1671" w:type="dxa"/>
          </w:tcPr>
          <w:p w14:paraId="4E9100B4" w14:textId="497F71D5" w:rsidR="006D3DDC" w:rsidRPr="006D3DDC" w:rsidRDefault="006D3DDC" w:rsidP="006D3DDC">
            <w:pPr>
              <w:jc w:val="center"/>
              <w:rPr>
                <w:rFonts w:ascii="Arial" w:hAnsi="Arial" w:cs="Arial"/>
                <w:sz w:val="22"/>
                <w:szCs w:val="22"/>
              </w:rPr>
            </w:pPr>
            <w:r w:rsidRPr="006D3DDC">
              <w:rPr>
                <w:rFonts w:ascii="Arial" w:hAnsi="Arial" w:cs="Arial"/>
                <w:sz w:val="22"/>
                <w:szCs w:val="22"/>
              </w:rPr>
              <w:t>24%</w:t>
            </w:r>
          </w:p>
        </w:tc>
        <w:tc>
          <w:tcPr>
            <w:tcW w:w="1020" w:type="dxa"/>
          </w:tcPr>
          <w:p w14:paraId="2BD4E6F0" w14:textId="380577AF" w:rsidR="006D3DDC" w:rsidRPr="006D3DDC" w:rsidRDefault="006D3DDC" w:rsidP="006D3DDC">
            <w:pPr>
              <w:jc w:val="center"/>
              <w:rPr>
                <w:rFonts w:ascii="Arial" w:hAnsi="Arial" w:cs="Arial"/>
                <w:sz w:val="22"/>
                <w:szCs w:val="22"/>
              </w:rPr>
            </w:pPr>
            <w:r w:rsidRPr="006D3DDC">
              <w:rPr>
                <w:rFonts w:ascii="Arial" w:hAnsi="Arial" w:cs="Arial"/>
                <w:sz w:val="22"/>
                <w:szCs w:val="22"/>
              </w:rPr>
              <w:t>6%</w:t>
            </w:r>
          </w:p>
        </w:tc>
        <w:tc>
          <w:tcPr>
            <w:tcW w:w="1020" w:type="dxa"/>
          </w:tcPr>
          <w:p w14:paraId="21AC4E18" w14:textId="113DC197" w:rsidR="006D3DDC" w:rsidRPr="006D3DDC" w:rsidRDefault="006D3DDC" w:rsidP="006D3DDC">
            <w:pPr>
              <w:jc w:val="center"/>
              <w:rPr>
                <w:rFonts w:ascii="Arial" w:hAnsi="Arial" w:cs="Arial"/>
                <w:sz w:val="22"/>
                <w:szCs w:val="22"/>
              </w:rPr>
            </w:pPr>
            <w:r w:rsidRPr="006D3DDC">
              <w:rPr>
                <w:rFonts w:ascii="Arial" w:hAnsi="Arial" w:cs="Arial"/>
                <w:sz w:val="22"/>
                <w:szCs w:val="22"/>
              </w:rPr>
              <w:t>14%</w:t>
            </w:r>
          </w:p>
        </w:tc>
        <w:tc>
          <w:tcPr>
            <w:tcW w:w="1020" w:type="dxa"/>
          </w:tcPr>
          <w:p w14:paraId="6A3CBE71" w14:textId="57DBDEF8" w:rsidR="006D3DDC" w:rsidRPr="006D3DDC" w:rsidRDefault="006D3DDC" w:rsidP="006D3DDC">
            <w:pPr>
              <w:jc w:val="center"/>
              <w:rPr>
                <w:rFonts w:ascii="Arial" w:hAnsi="Arial" w:cs="Arial"/>
                <w:sz w:val="22"/>
                <w:szCs w:val="22"/>
              </w:rPr>
            </w:pPr>
            <w:r w:rsidRPr="006D3DDC">
              <w:rPr>
                <w:rFonts w:ascii="Arial" w:hAnsi="Arial" w:cs="Arial"/>
                <w:sz w:val="22"/>
                <w:szCs w:val="22"/>
              </w:rPr>
              <w:t>16%</w:t>
            </w:r>
          </w:p>
        </w:tc>
        <w:tc>
          <w:tcPr>
            <w:tcW w:w="1134" w:type="dxa"/>
          </w:tcPr>
          <w:p w14:paraId="3762D915" w14:textId="5AC21712" w:rsidR="006D3DDC" w:rsidRPr="006D3DDC" w:rsidRDefault="006D3DDC" w:rsidP="006D3DDC">
            <w:pPr>
              <w:jc w:val="center"/>
              <w:rPr>
                <w:rFonts w:ascii="Arial" w:hAnsi="Arial" w:cs="Arial"/>
                <w:sz w:val="22"/>
                <w:szCs w:val="22"/>
              </w:rPr>
            </w:pPr>
            <w:r w:rsidRPr="006D3DDC">
              <w:rPr>
                <w:rFonts w:ascii="Arial" w:hAnsi="Arial" w:cs="Arial"/>
                <w:sz w:val="22"/>
                <w:szCs w:val="22"/>
              </w:rPr>
              <w:t>32%</w:t>
            </w:r>
          </w:p>
        </w:tc>
        <w:tc>
          <w:tcPr>
            <w:tcW w:w="1818" w:type="dxa"/>
          </w:tcPr>
          <w:p w14:paraId="662EC0E9" w14:textId="76E50F04" w:rsidR="006D3DDC" w:rsidRPr="006D3DDC" w:rsidRDefault="006D3DDC" w:rsidP="006D3DDC">
            <w:pPr>
              <w:jc w:val="center"/>
              <w:rPr>
                <w:rFonts w:ascii="Arial" w:hAnsi="Arial" w:cs="Arial"/>
                <w:sz w:val="22"/>
                <w:szCs w:val="22"/>
              </w:rPr>
            </w:pPr>
            <w:r w:rsidRPr="006D3DDC">
              <w:rPr>
                <w:rFonts w:ascii="Arial" w:hAnsi="Arial" w:cs="Arial"/>
                <w:sz w:val="22"/>
                <w:szCs w:val="22"/>
              </w:rPr>
              <w:t>8%</w:t>
            </w:r>
          </w:p>
        </w:tc>
      </w:tr>
    </w:tbl>
    <w:p w14:paraId="133401A2" w14:textId="77777777" w:rsidR="00CE1E34" w:rsidRPr="00C926B9" w:rsidRDefault="00CE1E34" w:rsidP="00C926B9">
      <w:pPr>
        <w:spacing w:after="0" w:line="240" w:lineRule="auto"/>
        <w:jc w:val="both"/>
        <w:rPr>
          <w:rFonts w:ascii="Arial" w:hAnsi="Arial" w:cs="Arial"/>
          <w:sz w:val="22"/>
          <w:szCs w:val="22"/>
          <w:highlight w:val="cyan"/>
        </w:rPr>
      </w:pPr>
    </w:p>
    <w:p w14:paraId="4D2F5D05" w14:textId="5D13C74B" w:rsidR="00CE1E34" w:rsidRDefault="00CE1E34" w:rsidP="00C926B9">
      <w:pPr>
        <w:spacing w:after="0" w:line="240" w:lineRule="auto"/>
        <w:jc w:val="both"/>
        <w:rPr>
          <w:rFonts w:ascii="Arial" w:hAnsi="Arial" w:cs="Arial"/>
          <w:sz w:val="22"/>
          <w:szCs w:val="22"/>
        </w:rPr>
      </w:pPr>
      <w:r w:rsidRPr="00C926B9">
        <w:rPr>
          <w:rFonts w:ascii="Arial" w:hAnsi="Arial" w:cs="Arial"/>
          <w:sz w:val="22"/>
          <w:szCs w:val="22"/>
        </w:rPr>
        <w:t>Analysis of the</w:t>
      </w:r>
      <w:r w:rsidR="00905BBC">
        <w:rPr>
          <w:rFonts w:ascii="Arial" w:hAnsi="Arial" w:cs="Arial"/>
          <w:sz w:val="22"/>
          <w:szCs w:val="22"/>
        </w:rPr>
        <w:t xml:space="preserve"> </w:t>
      </w:r>
      <w:r w:rsidRPr="00C926B9">
        <w:rPr>
          <w:rFonts w:ascii="Arial" w:hAnsi="Arial" w:cs="Arial"/>
          <w:sz w:val="22"/>
          <w:szCs w:val="22"/>
        </w:rPr>
        <w:t xml:space="preserve">skills profile highlights </w:t>
      </w:r>
      <w:proofErr w:type="spellStart"/>
      <w:r w:rsidR="00E97640" w:rsidRPr="00E97640">
        <w:rPr>
          <w:rFonts w:ascii="Arial" w:hAnsi="Arial" w:cs="Arial"/>
          <w:sz w:val="22"/>
          <w:szCs w:val="22"/>
        </w:rPr>
        <w:t>Garvagh’s</w:t>
      </w:r>
      <w:proofErr w:type="spellEnd"/>
      <w:r w:rsidR="00905BBC">
        <w:rPr>
          <w:rFonts w:ascii="Arial" w:hAnsi="Arial" w:cs="Arial"/>
          <w:sz w:val="22"/>
          <w:szCs w:val="22"/>
        </w:rPr>
        <w:t xml:space="preserve"> population</w:t>
      </w:r>
      <w:r w:rsidRPr="00C926B9">
        <w:rPr>
          <w:rFonts w:ascii="Arial" w:hAnsi="Arial" w:cs="Arial"/>
          <w:sz w:val="22"/>
          <w:szCs w:val="22"/>
        </w:rPr>
        <w:t xml:space="preserve"> has a </w:t>
      </w:r>
      <w:r w:rsidR="004218D3">
        <w:rPr>
          <w:rFonts w:ascii="Arial" w:hAnsi="Arial" w:cs="Arial"/>
          <w:sz w:val="22"/>
          <w:szCs w:val="22"/>
        </w:rPr>
        <w:t>significantly higher number of residents with no qualifications</w:t>
      </w:r>
      <w:r w:rsidR="008B19CC">
        <w:rPr>
          <w:rFonts w:ascii="Arial" w:hAnsi="Arial" w:cs="Arial"/>
          <w:sz w:val="22"/>
          <w:szCs w:val="22"/>
        </w:rPr>
        <w:t xml:space="preserve">, and a significantly lower number of residents with a Level 4 and above qualification, </w:t>
      </w:r>
      <w:r w:rsidR="00905BBC">
        <w:rPr>
          <w:rFonts w:ascii="Arial" w:hAnsi="Arial" w:cs="Arial"/>
          <w:sz w:val="22"/>
          <w:szCs w:val="22"/>
        </w:rPr>
        <w:t>when compared with DEA, Council, and national averages.</w:t>
      </w:r>
      <w:r w:rsidRPr="00C926B9">
        <w:rPr>
          <w:rFonts w:ascii="Arial" w:hAnsi="Arial" w:cs="Arial"/>
          <w:sz w:val="22"/>
          <w:szCs w:val="22"/>
        </w:rPr>
        <w:t xml:space="preserve"> </w:t>
      </w:r>
    </w:p>
    <w:p w14:paraId="10101949" w14:textId="77777777" w:rsidR="00FA634E" w:rsidRDefault="00FA634E" w:rsidP="00C926B9">
      <w:pPr>
        <w:spacing w:after="0" w:line="240" w:lineRule="auto"/>
        <w:jc w:val="both"/>
        <w:rPr>
          <w:rFonts w:ascii="Arial" w:hAnsi="Arial" w:cs="Arial"/>
          <w:sz w:val="22"/>
          <w:szCs w:val="22"/>
        </w:rPr>
      </w:pPr>
    </w:p>
    <w:p w14:paraId="1BCBD809" w14:textId="77777777" w:rsidR="00FA634E" w:rsidRDefault="00FA634E" w:rsidP="00C926B9">
      <w:pPr>
        <w:spacing w:after="0" w:line="240" w:lineRule="auto"/>
        <w:jc w:val="both"/>
        <w:rPr>
          <w:rFonts w:ascii="Arial" w:hAnsi="Arial" w:cs="Arial"/>
          <w:sz w:val="22"/>
          <w:szCs w:val="22"/>
        </w:rPr>
      </w:pPr>
    </w:p>
    <w:p w14:paraId="6BD3D355" w14:textId="77777777" w:rsidR="00FA634E" w:rsidRPr="00FA634E" w:rsidRDefault="00FA634E" w:rsidP="00FA634E">
      <w:pPr>
        <w:jc w:val="both"/>
        <w:rPr>
          <w:rFonts w:ascii="Arial" w:hAnsi="Arial" w:cs="Arial"/>
          <w:sz w:val="22"/>
          <w:szCs w:val="22"/>
        </w:rPr>
      </w:pPr>
      <w:r w:rsidRPr="00FA634E">
        <w:rPr>
          <w:rFonts w:ascii="Arial" w:hAnsi="Arial" w:cs="Arial"/>
          <w:b/>
          <w:bCs/>
          <w:sz w:val="22"/>
          <w:szCs w:val="22"/>
        </w:rPr>
        <w:t>Industry of Employment</w:t>
      </w:r>
    </w:p>
    <w:p w14:paraId="385F541F" w14:textId="77777777" w:rsidR="00FA634E" w:rsidRPr="00FA634E" w:rsidRDefault="00FA634E" w:rsidP="00FA634E">
      <w:pPr>
        <w:jc w:val="both"/>
        <w:rPr>
          <w:rFonts w:ascii="Arial" w:hAnsi="Arial" w:cs="Arial"/>
          <w:sz w:val="22"/>
          <w:szCs w:val="22"/>
        </w:rPr>
      </w:pPr>
      <w:r w:rsidRPr="00FA634E">
        <w:rPr>
          <w:rFonts w:ascii="Arial" w:hAnsi="Arial" w:cs="Arial"/>
          <w:sz w:val="22"/>
          <w:szCs w:val="22"/>
        </w:rPr>
        <w:t>In Garvagh on Census Day 2021 the classification of people aged 16 and over in employment by the industry they work in was as follows:</w:t>
      </w:r>
    </w:p>
    <w:tbl>
      <w:tblPr>
        <w:tblStyle w:val="TableGrid"/>
        <w:tblW w:w="0" w:type="auto"/>
        <w:tblLook w:val="04A0" w:firstRow="1" w:lastRow="0" w:firstColumn="1" w:lastColumn="0" w:noHBand="0" w:noVBand="1"/>
      </w:tblPr>
      <w:tblGrid>
        <w:gridCol w:w="4508"/>
        <w:gridCol w:w="4508"/>
      </w:tblGrid>
      <w:tr w:rsidR="00FA634E" w:rsidRPr="00FA634E" w14:paraId="0D97B09B"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3C2B06FF" w14:textId="77777777" w:rsidR="00FA634E" w:rsidRPr="00FA634E" w:rsidRDefault="00FA634E">
            <w:pPr>
              <w:jc w:val="both"/>
              <w:rPr>
                <w:rFonts w:ascii="Arial" w:hAnsi="Arial" w:cs="Arial"/>
                <w:b/>
                <w:bCs/>
                <w:sz w:val="22"/>
                <w:szCs w:val="22"/>
              </w:rPr>
            </w:pPr>
            <w:r w:rsidRPr="00FA634E">
              <w:rPr>
                <w:rFonts w:ascii="Arial" w:hAnsi="Arial" w:cs="Arial"/>
                <w:b/>
                <w:bCs/>
                <w:sz w:val="22"/>
                <w:szCs w:val="22"/>
              </w:rPr>
              <w:t>Industry Classification</w:t>
            </w:r>
          </w:p>
        </w:tc>
        <w:tc>
          <w:tcPr>
            <w:tcW w:w="4508" w:type="dxa"/>
            <w:tcBorders>
              <w:top w:val="single" w:sz="4" w:space="0" w:color="auto"/>
              <w:left w:val="single" w:sz="4" w:space="0" w:color="auto"/>
              <w:bottom w:val="single" w:sz="4" w:space="0" w:color="auto"/>
              <w:right w:val="single" w:sz="4" w:space="0" w:color="auto"/>
            </w:tcBorders>
            <w:hideMark/>
          </w:tcPr>
          <w:p w14:paraId="59B84764" w14:textId="5DF92F6F" w:rsidR="00FA634E" w:rsidRPr="00FA634E" w:rsidRDefault="00FA634E" w:rsidP="001A211F">
            <w:pPr>
              <w:jc w:val="center"/>
              <w:rPr>
                <w:rFonts w:ascii="Arial" w:hAnsi="Arial" w:cs="Arial"/>
                <w:b/>
                <w:bCs/>
                <w:sz w:val="22"/>
                <w:szCs w:val="22"/>
              </w:rPr>
            </w:pPr>
            <w:r>
              <w:rPr>
                <w:rFonts w:ascii="Arial" w:hAnsi="Arial" w:cs="Arial"/>
                <w:b/>
                <w:bCs/>
                <w:sz w:val="22"/>
                <w:szCs w:val="22"/>
              </w:rPr>
              <w:t xml:space="preserve">Percentage of Local </w:t>
            </w:r>
            <w:r w:rsidR="001A211F">
              <w:rPr>
                <w:rFonts w:ascii="Arial" w:hAnsi="Arial" w:cs="Arial"/>
                <w:b/>
                <w:bCs/>
                <w:sz w:val="22"/>
                <w:szCs w:val="22"/>
              </w:rPr>
              <w:t>Population</w:t>
            </w:r>
          </w:p>
        </w:tc>
      </w:tr>
      <w:tr w:rsidR="00FA634E" w:rsidRPr="00FA634E" w14:paraId="11E68337"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0F5EE5A8" w14:textId="77777777" w:rsidR="00FA634E" w:rsidRPr="00FA634E" w:rsidRDefault="00FA634E">
            <w:pPr>
              <w:jc w:val="both"/>
              <w:rPr>
                <w:rFonts w:ascii="Arial" w:hAnsi="Arial" w:cs="Arial"/>
                <w:sz w:val="22"/>
                <w:szCs w:val="22"/>
              </w:rPr>
            </w:pPr>
            <w:r w:rsidRPr="00FA634E">
              <w:rPr>
                <w:rFonts w:ascii="Arial" w:hAnsi="Arial" w:cs="Arial"/>
                <w:sz w:val="22"/>
                <w:szCs w:val="22"/>
              </w:rPr>
              <w:t>Agriculture, energy &amp; water</w:t>
            </w:r>
          </w:p>
        </w:tc>
        <w:tc>
          <w:tcPr>
            <w:tcW w:w="4508" w:type="dxa"/>
            <w:tcBorders>
              <w:top w:val="single" w:sz="4" w:space="0" w:color="auto"/>
              <w:left w:val="single" w:sz="4" w:space="0" w:color="auto"/>
              <w:bottom w:val="single" w:sz="4" w:space="0" w:color="auto"/>
              <w:right w:val="single" w:sz="4" w:space="0" w:color="auto"/>
            </w:tcBorders>
            <w:hideMark/>
          </w:tcPr>
          <w:p w14:paraId="469D0C1D"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2%</w:t>
            </w:r>
          </w:p>
        </w:tc>
      </w:tr>
      <w:tr w:rsidR="00FA634E" w:rsidRPr="00FA634E" w14:paraId="3C9E5543"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53447DD1" w14:textId="77777777" w:rsidR="00FA634E" w:rsidRPr="00FA634E" w:rsidRDefault="00FA634E">
            <w:pPr>
              <w:jc w:val="both"/>
              <w:rPr>
                <w:rFonts w:ascii="Arial" w:hAnsi="Arial" w:cs="Arial"/>
                <w:sz w:val="22"/>
                <w:szCs w:val="22"/>
              </w:rPr>
            </w:pPr>
            <w:r w:rsidRPr="00FA634E">
              <w:rPr>
                <w:rFonts w:ascii="Arial" w:hAnsi="Arial" w:cs="Arial"/>
                <w:sz w:val="22"/>
                <w:szCs w:val="22"/>
              </w:rPr>
              <w:t>Manufacturing</w:t>
            </w:r>
          </w:p>
        </w:tc>
        <w:tc>
          <w:tcPr>
            <w:tcW w:w="4508" w:type="dxa"/>
            <w:tcBorders>
              <w:top w:val="single" w:sz="4" w:space="0" w:color="auto"/>
              <w:left w:val="single" w:sz="4" w:space="0" w:color="auto"/>
              <w:bottom w:val="single" w:sz="4" w:space="0" w:color="auto"/>
              <w:right w:val="single" w:sz="4" w:space="0" w:color="auto"/>
            </w:tcBorders>
            <w:hideMark/>
          </w:tcPr>
          <w:p w14:paraId="059B948B"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12%</w:t>
            </w:r>
          </w:p>
        </w:tc>
      </w:tr>
      <w:tr w:rsidR="00FA634E" w:rsidRPr="00FA634E" w14:paraId="13D1189C"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2139D118" w14:textId="77777777" w:rsidR="00FA634E" w:rsidRPr="00FA634E" w:rsidRDefault="00FA634E">
            <w:pPr>
              <w:jc w:val="both"/>
              <w:rPr>
                <w:rFonts w:ascii="Arial" w:hAnsi="Arial" w:cs="Arial"/>
                <w:sz w:val="22"/>
                <w:szCs w:val="22"/>
              </w:rPr>
            </w:pPr>
            <w:r w:rsidRPr="00FA634E">
              <w:rPr>
                <w:rFonts w:ascii="Arial" w:hAnsi="Arial" w:cs="Arial"/>
                <w:sz w:val="22"/>
                <w:szCs w:val="22"/>
              </w:rPr>
              <w:t>Construction</w:t>
            </w:r>
          </w:p>
        </w:tc>
        <w:tc>
          <w:tcPr>
            <w:tcW w:w="4508" w:type="dxa"/>
            <w:tcBorders>
              <w:top w:val="single" w:sz="4" w:space="0" w:color="auto"/>
              <w:left w:val="single" w:sz="4" w:space="0" w:color="auto"/>
              <w:bottom w:val="single" w:sz="4" w:space="0" w:color="auto"/>
              <w:right w:val="single" w:sz="4" w:space="0" w:color="auto"/>
            </w:tcBorders>
            <w:hideMark/>
          </w:tcPr>
          <w:p w14:paraId="421752D2"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15%</w:t>
            </w:r>
          </w:p>
        </w:tc>
      </w:tr>
      <w:tr w:rsidR="00FA634E" w:rsidRPr="00FA634E" w14:paraId="376CD6B7"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57A9D5BD" w14:textId="77777777" w:rsidR="00FA634E" w:rsidRPr="00FA634E" w:rsidRDefault="00FA634E">
            <w:pPr>
              <w:jc w:val="both"/>
              <w:rPr>
                <w:rFonts w:ascii="Arial" w:hAnsi="Arial" w:cs="Arial"/>
                <w:sz w:val="22"/>
                <w:szCs w:val="22"/>
              </w:rPr>
            </w:pPr>
            <w:r w:rsidRPr="00FA634E">
              <w:rPr>
                <w:rFonts w:ascii="Arial" w:hAnsi="Arial" w:cs="Arial"/>
                <w:sz w:val="22"/>
                <w:szCs w:val="22"/>
              </w:rPr>
              <w:t>Distribution, hotels &amp; restaurants</w:t>
            </w:r>
          </w:p>
        </w:tc>
        <w:tc>
          <w:tcPr>
            <w:tcW w:w="4508" w:type="dxa"/>
            <w:tcBorders>
              <w:top w:val="single" w:sz="4" w:space="0" w:color="auto"/>
              <w:left w:val="single" w:sz="4" w:space="0" w:color="auto"/>
              <w:bottom w:val="single" w:sz="4" w:space="0" w:color="auto"/>
              <w:right w:val="single" w:sz="4" w:space="0" w:color="auto"/>
            </w:tcBorders>
            <w:hideMark/>
          </w:tcPr>
          <w:p w14:paraId="29798EED"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25%</w:t>
            </w:r>
          </w:p>
        </w:tc>
      </w:tr>
      <w:tr w:rsidR="00FA634E" w:rsidRPr="00FA634E" w14:paraId="526F5035"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6576024B" w14:textId="77777777" w:rsidR="00FA634E" w:rsidRPr="00FA634E" w:rsidRDefault="00FA634E">
            <w:pPr>
              <w:jc w:val="both"/>
              <w:rPr>
                <w:rFonts w:ascii="Arial" w:hAnsi="Arial" w:cs="Arial"/>
                <w:sz w:val="22"/>
                <w:szCs w:val="22"/>
              </w:rPr>
            </w:pPr>
            <w:r w:rsidRPr="00FA634E">
              <w:rPr>
                <w:rFonts w:ascii="Arial" w:hAnsi="Arial" w:cs="Arial"/>
                <w:sz w:val="22"/>
                <w:szCs w:val="22"/>
              </w:rPr>
              <w:t>Transport &amp; communication</w:t>
            </w:r>
          </w:p>
        </w:tc>
        <w:tc>
          <w:tcPr>
            <w:tcW w:w="4508" w:type="dxa"/>
            <w:tcBorders>
              <w:top w:val="single" w:sz="4" w:space="0" w:color="auto"/>
              <w:left w:val="single" w:sz="4" w:space="0" w:color="auto"/>
              <w:bottom w:val="single" w:sz="4" w:space="0" w:color="auto"/>
              <w:right w:val="single" w:sz="4" w:space="0" w:color="auto"/>
            </w:tcBorders>
            <w:hideMark/>
          </w:tcPr>
          <w:p w14:paraId="7B42F2F3"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6%</w:t>
            </w:r>
          </w:p>
        </w:tc>
      </w:tr>
      <w:tr w:rsidR="00FA634E" w:rsidRPr="00FA634E" w14:paraId="7249F239"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1364EBE1" w14:textId="77777777" w:rsidR="00FA634E" w:rsidRPr="00FA634E" w:rsidRDefault="00FA634E">
            <w:pPr>
              <w:jc w:val="both"/>
              <w:rPr>
                <w:rFonts w:ascii="Arial" w:hAnsi="Arial" w:cs="Arial"/>
                <w:sz w:val="22"/>
                <w:szCs w:val="22"/>
              </w:rPr>
            </w:pPr>
            <w:r w:rsidRPr="00FA634E">
              <w:rPr>
                <w:rFonts w:ascii="Arial" w:hAnsi="Arial" w:cs="Arial"/>
                <w:sz w:val="22"/>
                <w:szCs w:val="22"/>
              </w:rPr>
              <w:t>Financial, real estate, professional &amp; administration</w:t>
            </w:r>
          </w:p>
        </w:tc>
        <w:tc>
          <w:tcPr>
            <w:tcW w:w="4508" w:type="dxa"/>
            <w:tcBorders>
              <w:top w:val="single" w:sz="4" w:space="0" w:color="auto"/>
              <w:left w:val="single" w:sz="4" w:space="0" w:color="auto"/>
              <w:bottom w:val="single" w:sz="4" w:space="0" w:color="auto"/>
              <w:right w:val="single" w:sz="4" w:space="0" w:color="auto"/>
            </w:tcBorders>
            <w:hideMark/>
          </w:tcPr>
          <w:p w14:paraId="21B9DC6C"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10%</w:t>
            </w:r>
          </w:p>
        </w:tc>
      </w:tr>
      <w:tr w:rsidR="00FA634E" w:rsidRPr="00FA634E" w14:paraId="3E6AF544"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19DE707E" w14:textId="77777777" w:rsidR="00FA634E" w:rsidRPr="00FA634E" w:rsidRDefault="00FA634E">
            <w:pPr>
              <w:jc w:val="both"/>
              <w:rPr>
                <w:rFonts w:ascii="Arial" w:hAnsi="Arial" w:cs="Arial"/>
                <w:sz w:val="22"/>
                <w:szCs w:val="22"/>
              </w:rPr>
            </w:pPr>
            <w:r w:rsidRPr="00FA634E">
              <w:rPr>
                <w:rFonts w:ascii="Arial" w:hAnsi="Arial" w:cs="Arial"/>
                <w:sz w:val="22"/>
                <w:szCs w:val="22"/>
              </w:rPr>
              <w:t>Public administration, education &amp; health</w:t>
            </w:r>
          </w:p>
        </w:tc>
        <w:tc>
          <w:tcPr>
            <w:tcW w:w="4508" w:type="dxa"/>
            <w:tcBorders>
              <w:top w:val="single" w:sz="4" w:space="0" w:color="auto"/>
              <w:left w:val="single" w:sz="4" w:space="0" w:color="auto"/>
              <w:bottom w:val="single" w:sz="4" w:space="0" w:color="auto"/>
              <w:right w:val="single" w:sz="4" w:space="0" w:color="auto"/>
            </w:tcBorders>
            <w:hideMark/>
          </w:tcPr>
          <w:p w14:paraId="058E47F3"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24%</w:t>
            </w:r>
          </w:p>
        </w:tc>
      </w:tr>
      <w:tr w:rsidR="00FA634E" w:rsidRPr="00FA634E" w14:paraId="1DF5E13C"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28501031" w14:textId="77777777" w:rsidR="00FA634E" w:rsidRPr="00FA634E" w:rsidRDefault="00FA634E">
            <w:pPr>
              <w:jc w:val="both"/>
              <w:rPr>
                <w:rFonts w:ascii="Arial" w:hAnsi="Arial" w:cs="Arial"/>
                <w:sz w:val="22"/>
                <w:szCs w:val="22"/>
              </w:rPr>
            </w:pPr>
            <w:r w:rsidRPr="00FA634E">
              <w:rPr>
                <w:rFonts w:ascii="Arial" w:hAnsi="Arial" w:cs="Arial"/>
                <w:sz w:val="22"/>
                <w:szCs w:val="22"/>
              </w:rPr>
              <w:t>Other</w:t>
            </w:r>
          </w:p>
        </w:tc>
        <w:tc>
          <w:tcPr>
            <w:tcW w:w="4508" w:type="dxa"/>
            <w:tcBorders>
              <w:top w:val="single" w:sz="4" w:space="0" w:color="auto"/>
              <w:left w:val="single" w:sz="4" w:space="0" w:color="auto"/>
              <w:bottom w:val="single" w:sz="4" w:space="0" w:color="auto"/>
              <w:right w:val="single" w:sz="4" w:space="0" w:color="auto"/>
            </w:tcBorders>
            <w:hideMark/>
          </w:tcPr>
          <w:p w14:paraId="2289DD27"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6%</w:t>
            </w:r>
          </w:p>
        </w:tc>
      </w:tr>
    </w:tbl>
    <w:p w14:paraId="7CCE79E2" w14:textId="77777777" w:rsidR="00FA634E" w:rsidRPr="00FA634E" w:rsidRDefault="00FA634E" w:rsidP="00FA634E">
      <w:pPr>
        <w:jc w:val="both"/>
        <w:rPr>
          <w:rFonts w:ascii="Arial" w:hAnsi="Arial" w:cs="Arial"/>
          <w:sz w:val="22"/>
          <w:szCs w:val="22"/>
        </w:rPr>
      </w:pPr>
    </w:p>
    <w:p w14:paraId="1826D10F" w14:textId="77777777" w:rsidR="00FA634E" w:rsidRPr="00FA634E" w:rsidRDefault="00FA634E" w:rsidP="00FA634E">
      <w:pPr>
        <w:jc w:val="both"/>
        <w:rPr>
          <w:rFonts w:ascii="Arial" w:hAnsi="Arial" w:cs="Arial"/>
          <w:b/>
          <w:bCs/>
          <w:sz w:val="22"/>
          <w:szCs w:val="22"/>
        </w:rPr>
      </w:pPr>
      <w:r w:rsidRPr="00FA634E">
        <w:rPr>
          <w:rFonts w:ascii="Arial" w:hAnsi="Arial" w:cs="Arial"/>
          <w:b/>
          <w:bCs/>
          <w:sz w:val="22"/>
          <w:szCs w:val="22"/>
        </w:rPr>
        <w:t>Number of Employee Jobs Based in Garvagh Ward</w:t>
      </w:r>
    </w:p>
    <w:p w14:paraId="242EECF7" w14:textId="7EBD8267" w:rsidR="00FA634E" w:rsidRPr="00FA634E" w:rsidRDefault="00FA634E" w:rsidP="00FA634E">
      <w:pPr>
        <w:jc w:val="both"/>
        <w:rPr>
          <w:rFonts w:ascii="Arial" w:hAnsi="Arial" w:cs="Arial"/>
          <w:sz w:val="22"/>
          <w:szCs w:val="22"/>
        </w:rPr>
      </w:pPr>
      <w:r w:rsidRPr="00FA634E">
        <w:rPr>
          <w:rFonts w:ascii="Arial" w:hAnsi="Arial" w:cs="Arial"/>
          <w:sz w:val="22"/>
          <w:szCs w:val="22"/>
        </w:rPr>
        <w:t xml:space="preserve">According to the September 2022, Business Register &amp; Employment Survey NI (BRES NI), the number of employee jobs based in the Garvagh ward excluding agriculture was as follows. An employee is defined as anyone aged 16 </w:t>
      </w:r>
      <w:proofErr w:type="spellStart"/>
      <w:r w:rsidRPr="00FA634E">
        <w:rPr>
          <w:rFonts w:ascii="Arial" w:hAnsi="Arial" w:cs="Arial"/>
          <w:sz w:val="22"/>
          <w:szCs w:val="22"/>
        </w:rPr>
        <w:t>yrs</w:t>
      </w:r>
      <w:proofErr w:type="spellEnd"/>
      <w:r w:rsidRPr="00FA634E">
        <w:rPr>
          <w:rFonts w:ascii="Arial" w:hAnsi="Arial" w:cs="Arial"/>
          <w:sz w:val="22"/>
          <w:szCs w:val="22"/>
        </w:rPr>
        <w:t>+ that an organisation directly pays from its payroll.</w:t>
      </w:r>
    </w:p>
    <w:tbl>
      <w:tblPr>
        <w:tblStyle w:val="TableGrid"/>
        <w:tblW w:w="0" w:type="auto"/>
        <w:tblLook w:val="04A0" w:firstRow="1" w:lastRow="0" w:firstColumn="1" w:lastColumn="0" w:noHBand="0" w:noVBand="1"/>
      </w:tblPr>
      <w:tblGrid>
        <w:gridCol w:w="4508"/>
        <w:gridCol w:w="4508"/>
      </w:tblGrid>
      <w:tr w:rsidR="00FA634E" w:rsidRPr="00FA634E" w14:paraId="143E4683"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37458245" w14:textId="77777777" w:rsidR="00FA634E" w:rsidRPr="00FA634E" w:rsidRDefault="00FA634E">
            <w:pPr>
              <w:jc w:val="both"/>
              <w:rPr>
                <w:rFonts w:ascii="Arial" w:hAnsi="Arial" w:cs="Arial"/>
                <w:b/>
                <w:bCs/>
                <w:sz w:val="22"/>
                <w:szCs w:val="22"/>
              </w:rPr>
            </w:pPr>
            <w:r w:rsidRPr="00FA634E">
              <w:rPr>
                <w:rFonts w:ascii="Arial" w:hAnsi="Arial" w:cs="Arial"/>
                <w:b/>
                <w:bCs/>
                <w:sz w:val="22"/>
                <w:szCs w:val="22"/>
              </w:rPr>
              <w:t>Year</w:t>
            </w:r>
          </w:p>
        </w:tc>
        <w:tc>
          <w:tcPr>
            <w:tcW w:w="4508" w:type="dxa"/>
            <w:tcBorders>
              <w:top w:val="single" w:sz="4" w:space="0" w:color="auto"/>
              <w:left w:val="single" w:sz="4" w:space="0" w:color="auto"/>
              <w:bottom w:val="single" w:sz="4" w:space="0" w:color="auto"/>
              <w:right w:val="single" w:sz="4" w:space="0" w:color="auto"/>
            </w:tcBorders>
            <w:hideMark/>
          </w:tcPr>
          <w:p w14:paraId="00A34FEF" w14:textId="77777777" w:rsidR="00FA634E" w:rsidRPr="00FA634E" w:rsidRDefault="00FA634E" w:rsidP="001A211F">
            <w:pPr>
              <w:jc w:val="center"/>
              <w:rPr>
                <w:rFonts w:ascii="Arial" w:hAnsi="Arial" w:cs="Arial"/>
                <w:b/>
                <w:bCs/>
                <w:sz w:val="22"/>
                <w:szCs w:val="22"/>
              </w:rPr>
            </w:pPr>
            <w:r w:rsidRPr="00FA634E">
              <w:rPr>
                <w:rFonts w:ascii="Arial" w:hAnsi="Arial" w:cs="Arial"/>
                <w:b/>
                <w:bCs/>
                <w:sz w:val="22"/>
                <w:szCs w:val="22"/>
              </w:rPr>
              <w:t xml:space="preserve">Number of Employee Jobs Based </w:t>
            </w:r>
            <w:proofErr w:type="gramStart"/>
            <w:r w:rsidRPr="00FA634E">
              <w:rPr>
                <w:rFonts w:ascii="Arial" w:hAnsi="Arial" w:cs="Arial"/>
                <w:b/>
                <w:bCs/>
                <w:sz w:val="22"/>
                <w:szCs w:val="22"/>
              </w:rPr>
              <w:t>In</w:t>
            </w:r>
            <w:proofErr w:type="gramEnd"/>
            <w:r w:rsidRPr="00FA634E">
              <w:rPr>
                <w:rFonts w:ascii="Arial" w:hAnsi="Arial" w:cs="Arial"/>
                <w:b/>
                <w:bCs/>
                <w:sz w:val="22"/>
                <w:szCs w:val="22"/>
              </w:rPr>
              <w:t xml:space="preserve"> Garvagh</w:t>
            </w:r>
          </w:p>
        </w:tc>
      </w:tr>
      <w:tr w:rsidR="00FA634E" w:rsidRPr="00FA634E" w14:paraId="264C4D6A"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3423DC65" w14:textId="77777777" w:rsidR="00FA634E" w:rsidRPr="00FA634E" w:rsidRDefault="00FA634E">
            <w:pPr>
              <w:jc w:val="both"/>
              <w:rPr>
                <w:rFonts w:ascii="Arial" w:hAnsi="Arial" w:cs="Arial"/>
                <w:sz w:val="22"/>
                <w:szCs w:val="22"/>
              </w:rPr>
            </w:pPr>
            <w:r w:rsidRPr="00FA634E">
              <w:rPr>
                <w:rFonts w:ascii="Arial" w:hAnsi="Arial" w:cs="Arial"/>
                <w:sz w:val="22"/>
                <w:szCs w:val="22"/>
              </w:rPr>
              <w:t>2022</w:t>
            </w:r>
          </w:p>
        </w:tc>
        <w:tc>
          <w:tcPr>
            <w:tcW w:w="4508" w:type="dxa"/>
            <w:tcBorders>
              <w:top w:val="single" w:sz="4" w:space="0" w:color="auto"/>
              <w:left w:val="single" w:sz="4" w:space="0" w:color="auto"/>
              <w:bottom w:val="single" w:sz="4" w:space="0" w:color="auto"/>
              <w:right w:val="single" w:sz="4" w:space="0" w:color="auto"/>
            </w:tcBorders>
            <w:hideMark/>
          </w:tcPr>
          <w:p w14:paraId="5ECAD4A3"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898</w:t>
            </w:r>
          </w:p>
        </w:tc>
      </w:tr>
      <w:tr w:rsidR="00FA634E" w:rsidRPr="00FA634E" w14:paraId="13DEB636"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5842B5B8" w14:textId="77777777" w:rsidR="00FA634E" w:rsidRPr="00FA634E" w:rsidRDefault="00FA634E">
            <w:pPr>
              <w:jc w:val="both"/>
              <w:rPr>
                <w:rFonts w:ascii="Arial" w:hAnsi="Arial" w:cs="Arial"/>
                <w:sz w:val="22"/>
                <w:szCs w:val="22"/>
              </w:rPr>
            </w:pPr>
            <w:r w:rsidRPr="00FA634E">
              <w:rPr>
                <w:rFonts w:ascii="Arial" w:hAnsi="Arial" w:cs="Arial"/>
                <w:sz w:val="22"/>
                <w:szCs w:val="22"/>
              </w:rPr>
              <w:t>2021</w:t>
            </w:r>
          </w:p>
        </w:tc>
        <w:tc>
          <w:tcPr>
            <w:tcW w:w="4508" w:type="dxa"/>
            <w:tcBorders>
              <w:top w:val="single" w:sz="4" w:space="0" w:color="auto"/>
              <w:left w:val="single" w:sz="4" w:space="0" w:color="auto"/>
              <w:bottom w:val="single" w:sz="4" w:space="0" w:color="auto"/>
              <w:right w:val="single" w:sz="4" w:space="0" w:color="auto"/>
            </w:tcBorders>
            <w:hideMark/>
          </w:tcPr>
          <w:p w14:paraId="1242485C"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943</w:t>
            </w:r>
          </w:p>
        </w:tc>
      </w:tr>
      <w:tr w:rsidR="00FA634E" w:rsidRPr="00FA634E" w14:paraId="55C882EE"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6200DF5A" w14:textId="77777777" w:rsidR="00FA634E" w:rsidRPr="00FA634E" w:rsidRDefault="00FA634E">
            <w:pPr>
              <w:jc w:val="both"/>
              <w:rPr>
                <w:rFonts w:ascii="Arial" w:hAnsi="Arial" w:cs="Arial"/>
                <w:sz w:val="22"/>
                <w:szCs w:val="22"/>
              </w:rPr>
            </w:pPr>
            <w:r w:rsidRPr="00FA634E">
              <w:rPr>
                <w:rFonts w:ascii="Arial" w:hAnsi="Arial" w:cs="Arial"/>
                <w:sz w:val="22"/>
                <w:szCs w:val="22"/>
              </w:rPr>
              <w:t>2020</w:t>
            </w:r>
          </w:p>
        </w:tc>
        <w:tc>
          <w:tcPr>
            <w:tcW w:w="4508" w:type="dxa"/>
            <w:tcBorders>
              <w:top w:val="single" w:sz="4" w:space="0" w:color="auto"/>
              <w:left w:val="single" w:sz="4" w:space="0" w:color="auto"/>
              <w:bottom w:val="single" w:sz="4" w:space="0" w:color="auto"/>
              <w:right w:val="single" w:sz="4" w:space="0" w:color="auto"/>
            </w:tcBorders>
            <w:hideMark/>
          </w:tcPr>
          <w:p w14:paraId="56856034"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Not available due to Covid pandemic</w:t>
            </w:r>
          </w:p>
        </w:tc>
      </w:tr>
      <w:tr w:rsidR="00FA634E" w:rsidRPr="00FA634E" w14:paraId="05C36664"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0853CEB7" w14:textId="77777777" w:rsidR="00FA634E" w:rsidRPr="00FA634E" w:rsidRDefault="00FA634E">
            <w:pPr>
              <w:jc w:val="both"/>
              <w:rPr>
                <w:rFonts w:ascii="Arial" w:hAnsi="Arial" w:cs="Arial"/>
                <w:sz w:val="22"/>
                <w:szCs w:val="22"/>
              </w:rPr>
            </w:pPr>
            <w:r w:rsidRPr="00FA634E">
              <w:rPr>
                <w:rFonts w:ascii="Arial" w:hAnsi="Arial" w:cs="Arial"/>
                <w:sz w:val="22"/>
                <w:szCs w:val="22"/>
              </w:rPr>
              <w:t>2019</w:t>
            </w:r>
          </w:p>
        </w:tc>
        <w:tc>
          <w:tcPr>
            <w:tcW w:w="4508" w:type="dxa"/>
            <w:tcBorders>
              <w:top w:val="single" w:sz="4" w:space="0" w:color="auto"/>
              <w:left w:val="single" w:sz="4" w:space="0" w:color="auto"/>
              <w:bottom w:val="single" w:sz="4" w:space="0" w:color="auto"/>
              <w:right w:val="single" w:sz="4" w:space="0" w:color="auto"/>
            </w:tcBorders>
            <w:hideMark/>
          </w:tcPr>
          <w:p w14:paraId="122DE553"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910</w:t>
            </w:r>
          </w:p>
        </w:tc>
      </w:tr>
      <w:tr w:rsidR="00FA634E" w:rsidRPr="00FA634E" w14:paraId="6774EACC"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343BB783" w14:textId="77777777" w:rsidR="00FA634E" w:rsidRPr="00FA634E" w:rsidRDefault="00FA634E">
            <w:pPr>
              <w:jc w:val="both"/>
              <w:rPr>
                <w:rFonts w:ascii="Arial" w:hAnsi="Arial" w:cs="Arial"/>
                <w:sz w:val="22"/>
                <w:szCs w:val="22"/>
              </w:rPr>
            </w:pPr>
            <w:r w:rsidRPr="00FA634E">
              <w:rPr>
                <w:rFonts w:ascii="Arial" w:hAnsi="Arial" w:cs="Arial"/>
                <w:sz w:val="22"/>
                <w:szCs w:val="22"/>
              </w:rPr>
              <w:t>2018</w:t>
            </w:r>
          </w:p>
        </w:tc>
        <w:tc>
          <w:tcPr>
            <w:tcW w:w="4508" w:type="dxa"/>
            <w:tcBorders>
              <w:top w:val="single" w:sz="4" w:space="0" w:color="auto"/>
              <w:left w:val="single" w:sz="4" w:space="0" w:color="auto"/>
              <w:bottom w:val="single" w:sz="4" w:space="0" w:color="auto"/>
              <w:right w:val="single" w:sz="4" w:space="0" w:color="auto"/>
            </w:tcBorders>
            <w:hideMark/>
          </w:tcPr>
          <w:p w14:paraId="71FBE45E"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Not available</w:t>
            </w:r>
          </w:p>
        </w:tc>
      </w:tr>
      <w:tr w:rsidR="00FA634E" w:rsidRPr="00FA634E" w14:paraId="14CA6A78"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0B608FAB" w14:textId="77777777" w:rsidR="00FA634E" w:rsidRPr="00FA634E" w:rsidRDefault="00FA634E">
            <w:pPr>
              <w:jc w:val="both"/>
              <w:rPr>
                <w:rFonts w:ascii="Arial" w:hAnsi="Arial" w:cs="Arial"/>
                <w:sz w:val="22"/>
                <w:szCs w:val="22"/>
              </w:rPr>
            </w:pPr>
            <w:r w:rsidRPr="00FA634E">
              <w:rPr>
                <w:rFonts w:ascii="Arial" w:hAnsi="Arial" w:cs="Arial"/>
                <w:sz w:val="22"/>
                <w:szCs w:val="22"/>
              </w:rPr>
              <w:t>2017</w:t>
            </w:r>
          </w:p>
        </w:tc>
        <w:tc>
          <w:tcPr>
            <w:tcW w:w="4508" w:type="dxa"/>
            <w:tcBorders>
              <w:top w:val="single" w:sz="4" w:space="0" w:color="auto"/>
              <w:left w:val="single" w:sz="4" w:space="0" w:color="auto"/>
              <w:bottom w:val="single" w:sz="4" w:space="0" w:color="auto"/>
              <w:right w:val="single" w:sz="4" w:space="0" w:color="auto"/>
            </w:tcBorders>
            <w:hideMark/>
          </w:tcPr>
          <w:p w14:paraId="12745AC1"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898</w:t>
            </w:r>
          </w:p>
        </w:tc>
      </w:tr>
    </w:tbl>
    <w:p w14:paraId="34633498" w14:textId="77777777" w:rsidR="00FA634E" w:rsidRDefault="00FA634E" w:rsidP="00FA634E">
      <w:pPr>
        <w:jc w:val="both"/>
        <w:rPr>
          <w:rFonts w:ascii="Arial" w:hAnsi="Arial" w:cs="Arial"/>
          <w:sz w:val="22"/>
          <w:szCs w:val="22"/>
        </w:rPr>
      </w:pPr>
    </w:p>
    <w:p w14:paraId="2ECDFEB1" w14:textId="77777777" w:rsidR="00A9389E" w:rsidRDefault="00A9389E" w:rsidP="00FA634E">
      <w:pPr>
        <w:jc w:val="both"/>
        <w:rPr>
          <w:rFonts w:ascii="Arial" w:hAnsi="Arial" w:cs="Arial"/>
          <w:sz w:val="22"/>
          <w:szCs w:val="22"/>
        </w:rPr>
      </w:pPr>
    </w:p>
    <w:p w14:paraId="3ED1DC04" w14:textId="77777777" w:rsidR="00A9389E" w:rsidRDefault="00A9389E" w:rsidP="00FA634E">
      <w:pPr>
        <w:jc w:val="both"/>
        <w:rPr>
          <w:rFonts w:ascii="Arial" w:hAnsi="Arial" w:cs="Arial"/>
          <w:sz w:val="22"/>
          <w:szCs w:val="22"/>
        </w:rPr>
      </w:pPr>
    </w:p>
    <w:p w14:paraId="52250A1A" w14:textId="77777777" w:rsidR="00A9389E" w:rsidRDefault="00A9389E" w:rsidP="00FA634E">
      <w:pPr>
        <w:jc w:val="both"/>
        <w:rPr>
          <w:rFonts w:ascii="Arial" w:hAnsi="Arial" w:cs="Arial"/>
          <w:sz w:val="22"/>
          <w:szCs w:val="22"/>
        </w:rPr>
      </w:pPr>
    </w:p>
    <w:p w14:paraId="400341CE" w14:textId="77777777" w:rsidR="00A9389E" w:rsidRPr="00FA634E" w:rsidRDefault="00A9389E" w:rsidP="00FA634E">
      <w:pPr>
        <w:jc w:val="both"/>
        <w:rPr>
          <w:rFonts w:ascii="Arial" w:hAnsi="Arial" w:cs="Arial"/>
          <w:sz w:val="22"/>
          <w:szCs w:val="22"/>
        </w:rPr>
      </w:pPr>
    </w:p>
    <w:p w14:paraId="5CE56B22" w14:textId="77777777" w:rsidR="00FA634E" w:rsidRPr="00FA634E" w:rsidRDefault="00FA634E" w:rsidP="00FA634E">
      <w:pPr>
        <w:jc w:val="both"/>
        <w:rPr>
          <w:rFonts w:ascii="Arial" w:hAnsi="Arial" w:cs="Arial"/>
          <w:b/>
          <w:bCs/>
          <w:sz w:val="22"/>
          <w:szCs w:val="22"/>
        </w:rPr>
      </w:pPr>
      <w:r w:rsidRPr="00FA634E">
        <w:rPr>
          <w:rFonts w:ascii="Arial" w:hAnsi="Arial" w:cs="Arial"/>
          <w:b/>
          <w:bCs/>
          <w:sz w:val="22"/>
          <w:szCs w:val="22"/>
        </w:rPr>
        <w:lastRenderedPageBreak/>
        <w:t>Car or Van Availability</w:t>
      </w:r>
    </w:p>
    <w:p w14:paraId="684BCEDE" w14:textId="77777777" w:rsidR="00FA634E" w:rsidRPr="00FA634E" w:rsidRDefault="00FA634E" w:rsidP="00FA634E">
      <w:pPr>
        <w:jc w:val="both"/>
        <w:rPr>
          <w:rFonts w:ascii="Arial" w:hAnsi="Arial" w:cs="Arial"/>
          <w:sz w:val="22"/>
          <w:szCs w:val="22"/>
        </w:rPr>
      </w:pPr>
      <w:r w:rsidRPr="00FA634E">
        <w:rPr>
          <w:rFonts w:ascii="Arial" w:hAnsi="Arial" w:cs="Arial"/>
          <w:sz w:val="22"/>
          <w:szCs w:val="22"/>
        </w:rPr>
        <w:t>In Garvagh on Census Day the number of cars or vans that were owned, or available for use by members of a household (includes company cars &amp; vans that are available for private use) was:</w:t>
      </w:r>
    </w:p>
    <w:tbl>
      <w:tblPr>
        <w:tblStyle w:val="TableGrid"/>
        <w:tblW w:w="0" w:type="auto"/>
        <w:tblLook w:val="04A0" w:firstRow="1" w:lastRow="0" w:firstColumn="1" w:lastColumn="0" w:noHBand="0" w:noVBand="1"/>
      </w:tblPr>
      <w:tblGrid>
        <w:gridCol w:w="4508"/>
        <w:gridCol w:w="4508"/>
      </w:tblGrid>
      <w:tr w:rsidR="00FA634E" w:rsidRPr="00FA634E" w14:paraId="6C3BE345"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3F4BFA7B" w14:textId="77777777" w:rsidR="00FA634E" w:rsidRPr="00FA634E" w:rsidRDefault="00FA634E">
            <w:pPr>
              <w:jc w:val="both"/>
              <w:rPr>
                <w:rFonts w:ascii="Arial" w:hAnsi="Arial" w:cs="Arial"/>
                <w:b/>
                <w:bCs/>
                <w:sz w:val="22"/>
                <w:szCs w:val="22"/>
              </w:rPr>
            </w:pPr>
            <w:r w:rsidRPr="00FA634E">
              <w:rPr>
                <w:rFonts w:ascii="Arial" w:hAnsi="Arial" w:cs="Arial"/>
                <w:b/>
                <w:bCs/>
                <w:sz w:val="22"/>
                <w:szCs w:val="22"/>
              </w:rPr>
              <w:t>Car or Van Availability</w:t>
            </w:r>
          </w:p>
        </w:tc>
        <w:tc>
          <w:tcPr>
            <w:tcW w:w="4508" w:type="dxa"/>
            <w:tcBorders>
              <w:top w:val="single" w:sz="4" w:space="0" w:color="auto"/>
              <w:left w:val="single" w:sz="4" w:space="0" w:color="auto"/>
              <w:bottom w:val="single" w:sz="4" w:space="0" w:color="auto"/>
              <w:right w:val="single" w:sz="4" w:space="0" w:color="auto"/>
            </w:tcBorders>
            <w:hideMark/>
          </w:tcPr>
          <w:p w14:paraId="60D526BC" w14:textId="29211510" w:rsidR="00FA634E" w:rsidRPr="00FA634E" w:rsidRDefault="001A211F" w:rsidP="001A211F">
            <w:pPr>
              <w:jc w:val="center"/>
              <w:rPr>
                <w:rFonts w:ascii="Arial" w:hAnsi="Arial" w:cs="Arial"/>
                <w:b/>
                <w:bCs/>
                <w:sz w:val="22"/>
                <w:szCs w:val="22"/>
              </w:rPr>
            </w:pPr>
            <w:r>
              <w:rPr>
                <w:rFonts w:ascii="Arial" w:hAnsi="Arial" w:cs="Arial"/>
                <w:b/>
                <w:bCs/>
                <w:sz w:val="22"/>
                <w:szCs w:val="22"/>
              </w:rPr>
              <w:t>Percentage of Local Population</w:t>
            </w:r>
          </w:p>
        </w:tc>
      </w:tr>
      <w:tr w:rsidR="00FA634E" w:rsidRPr="00FA634E" w14:paraId="4824013E"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508ABA43" w14:textId="77777777" w:rsidR="00FA634E" w:rsidRPr="00FA634E" w:rsidRDefault="00FA634E">
            <w:pPr>
              <w:jc w:val="both"/>
              <w:rPr>
                <w:rFonts w:ascii="Arial" w:hAnsi="Arial" w:cs="Arial"/>
                <w:sz w:val="22"/>
                <w:szCs w:val="22"/>
              </w:rPr>
            </w:pPr>
            <w:r w:rsidRPr="00FA634E">
              <w:rPr>
                <w:rFonts w:ascii="Arial" w:hAnsi="Arial" w:cs="Arial"/>
                <w:sz w:val="22"/>
                <w:szCs w:val="22"/>
              </w:rPr>
              <w:t>No cars or vans</w:t>
            </w:r>
          </w:p>
        </w:tc>
        <w:tc>
          <w:tcPr>
            <w:tcW w:w="4508" w:type="dxa"/>
            <w:tcBorders>
              <w:top w:val="single" w:sz="4" w:space="0" w:color="auto"/>
              <w:left w:val="single" w:sz="4" w:space="0" w:color="auto"/>
              <w:bottom w:val="single" w:sz="4" w:space="0" w:color="auto"/>
              <w:right w:val="single" w:sz="4" w:space="0" w:color="auto"/>
            </w:tcBorders>
            <w:hideMark/>
          </w:tcPr>
          <w:p w14:paraId="75188144"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19%</w:t>
            </w:r>
          </w:p>
        </w:tc>
      </w:tr>
      <w:tr w:rsidR="00FA634E" w:rsidRPr="00FA634E" w14:paraId="6F22A2A5"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285084F6" w14:textId="77777777" w:rsidR="00FA634E" w:rsidRPr="00FA634E" w:rsidRDefault="00FA634E">
            <w:pPr>
              <w:jc w:val="both"/>
              <w:rPr>
                <w:rFonts w:ascii="Arial" w:hAnsi="Arial" w:cs="Arial"/>
                <w:sz w:val="22"/>
                <w:szCs w:val="22"/>
              </w:rPr>
            </w:pPr>
            <w:r w:rsidRPr="00FA634E">
              <w:rPr>
                <w:rFonts w:ascii="Arial" w:hAnsi="Arial" w:cs="Arial"/>
                <w:sz w:val="22"/>
                <w:szCs w:val="22"/>
              </w:rPr>
              <w:t>1 car or van</w:t>
            </w:r>
          </w:p>
        </w:tc>
        <w:tc>
          <w:tcPr>
            <w:tcW w:w="4508" w:type="dxa"/>
            <w:tcBorders>
              <w:top w:val="single" w:sz="4" w:space="0" w:color="auto"/>
              <w:left w:val="single" w:sz="4" w:space="0" w:color="auto"/>
              <w:bottom w:val="single" w:sz="4" w:space="0" w:color="auto"/>
              <w:right w:val="single" w:sz="4" w:space="0" w:color="auto"/>
            </w:tcBorders>
            <w:hideMark/>
          </w:tcPr>
          <w:p w14:paraId="34099840"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45%</w:t>
            </w:r>
          </w:p>
        </w:tc>
      </w:tr>
      <w:tr w:rsidR="00FA634E" w:rsidRPr="00FA634E" w14:paraId="6C468F9C"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1EC67427" w14:textId="77777777" w:rsidR="00FA634E" w:rsidRPr="00FA634E" w:rsidRDefault="00FA634E">
            <w:pPr>
              <w:jc w:val="both"/>
              <w:rPr>
                <w:rFonts w:ascii="Arial" w:hAnsi="Arial" w:cs="Arial"/>
                <w:sz w:val="22"/>
                <w:szCs w:val="22"/>
              </w:rPr>
            </w:pPr>
            <w:r w:rsidRPr="00FA634E">
              <w:rPr>
                <w:rFonts w:ascii="Arial" w:hAnsi="Arial" w:cs="Arial"/>
                <w:sz w:val="22"/>
                <w:szCs w:val="22"/>
              </w:rPr>
              <w:t>2 cars or vans</w:t>
            </w:r>
          </w:p>
        </w:tc>
        <w:tc>
          <w:tcPr>
            <w:tcW w:w="4508" w:type="dxa"/>
            <w:tcBorders>
              <w:top w:val="single" w:sz="4" w:space="0" w:color="auto"/>
              <w:left w:val="single" w:sz="4" w:space="0" w:color="auto"/>
              <w:bottom w:val="single" w:sz="4" w:space="0" w:color="auto"/>
              <w:right w:val="single" w:sz="4" w:space="0" w:color="auto"/>
            </w:tcBorders>
            <w:hideMark/>
          </w:tcPr>
          <w:p w14:paraId="3E62B856"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25%</w:t>
            </w:r>
          </w:p>
        </w:tc>
      </w:tr>
      <w:tr w:rsidR="00FA634E" w:rsidRPr="00FA634E" w14:paraId="03958E15"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6A0041BD" w14:textId="77777777" w:rsidR="00FA634E" w:rsidRPr="00FA634E" w:rsidRDefault="00FA634E">
            <w:pPr>
              <w:jc w:val="both"/>
              <w:rPr>
                <w:rFonts w:ascii="Arial" w:hAnsi="Arial" w:cs="Arial"/>
                <w:sz w:val="22"/>
                <w:szCs w:val="22"/>
              </w:rPr>
            </w:pPr>
            <w:r w:rsidRPr="00FA634E">
              <w:rPr>
                <w:rFonts w:ascii="Arial" w:hAnsi="Arial" w:cs="Arial"/>
                <w:sz w:val="22"/>
                <w:szCs w:val="22"/>
              </w:rPr>
              <w:t>3 cars or vans</w:t>
            </w:r>
          </w:p>
        </w:tc>
        <w:tc>
          <w:tcPr>
            <w:tcW w:w="4508" w:type="dxa"/>
            <w:tcBorders>
              <w:top w:val="single" w:sz="4" w:space="0" w:color="auto"/>
              <w:left w:val="single" w:sz="4" w:space="0" w:color="auto"/>
              <w:bottom w:val="single" w:sz="4" w:space="0" w:color="auto"/>
              <w:right w:val="single" w:sz="4" w:space="0" w:color="auto"/>
            </w:tcBorders>
            <w:hideMark/>
          </w:tcPr>
          <w:p w14:paraId="26E6E96C"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6%</w:t>
            </w:r>
          </w:p>
        </w:tc>
      </w:tr>
      <w:tr w:rsidR="00FA634E" w:rsidRPr="00FA634E" w14:paraId="3577B364"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1B7877CD" w14:textId="77777777" w:rsidR="00FA634E" w:rsidRPr="00FA634E" w:rsidRDefault="00FA634E">
            <w:pPr>
              <w:jc w:val="both"/>
              <w:rPr>
                <w:rFonts w:ascii="Arial" w:hAnsi="Arial" w:cs="Arial"/>
                <w:sz w:val="22"/>
                <w:szCs w:val="22"/>
              </w:rPr>
            </w:pPr>
            <w:r w:rsidRPr="00FA634E">
              <w:rPr>
                <w:rFonts w:ascii="Arial" w:hAnsi="Arial" w:cs="Arial"/>
                <w:sz w:val="22"/>
                <w:szCs w:val="22"/>
              </w:rPr>
              <w:t>4 cars of vans</w:t>
            </w:r>
          </w:p>
        </w:tc>
        <w:tc>
          <w:tcPr>
            <w:tcW w:w="4508" w:type="dxa"/>
            <w:tcBorders>
              <w:top w:val="single" w:sz="4" w:space="0" w:color="auto"/>
              <w:left w:val="single" w:sz="4" w:space="0" w:color="auto"/>
              <w:bottom w:val="single" w:sz="4" w:space="0" w:color="auto"/>
              <w:right w:val="single" w:sz="4" w:space="0" w:color="auto"/>
            </w:tcBorders>
            <w:hideMark/>
          </w:tcPr>
          <w:p w14:paraId="7798A17A"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3%</w:t>
            </w:r>
          </w:p>
        </w:tc>
      </w:tr>
      <w:tr w:rsidR="00FA634E" w:rsidRPr="00FA634E" w14:paraId="5969600A" w14:textId="77777777" w:rsidTr="00FA634E">
        <w:tc>
          <w:tcPr>
            <w:tcW w:w="4508" w:type="dxa"/>
            <w:tcBorders>
              <w:top w:val="single" w:sz="4" w:space="0" w:color="auto"/>
              <w:left w:val="single" w:sz="4" w:space="0" w:color="auto"/>
              <w:bottom w:val="single" w:sz="4" w:space="0" w:color="auto"/>
              <w:right w:val="single" w:sz="4" w:space="0" w:color="auto"/>
            </w:tcBorders>
            <w:hideMark/>
          </w:tcPr>
          <w:p w14:paraId="4C29D6B9" w14:textId="77777777" w:rsidR="00FA634E" w:rsidRPr="00FA634E" w:rsidRDefault="00FA634E">
            <w:pPr>
              <w:jc w:val="both"/>
              <w:rPr>
                <w:rFonts w:ascii="Arial" w:hAnsi="Arial" w:cs="Arial"/>
                <w:sz w:val="22"/>
                <w:szCs w:val="22"/>
              </w:rPr>
            </w:pPr>
            <w:r w:rsidRPr="00FA634E">
              <w:rPr>
                <w:rFonts w:ascii="Arial" w:hAnsi="Arial" w:cs="Arial"/>
                <w:sz w:val="22"/>
                <w:szCs w:val="22"/>
              </w:rPr>
              <w:t>5 or more cars or vans</w:t>
            </w:r>
          </w:p>
        </w:tc>
        <w:tc>
          <w:tcPr>
            <w:tcW w:w="4508" w:type="dxa"/>
            <w:tcBorders>
              <w:top w:val="single" w:sz="4" w:space="0" w:color="auto"/>
              <w:left w:val="single" w:sz="4" w:space="0" w:color="auto"/>
              <w:bottom w:val="single" w:sz="4" w:space="0" w:color="auto"/>
              <w:right w:val="single" w:sz="4" w:space="0" w:color="auto"/>
            </w:tcBorders>
            <w:hideMark/>
          </w:tcPr>
          <w:p w14:paraId="7C1F5769" w14:textId="77777777" w:rsidR="00FA634E" w:rsidRPr="00FA634E" w:rsidRDefault="00FA634E" w:rsidP="001A211F">
            <w:pPr>
              <w:jc w:val="center"/>
              <w:rPr>
                <w:rFonts w:ascii="Arial" w:hAnsi="Arial" w:cs="Arial"/>
                <w:sz w:val="22"/>
                <w:szCs w:val="22"/>
              </w:rPr>
            </w:pPr>
            <w:r w:rsidRPr="00FA634E">
              <w:rPr>
                <w:rFonts w:ascii="Arial" w:hAnsi="Arial" w:cs="Arial"/>
                <w:sz w:val="22"/>
                <w:szCs w:val="22"/>
              </w:rPr>
              <w:t>2%</w:t>
            </w:r>
          </w:p>
        </w:tc>
      </w:tr>
    </w:tbl>
    <w:p w14:paraId="7F371D8E" w14:textId="77777777" w:rsidR="00FA634E" w:rsidRDefault="00FA634E" w:rsidP="00C926B9">
      <w:pPr>
        <w:spacing w:after="0" w:line="240" w:lineRule="auto"/>
        <w:jc w:val="both"/>
        <w:rPr>
          <w:rFonts w:ascii="Arial" w:hAnsi="Arial" w:cs="Arial"/>
          <w:sz w:val="22"/>
          <w:szCs w:val="22"/>
        </w:rPr>
      </w:pPr>
    </w:p>
    <w:p w14:paraId="60420FFE" w14:textId="77777777" w:rsidR="00FA634E" w:rsidRDefault="00FA634E" w:rsidP="00C926B9">
      <w:pPr>
        <w:spacing w:after="0" w:line="240" w:lineRule="auto"/>
        <w:jc w:val="both"/>
        <w:rPr>
          <w:rFonts w:ascii="Arial" w:hAnsi="Arial" w:cs="Arial"/>
          <w:sz w:val="22"/>
          <w:szCs w:val="22"/>
        </w:rPr>
      </w:pPr>
    </w:p>
    <w:p w14:paraId="1A3EF988" w14:textId="77777777" w:rsidR="00FA634E" w:rsidRPr="00C926B9" w:rsidRDefault="00FA634E" w:rsidP="00C926B9">
      <w:pPr>
        <w:spacing w:after="0" w:line="240" w:lineRule="auto"/>
        <w:jc w:val="both"/>
        <w:rPr>
          <w:rFonts w:ascii="Arial" w:hAnsi="Arial" w:cs="Arial"/>
          <w:sz w:val="22"/>
          <w:szCs w:val="22"/>
        </w:rPr>
      </w:pPr>
    </w:p>
    <w:p w14:paraId="2D10795C" w14:textId="44663118"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1A211F">
        <w:rPr>
          <w:rFonts w:ascii="Arial" w:hAnsi="Arial" w:cs="Arial"/>
          <w:b/>
          <w:bCs/>
        </w:rPr>
        <w:t>7</w:t>
      </w:r>
      <w:r w:rsidRPr="000B3375">
        <w:rPr>
          <w:rFonts w:ascii="Arial" w:hAnsi="Arial" w:cs="Arial"/>
          <w:b/>
          <w:bCs/>
        </w:rPr>
        <w:tab/>
      </w:r>
      <w:r w:rsidR="00CE1E34" w:rsidRPr="000B3375">
        <w:rPr>
          <w:rFonts w:ascii="Arial" w:hAnsi="Arial" w:cs="Arial"/>
          <w:b/>
          <w:bCs/>
        </w:rPr>
        <w:t>Deprivation Analysis</w:t>
      </w:r>
    </w:p>
    <w:p w14:paraId="64E7D848" w14:textId="77777777" w:rsidR="00DF31FD" w:rsidRDefault="00DF31FD" w:rsidP="00C926B9">
      <w:pPr>
        <w:spacing w:after="0" w:line="240" w:lineRule="auto"/>
        <w:jc w:val="both"/>
        <w:rPr>
          <w:rFonts w:ascii="Arial" w:hAnsi="Arial" w:cs="Arial"/>
          <w:sz w:val="22"/>
          <w:szCs w:val="22"/>
        </w:rPr>
      </w:pPr>
    </w:p>
    <w:p w14:paraId="0A661551" w14:textId="77777777" w:rsidR="001C1FB1" w:rsidRDefault="001C1FB1" w:rsidP="001C1FB1">
      <w:pPr>
        <w:spacing w:after="0" w:line="240" w:lineRule="auto"/>
        <w:jc w:val="both"/>
        <w:rPr>
          <w:rFonts w:ascii="Arial" w:hAnsi="Arial" w:cs="Arial"/>
          <w:sz w:val="22"/>
          <w:szCs w:val="22"/>
        </w:rPr>
      </w:pPr>
      <w:r w:rsidRPr="001C1FB1">
        <w:rPr>
          <w:rFonts w:ascii="Arial" w:hAnsi="Arial" w:cs="Arial"/>
          <w:sz w:val="22"/>
          <w:szCs w:val="22"/>
        </w:rPr>
        <w:t>In 2017, the Northern Ireland Statistics &amp; Research Agency published its findings in relation to the relative levels of deprivation facing communities across Northern Ireland. This analysis was carried out at a Super Output Area level, enabling detailed analysis of smaller populations to be carried out.</w:t>
      </w:r>
    </w:p>
    <w:p w14:paraId="55392F3F" w14:textId="77777777" w:rsidR="001C1FB1" w:rsidRDefault="001C1FB1" w:rsidP="001C1FB1">
      <w:pPr>
        <w:spacing w:after="0" w:line="240" w:lineRule="auto"/>
        <w:jc w:val="both"/>
        <w:rPr>
          <w:rFonts w:ascii="Arial" w:hAnsi="Arial" w:cs="Arial"/>
          <w:sz w:val="22"/>
          <w:szCs w:val="22"/>
        </w:rPr>
      </w:pPr>
    </w:p>
    <w:p w14:paraId="2A6EC628" w14:textId="77777777" w:rsidR="001C1FB1" w:rsidRDefault="001C1FB1" w:rsidP="001C1FB1">
      <w:pPr>
        <w:spacing w:after="0" w:line="240" w:lineRule="auto"/>
        <w:jc w:val="both"/>
        <w:rPr>
          <w:rFonts w:ascii="Arial" w:hAnsi="Arial" w:cs="Arial"/>
          <w:sz w:val="22"/>
          <w:szCs w:val="22"/>
        </w:rPr>
      </w:pPr>
      <w:r w:rsidRPr="001C1FB1">
        <w:rPr>
          <w:rFonts w:ascii="Arial" w:hAnsi="Arial" w:cs="Arial"/>
          <w:sz w:val="22"/>
          <w:szCs w:val="22"/>
        </w:rPr>
        <w:t xml:space="preserve">For the purposes of this analysis, the Garvagh population fell under the Garvagh Super Output Area, which covered the village and surrounding areas. </w:t>
      </w:r>
      <w:r>
        <w:rPr>
          <w:rFonts w:ascii="Arial" w:hAnsi="Arial" w:cs="Arial"/>
          <w:sz w:val="22"/>
          <w:szCs w:val="22"/>
        </w:rPr>
        <w:t>Key findings include:</w:t>
      </w:r>
    </w:p>
    <w:p w14:paraId="0B8D9157" w14:textId="77777777" w:rsidR="001C1FB1" w:rsidRDefault="001C1FB1" w:rsidP="001C1FB1">
      <w:pPr>
        <w:spacing w:after="0" w:line="240" w:lineRule="auto"/>
        <w:jc w:val="both"/>
        <w:rPr>
          <w:rFonts w:ascii="Arial" w:hAnsi="Arial" w:cs="Arial"/>
          <w:sz w:val="22"/>
          <w:szCs w:val="22"/>
        </w:rPr>
      </w:pPr>
    </w:p>
    <w:p w14:paraId="5F2F1F51" w14:textId="4B818436" w:rsidR="003B730A" w:rsidRDefault="003B730A" w:rsidP="001C1FB1">
      <w:pPr>
        <w:pStyle w:val="ListParagraph"/>
        <w:numPr>
          <w:ilvl w:val="0"/>
          <w:numId w:val="36"/>
        </w:numPr>
        <w:spacing w:after="0" w:line="240" w:lineRule="auto"/>
        <w:jc w:val="both"/>
        <w:rPr>
          <w:rFonts w:ascii="Arial" w:hAnsi="Arial" w:cs="Arial"/>
          <w:sz w:val="22"/>
          <w:szCs w:val="22"/>
        </w:rPr>
      </w:pPr>
      <w:r>
        <w:rPr>
          <w:rFonts w:ascii="Arial" w:hAnsi="Arial" w:cs="Arial"/>
          <w:sz w:val="22"/>
          <w:szCs w:val="22"/>
        </w:rPr>
        <w:t xml:space="preserve">In 2017, </w:t>
      </w:r>
      <w:r w:rsidR="001C1FB1" w:rsidRPr="001C1FB1">
        <w:rPr>
          <w:rFonts w:ascii="Arial" w:hAnsi="Arial" w:cs="Arial"/>
          <w:sz w:val="22"/>
          <w:szCs w:val="22"/>
        </w:rPr>
        <w:t>Garvagh was ranked as the 272</w:t>
      </w:r>
      <w:r w:rsidR="001C1FB1" w:rsidRPr="001C1FB1">
        <w:rPr>
          <w:rFonts w:ascii="Arial" w:hAnsi="Arial" w:cs="Arial"/>
          <w:sz w:val="22"/>
          <w:szCs w:val="22"/>
          <w:vertAlign w:val="superscript"/>
        </w:rPr>
        <w:t>nd</w:t>
      </w:r>
      <w:r w:rsidR="001C1FB1">
        <w:rPr>
          <w:rFonts w:ascii="Arial" w:hAnsi="Arial" w:cs="Arial"/>
          <w:sz w:val="22"/>
          <w:szCs w:val="22"/>
        </w:rPr>
        <w:t xml:space="preserve"> </w:t>
      </w:r>
      <w:r w:rsidR="001C1FB1" w:rsidRPr="001C1FB1">
        <w:rPr>
          <w:rFonts w:ascii="Arial" w:hAnsi="Arial" w:cs="Arial"/>
          <w:sz w:val="22"/>
          <w:szCs w:val="22"/>
        </w:rPr>
        <w:t>most deprived area in Northern Ireland (out of 890</w:t>
      </w:r>
      <w:r w:rsidR="00A81674">
        <w:rPr>
          <w:rFonts w:ascii="Arial" w:hAnsi="Arial" w:cs="Arial"/>
          <w:sz w:val="22"/>
          <w:szCs w:val="22"/>
        </w:rPr>
        <w:t>, with 1 being the most deprived and 890 being the least deprived</w:t>
      </w:r>
      <w:r w:rsidR="001C1FB1" w:rsidRPr="001C1FB1">
        <w:rPr>
          <w:rFonts w:ascii="Arial" w:hAnsi="Arial" w:cs="Arial"/>
          <w:sz w:val="22"/>
          <w:szCs w:val="22"/>
        </w:rPr>
        <w:t xml:space="preserve">). </w:t>
      </w:r>
      <w:r>
        <w:rPr>
          <w:rFonts w:ascii="Arial" w:hAnsi="Arial" w:cs="Arial"/>
          <w:sz w:val="22"/>
          <w:szCs w:val="22"/>
        </w:rPr>
        <w:t xml:space="preserve">This </w:t>
      </w:r>
      <w:r w:rsidR="001C1FB1" w:rsidRPr="001C1FB1">
        <w:rPr>
          <w:rFonts w:ascii="Arial" w:hAnsi="Arial" w:cs="Arial"/>
          <w:sz w:val="22"/>
          <w:szCs w:val="22"/>
        </w:rPr>
        <w:t>represent</w:t>
      </w:r>
      <w:r>
        <w:rPr>
          <w:rFonts w:ascii="Arial" w:hAnsi="Arial" w:cs="Arial"/>
          <w:sz w:val="22"/>
          <w:szCs w:val="22"/>
        </w:rPr>
        <w:t>s</w:t>
      </w:r>
      <w:r w:rsidR="001C1FB1" w:rsidRPr="001C1FB1">
        <w:rPr>
          <w:rFonts w:ascii="Arial" w:hAnsi="Arial" w:cs="Arial"/>
          <w:sz w:val="22"/>
          <w:szCs w:val="22"/>
        </w:rPr>
        <w:t xml:space="preserve"> a decline since 2010, when the area was ranked 347</w:t>
      </w:r>
      <w:r w:rsidR="001C1FB1" w:rsidRPr="003B730A">
        <w:rPr>
          <w:rFonts w:ascii="Arial" w:hAnsi="Arial" w:cs="Arial"/>
          <w:sz w:val="22"/>
          <w:szCs w:val="22"/>
          <w:vertAlign w:val="superscript"/>
        </w:rPr>
        <w:t>th</w:t>
      </w:r>
      <w:r w:rsidR="001C1FB1" w:rsidRPr="001C1FB1">
        <w:rPr>
          <w:rFonts w:ascii="Arial" w:hAnsi="Arial" w:cs="Arial"/>
          <w:sz w:val="22"/>
          <w:szCs w:val="22"/>
        </w:rPr>
        <w:t>.</w:t>
      </w:r>
    </w:p>
    <w:p w14:paraId="51029235" w14:textId="77777777" w:rsidR="003B730A" w:rsidRDefault="003B730A" w:rsidP="003B730A">
      <w:pPr>
        <w:pStyle w:val="ListParagraph"/>
        <w:spacing w:after="0" w:line="240" w:lineRule="auto"/>
        <w:ind w:left="360"/>
        <w:jc w:val="both"/>
        <w:rPr>
          <w:rFonts w:ascii="Arial" w:hAnsi="Arial" w:cs="Arial"/>
          <w:sz w:val="22"/>
          <w:szCs w:val="22"/>
        </w:rPr>
      </w:pPr>
    </w:p>
    <w:p w14:paraId="2DEA9B76" w14:textId="77777777" w:rsidR="003B730A" w:rsidRDefault="001C1FB1" w:rsidP="001C1FB1">
      <w:pPr>
        <w:pStyle w:val="ListParagraph"/>
        <w:numPr>
          <w:ilvl w:val="0"/>
          <w:numId w:val="36"/>
        </w:numPr>
        <w:spacing w:after="0" w:line="240" w:lineRule="auto"/>
        <w:jc w:val="both"/>
        <w:rPr>
          <w:rFonts w:ascii="Arial" w:hAnsi="Arial" w:cs="Arial"/>
          <w:sz w:val="22"/>
          <w:szCs w:val="22"/>
        </w:rPr>
      </w:pPr>
      <w:r w:rsidRPr="003B730A">
        <w:rPr>
          <w:rFonts w:ascii="Arial" w:hAnsi="Arial" w:cs="Arial"/>
          <w:sz w:val="22"/>
          <w:szCs w:val="22"/>
        </w:rPr>
        <w:t xml:space="preserve">The area is ranked amongst the 10% most deprived areas in Northern Ireland in terms of Income Deprivation, and </w:t>
      </w:r>
      <w:r w:rsidR="003B730A">
        <w:rPr>
          <w:rFonts w:ascii="Arial" w:hAnsi="Arial" w:cs="Arial"/>
          <w:sz w:val="22"/>
          <w:szCs w:val="22"/>
        </w:rPr>
        <w:t xml:space="preserve">amongst </w:t>
      </w:r>
      <w:r w:rsidRPr="003B730A">
        <w:rPr>
          <w:rFonts w:ascii="Arial" w:hAnsi="Arial" w:cs="Arial"/>
          <w:sz w:val="22"/>
          <w:szCs w:val="22"/>
        </w:rPr>
        <w:t>the 25% most deprived areas in NI in relation to Access to Services Deprivation.</w:t>
      </w:r>
    </w:p>
    <w:p w14:paraId="1C5AC0DB" w14:textId="77777777" w:rsidR="003B730A" w:rsidRPr="003B730A" w:rsidRDefault="003B730A" w:rsidP="003B730A">
      <w:pPr>
        <w:pStyle w:val="ListParagraph"/>
        <w:rPr>
          <w:rFonts w:ascii="Arial" w:hAnsi="Arial" w:cs="Arial"/>
          <w:sz w:val="22"/>
          <w:szCs w:val="22"/>
        </w:rPr>
      </w:pPr>
    </w:p>
    <w:p w14:paraId="0BED4A92" w14:textId="23FB2EB4" w:rsidR="001C1FB1" w:rsidRPr="003B730A" w:rsidRDefault="001C1FB1" w:rsidP="001C1FB1">
      <w:pPr>
        <w:pStyle w:val="ListParagraph"/>
        <w:numPr>
          <w:ilvl w:val="0"/>
          <w:numId w:val="36"/>
        </w:numPr>
        <w:spacing w:after="0" w:line="240" w:lineRule="auto"/>
        <w:jc w:val="both"/>
        <w:rPr>
          <w:rFonts w:ascii="Arial" w:hAnsi="Arial" w:cs="Arial"/>
          <w:sz w:val="22"/>
          <w:szCs w:val="22"/>
        </w:rPr>
      </w:pPr>
      <w:r w:rsidRPr="003B730A">
        <w:rPr>
          <w:rFonts w:ascii="Arial" w:hAnsi="Arial" w:cs="Arial"/>
          <w:sz w:val="22"/>
          <w:szCs w:val="22"/>
        </w:rPr>
        <w:t xml:space="preserve">Between 2010 and 2017, the area’s relative deprivation improved across </w:t>
      </w:r>
      <w:r w:rsidR="003B730A">
        <w:rPr>
          <w:rFonts w:ascii="Arial" w:hAnsi="Arial" w:cs="Arial"/>
          <w:sz w:val="22"/>
          <w:szCs w:val="22"/>
        </w:rPr>
        <w:t>most</w:t>
      </w:r>
      <w:r w:rsidRPr="003B730A">
        <w:rPr>
          <w:rFonts w:ascii="Arial" w:hAnsi="Arial" w:cs="Arial"/>
          <w:sz w:val="22"/>
          <w:szCs w:val="22"/>
        </w:rPr>
        <w:t xml:space="preserve"> measures, including Income, Employment, Health</w:t>
      </w:r>
      <w:r w:rsidR="002D1759">
        <w:rPr>
          <w:rFonts w:ascii="Arial" w:hAnsi="Arial" w:cs="Arial"/>
          <w:sz w:val="22"/>
          <w:szCs w:val="22"/>
        </w:rPr>
        <w:t xml:space="preserve"> </w:t>
      </w:r>
      <w:r w:rsidRPr="003B730A">
        <w:rPr>
          <w:rFonts w:ascii="Arial" w:hAnsi="Arial" w:cs="Arial"/>
          <w:sz w:val="22"/>
          <w:szCs w:val="22"/>
        </w:rPr>
        <w:t>and Living Environment</w:t>
      </w:r>
      <w:r w:rsidR="002D1759">
        <w:rPr>
          <w:rFonts w:ascii="Arial" w:hAnsi="Arial" w:cs="Arial"/>
          <w:sz w:val="22"/>
          <w:szCs w:val="22"/>
        </w:rPr>
        <w:t xml:space="preserve">, </w:t>
      </w:r>
      <w:r w:rsidRPr="003B730A">
        <w:rPr>
          <w:rFonts w:ascii="Arial" w:hAnsi="Arial" w:cs="Arial"/>
          <w:sz w:val="22"/>
          <w:szCs w:val="22"/>
        </w:rPr>
        <w:t>Education, Access to Services</w:t>
      </w:r>
      <w:r w:rsidR="002D1759">
        <w:rPr>
          <w:rFonts w:ascii="Arial" w:hAnsi="Arial" w:cs="Arial"/>
          <w:sz w:val="22"/>
          <w:szCs w:val="22"/>
        </w:rPr>
        <w:t>,</w:t>
      </w:r>
      <w:r w:rsidRPr="003B730A">
        <w:rPr>
          <w:rFonts w:ascii="Arial" w:hAnsi="Arial" w:cs="Arial"/>
          <w:sz w:val="22"/>
          <w:szCs w:val="22"/>
        </w:rPr>
        <w:t xml:space="preserve"> and Crime </w:t>
      </w:r>
      <w:r w:rsidR="002D1759">
        <w:rPr>
          <w:rFonts w:ascii="Arial" w:hAnsi="Arial" w:cs="Arial"/>
          <w:sz w:val="22"/>
          <w:szCs w:val="22"/>
        </w:rPr>
        <w:t>D</w:t>
      </w:r>
      <w:r w:rsidRPr="003B730A">
        <w:rPr>
          <w:rFonts w:ascii="Arial" w:hAnsi="Arial" w:cs="Arial"/>
          <w:sz w:val="22"/>
          <w:szCs w:val="22"/>
        </w:rPr>
        <w:t>eprivation</w:t>
      </w:r>
      <w:r w:rsidR="002D1759">
        <w:rPr>
          <w:rFonts w:ascii="Arial" w:hAnsi="Arial" w:cs="Arial"/>
          <w:sz w:val="22"/>
          <w:szCs w:val="22"/>
        </w:rPr>
        <w:t>.</w:t>
      </w:r>
      <w:r w:rsidRPr="003B730A">
        <w:rPr>
          <w:rFonts w:ascii="Arial" w:hAnsi="Arial" w:cs="Arial"/>
          <w:sz w:val="22"/>
          <w:szCs w:val="22"/>
        </w:rPr>
        <w:t xml:space="preserve"> However, the overall relative ranking of the area fell as a result of the scale of the decline in the relative Income Deprivation ranking of the area.  </w:t>
      </w:r>
    </w:p>
    <w:p w14:paraId="5C2C1107" w14:textId="77777777" w:rsidR="001C1FB1" w:rsidRDefault="001C1FB1" w:rsidP="001C1FB1">
      <w:pPr>
        <w:spacing w:after="0" w:line="240" w:lineRule="auto"/>
        <w:jc w:val="both"/>
        <w:rPr>
          <w:rFonts w:ascii="Arial" w:hAnsi="Arial" w:cs="Arial"/>
          <w:sz w:val="22"/>
          <w:szCs w:val="22"/>
        </w:rPr>
      </w:pPr>
    </w:p>
    <w:p w14:paraId="03EB9B40" w14:textId="77777777" w:rsidR="00DF31FD" w:rsidRPr="00C926B9" w:rsidRDefault="00DF31FD" w:rsidP="00C926B9">
      <w:pPr>
        <w:pStyle w:val="ListParagraph"/>
        <w:spacing w:after="0" w:line="240" w:lineRule="auto"/>
        <w:jc w:val="both"/>
        <w:rPr>
          <w:rFonts w:ascii="Arial" w:hAnsi="Arial" w:cs="Arial"/>
          <w:sz w:val="22"/>
          <w:szCs w:val="22"/>
        </w:rPr>
      </w:pPr>
    </w:p>
    <w:p w14:paraId="0533DB31" w14:textId="164324B1" w:rsidR="00CE1E34" w:rsidRPr="000B3375" w:rsidRDefault="000B3375" w:rsidP="00C926B9">
      <w:pPr>
        <w:spacing w:after="0" w:line="240" w:lineRule="auto"/>
        <w:jc w:val="both"/>
        <w:rPr>
          <w:rFonts w:ascii="Arial" w:hAnsi="Arial" w:cs="Arial"/>
          <w:b/>
          <w:bCs/>
        </w:rPr>
      </w:pPr>
      <w:r w:rsidRPr="000B3375">
        <w:rPr>
          <w:rFonts w:ascii="Arial" w:hAnsi="Arial" w:cs="Arial"/>
          <w:b/>
          <w:bCs/>
        </w:rPr>
        <w:t>3.</w:t>
      </w:r>
      <w:r w:rsidR="001A211F">
        <w:rPr>
          <w:rFonts w:ascii="Arial" w:hAnsi="Arial" w:cs="Arial"/>
          <w:b/>
          <w:bCs/>
        </w:rPr>
        <w:t>8</w:t>
      </w:r>
      <w:r w:rsidRPr="000B3375">
        <w:rPr>
          <w:rFonts w:ascii="Arial" w:hAnsi="Arial" w:cs="Arial"/>
          <w:b/>
          <w:bCs/>
        </w:rPr>
        <w:tab/>
      </w:r>
      <w:r w:rsidR="00CE1E34" w:rsidRPr="000B3375">
        <w:rPr>
          <w:rFonts w:ascii="Arial" w:hAnsi="Arial" w:cs="Arial"/>
          <w:b/>
          <w:bCs/>
        </w:rPr>
        <w:t>Conclusions</w:t>
      </w:r>
    </w:p>
    <w:p w14:paraId="55D2E63D" w14:textId="77777777" w:rsidR="00DF31FD" w:rsidRDefault="00DF31FD" w:rsidP="00C926B9">
      <w:pPr>
        <w:spacing w:after="0" w:line="240" w:lineRule="auto"/>
        <w:jc w:val="both"/>
        <w:rPr>
          <w:rFonts w:ascii="Arial" w:hAnsi="Arial" w:cs="Arial"/>
          <w:sz w:val="22"/>
          <w:szCs w:val="22"/>
        </w:rPr>
      </w:pPr>
    </w:p>
    <w:p w14:paraId="6EA17EE5" w14:textId="05B9F154" w:rsidR="00062145" w:rsidRDefault="00062145" w:rsidP="00062145">
      <w:pPr>
        <w:spacing w:after="0" w:line="240" w:lineRule="auto"/>
        <w:jc w:val="both"/>
        <w:rPr>
          <w:rFonts w:ascii="Arial" w:hAnsi="Arial" w:cs="Arial"/>
          <w:sz w:val="22"/>
          <w:szCs w:val="22"/>
        </w:rPr>
      </w:pPr>
      <w:r w:rsidRPr="00062145">
        <w:rPr>
          <w:rFonts w:ascii="Arial" w:hAnsi="Arial" w:cs="Arial"/>
          <w:sz w:val="22"/>
          <w:szCs w:val="22"/>
        </w:rPr>
        <w:t xml:space="preserve">Overall, it can be concluded that a key challenge for Garvagh is to address the increasing deprivation facing local people in the form of </w:t>
      </w:r>
      <w:r>
        <w:rPr>
          <w:rFonts w:ascii="Arial" w:hAnsi="Arial" w:cs="Arial"/>
          <w:sz w:val="22"/>
          <w:szCs w:val="22"/>
        </w:rPr>
        <w:t>I</w:t>
      </w:r>
      <w:r w:rsidRPr="00062145">
        <w:rPr>
          <w:rFonts w:ascii="Arial" w:hAnsi="Arial" w:cs="Arial"/>
          <w:sz w:val="22"/>
          <w:szCs w:val="22"/>
        </w:rPr>
        <w:t xml:space="preserve">ncome </w:t>
      </w:r>
      <w:r>
        <w:rPr>
          <w:rFonts w:ascii="Arial" w:hAnsi="Arial" w:cs="Arial"/>
          <w:sz w:val="22"/>
          <w:szCs w:val="22"/>
        </w:rPr>
        <w:t>D</w:t>
      </w:r>
      <w:r w:rsidRPr="00062145">
        <w:rPr>
          <w:rFonts w:ascii="Arial" w:hAnsi="Arial" w:cs="Arial"/>
          <w:sz w:val="22"/>
          <w:szCs w:val="22"/>
        </w:rPr>
        <w:t>eprivation, which has declined sharply over the past decade.</w:t>
      </w:r>
      <w:r>
        <w:rPr>
          <w:rFonts w:ascii="Arial" w:hAnsi="Arial" w:cs="Arial"/>
          <w:sz w:val="22"/>
          <w:szCs w:val="22"/>
        </w:rPr>
        <w:t xml:space="preserve"> </w:t>
      </w:r>
      <w:r w:rsidRPr="00062145">
        <w:rPr>
          <w:rFonts w:ascii="Arial" w:hAnsi="Arial" w:cs="Arial"/>
          <w:sz w:val="22"/>
          <w:szCs w:val="22"/>
        </w:rPr>
        <w:t xml:space="preserve">Moreover, the community continues to face challenges brought about as a result of its rurality and the overall provision of basic services. </w:t>
      </w:r>
    </w:p>
    <w:p w14:paraId="18838245" w14:textId="77777777" w:rsidR="00062145" w:rsidRDefault="00062145" w:rsidP="00062145">
      <w:pPr>
        <w:spacing w:after="0" w:line="240" w:lineRule="auto"/>
        <w:jc w:val="both"/>
        <w:rPr>
          <w:rFonts w:ascii="Arial" w:hAnsi="Arial" w:cs="Arial"/>
          <w:sz w:val="22"/>
          <w:szCs w:val="22"/>
        </w:rPr>
      </w:pPr>
    </w:p>
    <w:p w14:paraId="56CFC4D5" w14:textId="77777777" w:rsidR="003102C4" w:rsidRDefault="003102C4" w:rsidP="00C926B9">
      <w:pPr>
        <w:spacing w:after="0" w:line="240" w:lineRule="auto"/>
        <w:jc w:val="both"/>
        <w:rPr>
          <w:rStyle w:val="eop"/>
          <w:rFonts w:ascii="Arial" w:hAnsi="Arial" w:cs="Arial"/>
          <w:color w:val="2F5496"/>
          <w:sz w:val="22"/>
          <w:szCs w:val="22"/>
          <w:shd w:val="clear" w:color="auto" w:fill="FFFFFF"/>
        </w:rPr>
      </w:pPr>
    </w:p>
    <w:p w14:paraId="65667393" w14:textId="77777777" w:rsidR="00062145" w:rsidRDefault="00062145" w:rsidP="00C926B9">
      <w:pPr>
        <w:spacing w:after="0" w:line="240" w:lineRule="auto"/>
        <w:jc w:val="both"/>
        <w:rPr>
          <w:rStyle w:val="eop"/>
          <w:rFonts w:ascii="Arial" w:hAnsi="Arial" w:cs="Arial"/>
          <w:color w:val="2F5496"/>
          <w:sz w:val="22"/>
          <w:szCs w:val="22"/>
          <w:shd w:val="clear" w:color="auto" w:fill="FFFFFF"/>
        </w:rPr>
      </w:pPr>
    </w:p>
    <w:p w14:paraId="32091DFD" w14:textId="77777777" w:rsidR="00062145" w:rsidRDefault="00062145" w:rsidP="00C926B9">
      <w:pPr>
        <w:spacing w:after="0" w:line="240" w:lineRule="auto"/>
        <w:jc w:val="both"/>
        <w:rPr>
          <w:rStyle w:val="eop"/>
          <w:rFonts w:ascii="Arial" w:hAnsi="Arial" w:cs="Arial"/>
          <w:color w:val="2F5496"/>
          <w:sz w:val="22"/>
          <w:szCs w:val="22"/>
          <w:shd w:val="clear" w:color="auto" w:fill="FFFFFF"/>
        </w:rPr>
      </w:pPr>
    </w:p>
    <w:p w14:paraId="2B25FE8C" w14:textId="77777777" w:rsidR="00062145" w:rsidRDefault="00062145" w:rsidP="00C926B9">
      <w:pPr>
        <w:spacing w:after="0" w:line="240" w:lineRule="auto"/>
        <w:jc w:val="both"/>
        <w:rPr>
          <w:rStyle w:val="eop"/>
          <w:rFonts w:ascii="Arial" w:hAnsi="Arial" w:cs="Arial"/>
          <w:color w:val="2F5496"/>
          <w:sz w:val="22"/>
          <w:szCs w:val="22"/>
          <w:shd w:val="clear" w:color="auto" w:fill="FFFFFF"/>
        </w:rPr>
      </w:pPr>
    </w:p>
    <w:p w14:paraId="66D1C9E9" w14:textId="77777777" w:rsidR="00062145" w:rsidRDefault="00062145" w:rsidP="00C926B9">
      <w:pPr>
        <w:spacing w:after="0" w:line="240" w:lineRule="auto"/>
        <w:jc w:val="both"/>
        <w:rPr>
          <w:rStyle w:val="eop"/>
          <w:rFonts w:ascii="Arial" w:hAnsi="Arial" w:cs="Arial"/>
          <w:color w:val="2F5496"/>
          <w:sz w:val="22"/>
          <w:szCs w:val="22"/>
          <w:shd w:val="clear" w:color="auto" w:fill="FFFFFF"/>
        </w:rPr>
      </w:pPr>
    </w:p>
    <w:p w14:paraId="28BB488B" w14:textId="77777777" w:rsidR="00062145" w:rsidRDefault="00062145" w:rsidP="00C926B9">
      <w:pPr>
        <w:spacing w:after="0" w:line="240" w:lineRule="auto"/>
        <w:jc w:val="both"/>
        <w:rPr>
          <w:rStyle w:val="eop"/>
          <w:rFonts w:ascii="Arial" w:hAnsi="Arial" w:cs="Arial"/>
          <w:color w:val="2F5496"/>
          <w:sz w:val="22"/>
          <w:szCs w:val="22"/>
          <w:shd w:val="clear" w:color="auto" w:fill="FFFFFF"/>
        </w:rPr>
      </w:pPr>
    </w:p>
    <w:p w14:paraId="52AB891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04A16DCA"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7F7AE373"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208752FC"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1C321502" w14:textId="77777777" w:rsidR="000B3375" w:rsidRDefault="000B3375" w:rsidP="00C926B9">
      <w:pPr>
        <w:spacing w:after="0" w:line="240" w:lineRule="auto"/>
        <w:jc w:val="both"/>
        <w:rPr>
          <w:rStyle w:val="eop"/>
          <w:rFonts w:ascii="Arial" w:hAnsi="Arial" w:cs="Arial"/>
          <w:color w:val="2F5496"/>
          <w:sz w:val="22"/>
          <w:szCs w:val="22"/>
          <w:shd w:val="clear" w:color="auto" w:fill="FFFFFF"/>
        </w:rPr>
      </w:pPr>
    </w:p>
    <w:p w14:paraId="4E4C6289" w14:textId="2755BA0C" w:rsidR="000B3375" w:rsidRPr="00534827" w:rsidRDefault="000B3375" w:rsidP="000B3375">
      <w:pPr>
        <w:pStyle w:val="Heading1"/>
      </w:pPr>
      <w:bookmarkStart w:id="4" w:name="_Toc161963367"/>
      <w:r>
        <w:rPr>
          <w:rStyle w:val="normaltextrun"/>
        </w:rPr>
        <w:lastRenderedPageBreak/>
        <w:t>4.0</w:t>
      </w:r>
      <w:r>
        <w:rPr>
          <w:rStyle w:val="normaltextrun"/>
        </w:rPr>
        <w:tab/>
        <w:t>Co</w:t>
      </w:r>
      <w:r w:rsidR="00DF31FD" w:rsidRPr="00534827">
        <w:rPr>
          <w:noProof/>
        </w:rPr>
        <w:drawing>
          <wp:anchor distT="0" distB="0" distL="114300" distR="114300" simplePos="0" relativeHeight="251673600" behindDoc="1" locked="1" layoutInCell="1" allowOverlap="1" wp14:anchorId="1ECF1AE7" wp14:editId="449D8185">
            <wp:simplePos x="0" y="0"/>
            <wp:positionH relativeFrom="page">
              <wp:posOffset>-101600</wp:posOffset>
            </wp:positionH>
            <wp:positionV relativeFrom="page">
              <wp:posOffset>5715</wp:posOffset>
            </wp:positionV>
            <wp:extent cx="7689215" cy="989965"/>
            <wp:effectExtent l="0" t="0" r="6985" b="635"/>
            <wp:wrapNone/>
            <wp:docPr id="333693838"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mmunity Engagement</w:t>
      </w:r>
      <w:bookmarkEnd w:id="4"/>
      <w:r>
        <w:rPr>
          <w:rStyle w:val="normaltextrun"/>
        </w:rPr>
        <w:t xml:space="preserve"> </w:t>
      </w:r>
    </w:p>
    <w:p w14:paraId="2BC3438D" w14:textId="171CE4CC" w:rsidR="000B3375" w:rsidRDefault="000B3375" w:rsidP="00C926B9">
      <w:pPr>
        <w:spacing w:after="0" w:line="240" w:lineRule="auto"/>
        <w:jc w:val="both"/>
        <w:rPr>
          <w:rStyle w:val="normaltextrun"/>
          <w:rFonts w:ascii="Arial" w:hAnsi="Arial" w:cs="Arial"/>
          <w:b/>
          <w:bCs/>
          <w:color w:val="2F5496"/>
          <w:sz w:val="22"/>
          <w:szCs w:val="22"/>
          <w:shd w:val="clear" w:color="auto" w:fill="FFFFFF"/>
        </w:rPr>
      </w:pPr>
    </w:p>
    <w:p w14:paraId="655F1C1F" w14:textId="2BC6BB9C" w:rsidR="00A744C0" w:rsidRPr="00DF31FD" w:rsidRDefault="00DF31FD" w:rsidP="00C926B9">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4.1</w:t>
      </w:r>
      <w:r w:rsidRPr="00DF31FD">
        <w:rPr>
          <w:rFonts w:ascii="Arial" w:eastAsia="Times New Roman" w:hAnsi="Arial" w:cs="Arial"/>
          <w:b/>
          <w:bCs/>
          <w:color w:val="000000" w:themeColor="text1"/>
          <w:kern w:val="0"/>
          <w:lang w:eastAsia="en-GB"/>
          <w14:ligatures w14:val="none"/>
        </w:rPr>
        <w:tab/>
        <w:t xml:space="preserve">Consultation </w:t>
      </w:r>
      <w:r w:rsidR="00A744C0" w:rsidRPr="00DF31FD">
        <w:rPr>
          <w:rFonts w:ascii="Arial" w:eastAsia="Times New Roman" w:hAnsi="Arial" w:cs="Arial"/>
          <w:b/>
          <w:bCs/>
          <w:color w:val="000000" w:themeColor="text1"/>
          <w:kern w:val="0"/>
          <w:lang w:eastAsia="en-GB"/>
          <w14:ligatures w14:val="none"/>
        </w:rPr>
        <w:t>Phase 1</w:t>
      </w:r>
      <w:r w:rsidRPr="00DF31FD">
        <w:rPr>
          <w:rFonts w:ascii="Arial" w:eastAsia="Times New Roman" w:hAnsi="Arial" w:cs="Arial"/>
          <w:b/>
          <w:bCs/>
          <w:color w:val="000000" w:themeColor="text1"/>
          <w:kern w:val="0"/>
          <w:lang w:eastAsia="en-GB"/>
          <w14:ligatures w14:val="none"/>
        </w:rPr>
        <w:t xml:space="preserve">: </w:t>
      </w:r>
      <w:r w:rsidR="00A744C0" w:rsidRPr="00DF31FD">
        <w:rPr>
          <w:rFonts w:ascii="Arial" w:eastAsia="Times New Roman" w:hAnsi="Arial" w:cs="Arial"/>
          <w:b/>
          <w:bCs/>
          <w:color w:val="000000" w:themeColor="text1"/>
          <w:kern w:val="0"/>
          <w:lang w:eastAsia="en-GB"/>
          <w14:ligatures w14:val="none"/>
        </w:rPr>
        <w:t>Setting Objectives</w:t>
      </w:r>
      <w:r>
        <w:rPr>
          <w:rFonts w:ascii="Arial" w:eastAsia="Times New Roman" w:hAnsi="Arial" w:cs="Arial"/>
          <w:b/>
          <w:bCs/>
          <w:color w:val="000000" w:themeColor="text1"/>
          <w:kern w:val="0"/>
          <w:lang w:eastAsia="en-GB"/>
          <w14:ligatures w14:val="none"/>
        </w:rPr>
        <w:t xml:space="preserve"> &amp; </w:t>
      </w:r>
      <w:r w:rsidR="00A744C0" w:rsidRPr="00DF31FD">
        <w:rPr>
          <w:rFonts w:ascii="Arial" w:eastAsia="Times New Roman" w:hAnsi="Arial" w:cs="Arial"/>
          <w:b/>
          <w:bCs/>
          <w:color w:val="000000" w:themeColor="text1"/>
          <w:kern w:val="0"/>
          <w:lang w:eastAsia="en-GB"/>
          <w14:ligatures w14:val="none"/>
        </w:rPr>
        <w:t>Gathering</w:t>
      </w:r>
      <w:r>
        <w:rPr>
          <w:rFonts w:ascii="Arial" w:eastAsia="Times New Roman" w:hAnsi="Arial" w:cs="Arial"/>
          <w:b/>
          <w:bCs/>
          <w:color w:val="000000" w:themeColor="text1"/>
          <w:kern w:val="0"/>
          <w:lang w:eastAsia="en-GB"/>
          <w14:ligatures w14:val="none"/>
        </w:rPr>
        <w:t xml:space="preserve"> Data</w:t>
      </w:r>
    </w:p>
    <w:p w14:paraId="696A07E8"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68CB509" w14:textId="09126D38" w:rsidR="00F30BAA" w:rsidRDefault="00F30BAA" w:rsidP="00F30BAA">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Causeway Coast and Glens Council facilitated the review and development of an updated Village Plan for </w:t>
      </w:r>
      <w:r w:rsidR="00872F12">
        <w:rPr>
          <w:rFonts w:ascii="Arial" w:eastAsia="Times New Roman" w:hAnsi="Arial" w:cs="Arial"/>
          <w:color w:val="000000" w:themeColor="text1"/>
          <w:kern w:val="0"/>
          <w:sz w:val="22"/>
          <w:szCs w:val="22"/>
          <w:lang w:eastAsia="en-GB"/>
          <w14:ligatures w14:val="none"/>
        </w:rPr>
        <w:t>Garvagh</w:t>
      </w:r>
      <w:r>
        <w:rPr>
          <w:rFonts w:ascii="Arial" w:eastAsia="Times New Roman" w:hAnsi="Arial" w:cs="Arial"/>
          <w:color w:val="000000" w:themeColor="text1"/>
          <w:kern w:val="0"/>
          <w:sz w:val="22"/>
          <w:szCs w:val="22"/>
          <w:lang w:eastAsia="en-GB"/>
          <w14:ligatures w14:val="none"/>
        </w:rPr>
        <w:t xml:space="preserve">. </w:t>
      </w:r>
    </w:p>
    <w:p w14:paraId="0F0A04E5" w14:textId="77777777" w:rsidR="00F30BAA" w:rsidRDefault="00F30BAA" w:rsidP="00F30BAA">
      <w:pPr>
        <w:spacing w:after="0" w:line="240" w:lineRule="auto"/>
        <w:jc w:val="both"/>
        <w:rPr>
          <w:rFonts w:ascii="Arial" w:eastAsia="Times New Roman" w:hAnsi="Arial" w:cs="Arial"/>
          <w:color w:val="000000" w:themeColor="text1"/>
          <w:kern w:val="0"/>
          <w:sz w:val="22"/>
          <w:szCs w:val="22"/>
          <w:lang w:eastAsia="en-GB"/>
          <w14:ligatures w14:val="none"/>
        </w:rPr>
      </w:pPr>
    </w:p>
    <w:p w14:paraId="0E6A8AF4" w14:textId="77777777" w:rsidR="00F30BAA" w:rsidRDefault="00F30BAA" w:rsidP="00F30BAA">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1 consisted of setting out a programme of works to finalise objectives and the consultation process required ensuring feedback from the community could be captured. </w:t>
      </w:r>
    </w:p>
    <w:p w14:paraId="44269AAE" w14:textId="77777777" w:rsidR="00616377" w:rsidRDefault="00616377" w:rsidP="00616377">
      <w:pPr>
        <w:spacing w:after="0" w:line="240" w:lineRule="auto"/>
        <w:jc w:val="both"/>
        <w:rPr>
          <w:rFonts w:ascii="Arial" w:eastAsia="Times New Roman" w:hAnsi="Arial" w:cs="Arial"/>
          <w:color w:val="000000" w:themeColor="text1"/>
          <w:kern w:val="0"/>
          <w:sz w:val="22"/>
          <w:szCs w:val="22"/>
          <w:lang w:eastAsia="en-GB"/>
          <w14:ligatures w14:val="none"/>
        </w:rPr>
      </w:pPr>
    </w:p>
    <w:p w14:paraId="382C50DD" w14:textId="77777777" w:rsidR="00616377" w:rsidRDefault="00616377" w:rsidP="00616377">
      <w:pPr>
        <w:spacing w:after="0" w:line="240" w:lineRule="auto"/>
        <w:jc w:val="both"/>
        <w:rPr>
          <w:rFonts w:ascii="Arial" w:eastAsia="Times New Roman" w:hAnsi="Arial" w:cs="Arial"/>
          <w:color w:val="000000" w:themeColor="text1"/>
          <w:kern w:val="0"/>
          <w:sz w:val="22"/>
          <w:szCs w:val="22"/>
          <w:lang w:eastAsia="en-GB"/>
          <w14:ligatures w14:val="none"/>
        </w:rPr>
      </w:pPr>
      <w:r w:rsidRPr="00616377">
        <w:rPr>
          <w:rFonts w:ascii="Arial" w:eastAsia="Times New Roman" w:hAnsi="Arial" w:cs="Arial"/>
          <w:color w:val="000000" w:themeColor="text1"/>
          <w:kern w:val="0"/>
          <w:sz w:val="22"/>
          <w:szCs w:val="22"/>
          <w:lang w:eastAsia="en-GB"/>
          <w14:ligatures w14:val="none"/>
        </w:rPr>
        <w:t>A</w:t>
      </w:r>
      <w:r>
        <w:rPr>
          <w:rFonts w:ascii="Arial" w:eastAsia="Times New Roman" w:hAnsi="Arial" w:cs="Arial"/>
          <w:color w:val="000000" w:themeColor="text1"/>
          <w:kern w:val="0"/>
          <w:sz w:val="22"/>
          <w:szCs w:val="22"/>
          <w:lang w:eastAsia="en-GB"/>
          <w14:ligatures w14:val="none"/>
        </w:rPr>
        <w:t xml:space="preserve"> </w:t>
      </w:r>
      <w:r w:rsidRPr="00616377">
        <w:rPr>
          <w:rFonts w:ascii="Arial" w:eastAsia="Times New Roman" w:hAnsi="Arial" w:cs="Arial"/>
          <w:color w:val="000000" w:themeColor="text1"/>
          <w:kern w:val="0"/>
          <w:sz w:val="22"/>
          <w:szCs w:val="22"/>
          <w:lang w:eastAsia="en-GB"/>
          <w14:ligatures w14:val="none"/>
        </w:rPr>
        <w:t xml:space="preserve">comprehensive socio-economic analysis of the area was conducted to gain insights into the </w:t>
      </w:r>
      <w:r>
        <w:rPr>
          <w:rFonts w:ascii="Arial" w:eastAsia="Times New Roman" w:hAnsi="Arial" w:cs="Arial"/>
          <w:color w:val="000000" w:themeColor="text1"/>
          <w:kern w:val="0"/>
          <w:sz w:val="22"/>
          <w:szCs w:val="22"/>
          <w:lang w:eastAsia="en-GB"/>
          <w14:ligatures w14:val="none"/>
        </w:rPr>
        <w:t>area</w:t>
      </w:r>
      <w:r w:rsidRPr="00616377">
        <w:rPr>
          <w:rFonts w:ascii="Arial" w:eastAsia="Times New Roman" w:hAnsi="Arial" w:cs="Arial"/>
          <w:color w:val="000000" w:themeColor="text1"/>
          <w:kern w:val="0"/>
          <w:sz w:val="22"/>
          <w:szCs w:val="22"/>
          <w:lang w:eastAsia="en-GB"/>
          <w14:ligatures w14:val="none"/>
        </w:rPr>
        <w:t xml:space="preserve">'s demographics, economic dynamics, and social trends. The previous </w:t>
      </w:r>
      <w:r>
        <w:rPr>
          <w:rFonts w:ascii="Arial" w:eastAsia="Times New Roman" w:hAnsi="Arial" w:cs="Arial"/>
          <w:color w:val="000000" w:themeColor="text1"/>
          <w:kern w:val="0"/>
          <w:sz w:val="22"/>
          <w:szCs w:val="22"/>
          <w:lang w:eastAsia="en-GB"/>
          <w14:ligatures w14:val="none"/>
        </w:rPr>
        <w:t>V</w:t>
      </w:r>
      <w:r w:rsidRPr="00616377">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616377">
        <w:rPr>
          <w:rFonts w:ascii="Arial" w:eastAsia="Times New Roman" w:hAnsi="Arial" w:cs="Arial"/>
          <w:color w:val="000000" w:themeColor="text1"/>
          <w:kern w:val="0"/>
          <w:sz w:val="22"/>
          <w:szCs w:val="22"/>
          <w:lang w:eastAsia="en-GB"/>
          <w14:ligatures w14:val="none"/>
        </w:rPr>
        <w:t xml:space="preserve">lan </w:t>
      </w:r>
      <w:r>
        <w:rPr>
          <w:rFonts w:ascii="Arial" w:eastAsia="Times New Roman" w:hAnsi="Arial" w:cs="Arial"/>
          <w:color w:val="000000" w:themeColor="text1"/>
          <w:kern w:val="0"/>
          <w:sz w:val="22"/>
          <w:szCs w:val="22"/>
          <w:lang w:eastAsia="en-GB"/>
          <w14:ligatures w14:val="none"/>
        </w:rPr>
        <w:t>f</w:t>
      </w:r>
      <w:r w:rsidRPr="00616377">
        <w:rPr>
          <w:rFonts w:ascii="Arial" w:eastAsia="Times New Roman" w:hAnsi="Arial" w:cs="Arial"/>
          <w:color w:val="000000" w:themeColor="text1"/>
          <w:kern w:val="0"/>
          <w:sz w:val="22"/>
          <w:szCs w:val="22"/>
          <w:lang w:eastAsia="en-GB"/>
          <w14:ligatures w14:val="none"/>
        </w:rPr>
        <w:t xml:space="preserve">rom June 2018 </w:t>
      </w:r>
      <w:r>
        <w:rPr>
          <w:rFonts w:ascii="Arial" w:eastAsia="Times New Roman" w:hAnsi="Arial" w:cs="Arial"/>
          <w:color w:val="000000" w:themeColor="text1"/>
          <w:kern w:val="0"/>
          <w:sz w:val="22"/>
          <w:szCs w:val="22"/>
          <w:lang w:eastAsia="en-GB"/>
          <w14:ligatures w14:val="none"/>
        </w:rPr>
        <w:t xml:space="preserve">was reviewed, which provided </w:t>
      </w:r>
      <w:r w:rsidRPr="00616377">
        <w:rPr>
          <w:rFonts w:ascii="Arial" w:eastAsia="Times New Roman" w:hAnsi="Arial" w:cs="Arial"/>
          <w:color w:val="000000" w:themeColor="text1"/>
          <w:kern w:val="0"/>
          <w:sz w:val="22"/>
          <w:szCs w:val="22"/>
          <w:lang w:eastAsia="en-GB"/>
          <w14:ligatures w14:val="none"/>
        </w:rPr>
        <w:t xml:space="preserve">valuable </w:t>
      </w:r>
      <w:r>
        <w:rPr>
          <w:rFonts w:ascii="Arial" w:eastAsia="Times New Roman" w:hAnsi="Arial" w:cs="Arial"/>
          <w:color w:val="000000" w:themeColor="text1"/>
          <w:kern w:val="0"/>
          <w:sz w:val="22"/>
          <w:szCs w:val="22"/>
          <w:lang w:eastAsia="en-GB"/>
          <w14:ligatures w14:val="none"/>
        </w:rPr>
        <w:t xml:space="preserve">insights into </w:t>
      </w:r>
      <w:r w:rsidRPr="00616377">
        <w:rPr>
          <w:rFonts w:ascii="Arial" w:eastAsia="Times New Roman" w:hAnsi="Arial" w:cs="Arial"/>
          <w:color w:val="000000" w:themeColor="text1"/>
          <w:kern w:val="0"/>
          <w:sz w:val="22"/>
          <w:szCs w:val="22"/>
          <w:lang w:eastAsia="en-GB"/>
          <w14:ligatures w14:val="none"/>
        </w:rPr>
        <w:t xml:space="preserve">lessons </w:t>
      </w:r>
      <w:r>
        <w:rPr>
          <w:rFonts w:ascii="Arial" w:eastAsia="Times New Roman" w:hAnsi="Arial" w:cs="Arial"/>
          <w:color w:val="000000" w:themeColor="text1"/>
          <w:kern w:val="0"/>
          <w:sz w:val="22"/>
          <w:szCs w:val="22"/>
          <w:lang w:eastAsia="en-GB"/>
          <w14:ligatures w14:val="none"/>
        </w:rPr>
        <w:t>learned and opportunities for improvement</w:t>
      </w:r>
      <w:r w:rsidRPr="00616377">
        <w:rPr>
          <w:rFonts w:ascii="Arial" w:eastAsia="Times New Roman" w:hAnsi="Arial" w:cs="Arial"/>
          <w:color w:val="000000" w:themeColor="text1"/>
          <w:kern w:val="0"/>
          <w:sz w:val="22"/>
          <w:szCs w:val="22"/>
          <w:lang w:eastAsia="en-GB"/>
          <w14:ligatures w14:val="none"/>
        </w:rPr>
        <w:t xml:space="preserve">, ensuring continuity and building upon existing efforts. </w:t>
      </w:r>
    </w:p>
    <w:p w14:paraId="4DA679DC" w14:textId="77777777" w:rsidR="00616377" w:rsidRDefault="00616377" w:rsidP="00616377">
      <w:pPr>
        <w:spacing w:after="0" w:line="240" w:lineRule="auto"/>
        <w:jc w:val="both"/>
        <w:rPr>
          <w:rFonts w:ascii="Arial" w:eastAsia="Times New Roman" w:hAnsi="Arial" w:cs="Arial"/>
          <w:color w:val="000000" w:themeColor="text1"/>
          <w:kern w:val="0"/>
          <w:sz w:val="22"/>
          <w:szCs w:val="22"/>
          <w:lang w:eastAsia="en-GB"/>
          <w14:ligatures w14:val="none"/>
        </w:rPr>
      </w:pPr>
    </w:p>
    <w:p w14:paraId="315D88E0" w14:textId="06F6B078" w:rsidR="00616377" w:rsidRPr="00616377" w:rsidRDefault="00141B91" w:rsidP="00616377">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Garvagh Development Trust</w:t>
      </w:r>
      <w:r w:rsidR="00D37E6C">
        <w:rPr>
          <w:rFonts w:ascii="Arial" w:eastAsia="Times New Roman" w:hAnsi="Arial" w:cs="Arial"/>
          <w:color w:val="000000" w:themeColor="text1"/>
          <w:kern w:val="0"/>
          <w:sz w:val="22"/>
          <w:szCs w:val="22"/>
          <w:lang w:eastAsia="en-GB"/>
          <w14:ligatures w14:val="none"/>
        </w:rPr>
        <w:t xml:space="preserve"> (</w:t>
      </w:r>
      <w:r>
        <w:rPr>
          <w:rFonts w:ascii="Arial" w:eastAsia="Times New Roman" w:hAnsi="Arial" w:cs="Arial"/>
          <w:color w:val="000000" w:themeColor="text1"/>
          <w:kern w:val="0"/>
          <w:sz w:val="22"/>
          <w:szCs w:val="22"/>
          <w:lang w:eastAsia="en-GB"/>
          <w14:ligatures w14:val="none"/>
        </w:rPr>
        <w:t>GDT</w:t>
      </w:r>
      <w:r w:rsidR="00D37E6C">
        <w:rPr>
          <w:rFonts w:ascii="Arial" w:eastAsia="Times New Roman" w:hAnsi="Arial" w:cs="Arial"/>
          <w:color w:val="000000" w:themeColor="text1"/>
          <w:kern w:val="0"/>
          <w:sz w:val="22"/>
          <w:szCs w:val="22"/>
          <w:lang w:eastAsia="en-GB"/>
          <w14:ligatures w14:val="none"/>
        </w:rPr>
        <w:t>) were engaged</w:t>
      </w:r>
      <w:r w:rsidR="00872F12">
        <w:rPr>
          <w:rFonts w:ascii="Arial" w:eastAsia="Times New Roman" w:hAnsi="Arial" w:cs="Arial"/>
          <w:color w:val="000000" w:themeColor="text1"/>
          <w:kern w:val="0"/>
          <w:sz w:val="22"/>
          <w:szCs w:val="22"/>
          <w:lang w:eastAsia="en-GB"/>
          <w14:ligatures w14:val="none"/>
        </w:rPr>
        <w:t>, acting as</w:t>
      </w:r>
      <w:r w:rsidR="00D37E6C">
        <w:rPr>
          <w:rFonts w:ascii="Arial" w:eastAsia="Times New Roman" w:hAnsi="Arial" w:cs="Arial"/>
          <w:color w:val="000000" w:themeColor="text1"/>
          <w:kern w:val="0"/>
          <w:sz w:val="22"/>
          <w:szCs w:val="22"/>
          <w:lang w:eastAsia="en-GB"/>
          <w14:ligatures w14:val="none"/>
        </w:rPr>
        <w:t xml:space="preserve"> </w:t>
      </w:r>
      <w:r w:rsidR="00616377" w:rsidRPr="00616377">
        <w:rPr>
          <w:rFonts w:ascii="Arial" w:eastAsia="Times New Roman" w:hAnsi="Arial" w:cs="Arial"/>
          <w:color w:val="000000" w:themeColor="text1"/>
          <w:kern w:val="0"/>
          <w:sz w:val="22"/>
          <w:szCs w:val="22"/>
          <w:lang w:eastAsia="en-GB"/>
          <w14:ligatures w14:val="none"/>
        </w:rPr>
        <w:t xml:space="preserve">the lead partner in Garvagh, </w:t>
      </w:r>
      <w:r w:rsidR="00D37E6C">
        <w:rPr>
          <w:rFonts w:ascii="Arial" w:eastAsia="Times New Roman" w:hAnsi="Arial" w:cs="Arial"/>
          <w:color w:val="000000" w:themeColor="text1"/>
          <w:kern w:val="0"/>
          <w:sz w:val="22"/>
          <w:szCs w:val="22"/>
          <w:lang w:eastAsia="en-GB"/>
          <w14:ligatures w14:val="none"/>
        </w:rPr>
        <w:t xml:space="preserve">whose support has been appreciated in this process. </w:t>
      </w:r>
      <w:r w:rsidR="00616377" w:rsidRPr="00616377">
        <w:rPr>
          <w:rFonts w:ascii="Arial" w:eastAsia="Times New Roman" w:hAnsi="Arial" w:cs="Arial"/>
          <w:color w:val="000000" w:themeColor="text1"/>
          <w:kern w:val="0"/>
          <w:sz w:val="22"/>
          <w:szCs w:val="22"/>
          <w:lang w:eastAsia="en-GB"/>
          <w14:ligatures w14:val="none"/>
        </w:rPr>
        <w:t xml:space="preserve">A thorough site visit </w:t>
      </w:r>
      <w:r w:rsidR="00D37E6C">
        <w:rPr>
          <w:rFonts w:ascii="Arial" w:eastAsia="Times New Roman" w:hAnsi="Arial" w:cs="Arial"/>
          <w:color w:val="000000" w:themeColor="text1"/>
          <w:kern w:val="0"/>
          <w:sz w:val="22"/>
          <w:szCs w:val="22"/>
          <w:lang w:eastAsia="en-GB"/>
          <w14:ligatures w14:val="none"/>
        </w:rPr>
        <w:t xml:space="preserve">of Garvagh </w:t>
      </w:r>
      <w:r w:rsidR="00616377" w:rsidRPr="00616377">
        <w:rPr>
          <w:rFonts w:ascii="Arial" w:eastAsia="Times New Roman" w:hAnsi="Arial" w:cs="Arial"/>
          <w:color w:val="000000" w:themeColor="text1"/>
          <w:kern w:val="0"/>
          <w:sz w:val="22"/>
          <w:szCs w:val="22"/>
          <w:lang w:eastAsia="en-GB"/>
          <w14:ligatures w14:val="none"/>
        </w:rPr>
        <w:t>was</w:t>
      </w:r>
      <w:r w:rsidR="00D37E6C">
        <w:rPr>
          <w:rFonts w:ascii="Arial" w:eastAsia="Times New Roman" w:hAnsi="Arial" w:cs="Arial"/>
          <w:color w:val="000000" w:themeColor="text1"/>
          <w:kern w:val="0"/>
          <w:sz w:val="22"/>
          <w:szCs w:val="22"/>
          <w:lang w:eastAsia="en-GB"/>
          <w14:ligatures w14:val="none"/>
        </w:rPr>
        <w:t xml:space="preserve"> also</w:t>
      </w:r>
      <w:r w:rsidR="00616377" w:rsidRPr="00616377">
        <w:rPr>
          <w:rFonts w:ascii="Arial" w:eastAsia="Times New Roman" w:hAnsi="Arial" w:cs="Arial"/>
          <w:color w:val="000000" w:themeColor="text1"/>
          <w:kern w:val="0"/>
          <w:sz w:val="22"/>
          <w:szCs w:val="22"/>
          <w:lang w:eastAsia="en-GB"/>
          <w14:ligatures w14:val="none"/>
        </w:rPr>
        <w:t xml:space="preserve"> conducted to understand the physical environment and infrastructure, further informing decision-making.</w:t>
      </w:r>
    </w:p>
    <w:p w14:paraId="3CBE74B2" w14:textId="77777777" w:rsidR="00A744C0"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5436E81" w14:textId="77777777" w:rsidR="00DF31FD" w:rsidRPr="00C926B9"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8FA315" w14:textId="6C5AB2D4" w:rsidR="00A744C0"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2</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Consultation Phase 2: Engaging Stakeholders &amp; The Community</w:t>
      </w:r>
    </w:p>
    <w:p w14:paraId="7311AD4D" w14:textId="77777777" w:rsidR="00DF31FD" w:rsidRDefault="00DF31FD"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83C1F58" w14:textId="6FDA717C" w:rsidR="008610E6" w:rsidRPr="00C926B9" w:rsidRDefault="00DF31FD" w:rsidP="008610E6">
      <w:pPr>
        <w:spacing w:after="0" w:line="240" w:lineRule="auto"/>
        <w:jc w:val="both"/>
        <w:rPr>
          <w:rStyle w:val="normaltextrun"/>
          <w:rFonts w:ascii="Arial" w:eastAsiaTheme="majorEastAsia" w:hAnsi="Arial" w:cs="Arial"/>
          <w:color w:val="0E101A"/>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Phase 2 focused on </w:t>
      </w:r>
      <w:r w:rsidR="00A744C0" w:rsidRPr="00C926B9">
        <w:rPr>
          <w:rFonts w:ascii="Arial" w:eastAsia="Times New Roman" w:hAnsi="Arial" w:cs="Arial"/>
          <w:color w:val="000000" w:themeColor="text1"/>
          <w:kern w:val="0"/>
          <w:sz w:val="22"/>
          <w:szCs w:val="22"/>
          <w:lang w:eastAsia="en-GB"/>
          <w14:ligatures w14:val="none"/>
        </w:rPr>
        <w:t xml:space="preserve">engaging stakeholders </w:t>
      </w:r>
      <w:r w:rsidR="008610E6">
        <w:rPr>
          <w:rFonts w:ascii="Arial" w:eastAsia="Times New Roman" w:hAnsi="Arial" w:cs="Arial"/>
          <w:color w:val="000000" w:themeColor="text1"/>
          <w:kern w:val="0"/>
          <w:sz w:val="22"/>
          <w:szCs w:val="22"/>
          <w:lang w:eastAsia="en-GB"/>
          <w14:ligatures w14:val="none"/>
        </w:rPr>
        <w:t>t</w:t>
      </w:r>
      <w:r w:rsidR="00A744C0" w:rsidRPr="00C926B9">
        <w:rPr>
          <w:rFonts w:ascii="Arial" w:eastAsia="Times New Roman" w:hAnsi="Arial" w:cs="Arial"/>
          <w:color w:val="000000" w:themeColor="text1"/>
          <w:kern w:val="0"/>
          <w:sz w:val="22"/>
          <w:szCs w:val="22"/>
          <w:lang w:eastAsia="en-GB"/>
          <w14:ligatures w14:val="none"/>
        </w:rPr>
        <w:t xml:space="preserve">hrough </w:t>
      </w:r>
      <w:r>
        <w:rPr>
          <w:rFonts w:ascii="Arial" w:eastAsia="Times New Roman" w:hAnsi="Arial" w:cs="Arial"/>
          <w:color w:val="000000" w:themeColor="text1"/>
          <w:kern w:val="0"/>
          <w:sz w:val="22"/>
          <w:szCs w:val="22"/>
          <w:lang w:eastAsia="en-GB"/>
          <w14:ligatures w14:val="none"/>
        </w:rPr>
        <w:t xml:space="preserve">a robust </w:t>
      </w:r>
      <w:r w:rsidR="00A744C0" w:rsidRPr="00C926B9">
        <w:rPr>
          <w:rFonts w:ascii="Arial" w:eastAsia="Times New Roman" w:hAnsi="Arial" w:cs="Arial"/>
          <w:color w:val="000000" w:themeColor="text1"/>
          <w:kern w:val="0"/>
          <w:sz w:val="22"/>
          <w:szCs w:val="22"/>
          <w:lang w:eastAsia="en-GB"/>
          <w14:ligatures w14:val="none"/>
        </w:rPr>
        <w:t>consultation</w:t>
      </w:r>
      <w:r>
        <w:rPr>
          <w:rFonts w:ascii="Arial" w:eastAsia="Times New Roman" w:hAnsi="Arial" w:cs="Arial"/>
          <w:color w:val="000000" w:themeColor="text1"/>
          <w:kern w:val="0"/>
          <w:sz w:val="22"/>
          <w:szCs w:val="22"/>
          <w:lang w:eastAsia="en-GB"/>
          <w14:ligatures w14:val="none"/>
        </w:rPr>
        <w:t xml:space="preserve"> process</w:t>
      </w:r>
      <w:r w:rsidR="00A744C0" w:rsidRPr="00C926B9">
        <w:rPr>
          <w:rFonts w:ascii="Arial" w:eastAsia="Times New Roman" w:hAnsi="Arial" w:cs="Arial"/>
          <w:color w:val="000000" w:themeColor="text1"/>
          <w:kern w:val="0"/>
          <w:sz w:val="22"/>
          <w:szCs w:val="22"/>
          <w:lang w:eastAsia="en-GB"/>
          <w14:ligatures w14:val="none"/>
        </w:rPr>
        <w:t xml:space="preserve">. </w:t>
      </w:r>
      <w:r w:rsidR="008610E6">
        <w:rPr>
          <w:rStyle w:val="normaltextrun"/>
          <w:rFonts w:ascii="Arial" w:eastAsiaTheme="majorEastAsia" w:hAnsi="Arial" w:cs="Arial"/>
          <w:color w:val="0E101A"/>
          <w:kern w:val="0"/>
          <w:sz w:val="22"/>
          <w:szCs w:val="22"/>
          <w:lang w:eastAsia="en-GB"/>
          <w14:ligatures w14:val="none"/>
        </w:rPr>
        <w:t xml:space="preserve">To </w:t>
      </w:r>
      <w:r w:rsidR="008610E6" w:rsidRPr="00C926B9">
        <w:rPr>
          <w:rStyle w:val="normaltextrun"/>
          <w:rFonts w:ascii="Arial" w:eastAsiaTheme="majorEastAsia" w:hAnsi="Arial" w:cs="Arial"/>
          <w:color w:val="0E101A"/>
          <w:kern w:val="0"/>
          <w:sz w:val="22"/>
          <w:szCs w:val="22"/>
          <w:lang w:eastAsia="en-GB"/>
          <w14:ligatures w14:val="none"/>
        </w:rPr>
        <w:t>ensure as many local people as possible had the opportunity to contribute meaningfully to the development of the Village Plan, a range of consultation and engagement activities were undertaken.</w:t>
      </w:r>
      <w:r w:rsidR="008610E6">
        <w:rPr>
          <w:rStyle w:val="normaltextrun"/>
          <w:rFonts w:ascii="Arial" w:eastAsiaTheme="majorEastAsia" w:hAnsi="Arial" w:cs="Arial"/>
          <w:color w:val="0E101A"/>
          <w:kern w:val="0"/>
          <w:sz w:val="22"/>
          <w:szCs w:val="22"/>
          <w:lang w:eastAsia="en-GB"/>
          <w14:ligatures w14:val="none"/>
        </w:rPr>
        <w:t xml:space="preserve"> </w:t>
      </w:r>
      <w:r w:rsidR="008610E6" w:rsidRPr="00C926B9">
        <w:rPr>
          <w:rStyle w:val="normaltextrun"/>
          <w:rFonts w:ascii="Arial" w:eastAsiaTheme="majorEastAsia" w:hAnsi="Arial" w:cs="Arial"/>
          <w:color w:val="0E101A"/>
          <w:kern w:val="0"/>
          <w:sz w:val="22"/>
          <w:szCs w:val="22"/>
          <w:lang w:eastAsia="en-GB"/>
          <w14:ligatures w14:val="none"/>
        </w:rPr>
        <w:t>Th</w:t>
      </w:r>
      <w:r w:rsidR="008610E6">
        <w:rPr>
          <w:rStyle w:val="normaltextrun"/>
          <w:rFonts w:ascii="Arial" w:eastAsiaTheme="majorEastAsia" w:hAnsi="Arial" w:cs="Arial"/>
          <w:color w:val="0E101A"/>
          <w:kern w:val="0"/>
          <w:sz w:val="22"/>
          <w:szCs w:val="22"/>
          <w:lang w:eastAsia="en-GB"/>
          <w14:ligatures w14:val="none"/>
        </w:rPr>
        <w:t>is</w:t>
      </w:r>
      <w:r w:rsidR="008610E6" w:rsidRPr="00C926B9">
        <w:rPr>
          <w:rStyle w:val="normaltextrun"/>
          <w:rFonts w:ascii="Arial" w:eastAsiaTheme="majorEastAsia" w:hAnsi="Arial" w:cs="Arial"/>
          <w:color w:val="0E101A"/>
          <w:kern w:val="0"/>
          <w:sz w:val="22"/>
          <w:szCs w:val="22"/>
          <w:lang w:eastAsia="en-GB"/>
          <w14:ligatures w14:val="none"/>
        </w:rPr>
        <w:t xml:space="preserve"> included:</w:t>
      </w:r>
    </w:p>
    <w:p w14:paraId="0BF4663F" w14:textId="5D019F90" w:rsidR="009F3FE9" w:rsidRPr="009F3FE9" w:rsidRDefault="009F3FE9" w:rsidP="009F3FE9">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 s</w:t>
      </w:r>
      <w:r w:rsidRPr="009F3FE9">
        <w:rPr>
          <w:rStyle w:val="normaltextrun"/>
          <w:rFonts w:ascii="Arial" w:eastAsiaTheme="majorEastAsia" w:hAnsi="Arial" w:cs="Arial"/>
          <w:color w:val="0E101A"/>
          <w:kern w:val="0"/>
          <w:sz w:val="22"/>
          <w:szCs w:val="22"/>
          <w:lang w:eastAsia="en-GB"/>
          <w14:ligatures w14:val="none"/>
        </w:rPr>
        <w:t xml:space="preserve">ite visit to the village on </w:t>
      </w:r>
      <w:r w:rsidR="009C7FF6">
        <w:rPr>
          <w:rStyle w:val="normaltextrun"/>
          <w:rFonts w:ascii="Arial" w:eastAsiaTheme="majorEastAsia" w:hAnsi="Arial" w:cs="Arial"/>
          <w:color w:val="0E101A"/>
          <w:kern w:val="0"/>
          <w:sz w:val="22"/>
          <w:szCs w:val="22"/>
          <w:lang w:eastAsia="en-GB"/>
          <w14:ligatures w14:val="none"/>
        </w:rPr>
        <w:t>Tuesday, 30</w:t>
      </w:r>
      <w:r w:rsidR="009C7FF6" w:rsidRPr="009C7FF6">
        <w:rPr>
          <w:rStyle w:val="normaltextrun"/>
          <w:rFonts w:ascii="Arial" w:eastAsiaTheme="majorEastAsia" w:hAnsi="Arial" w:cs="Arial"/>
          <w:color w:val="0E101A"/>
          <w:kern w:val="0"/>
          <w:sz w:val="22"/>
          <w:szCs w:val="22"/>
          <w:vertAlign w:val="superscript"/>
          <w:lang w:eastAsia="en-GB"/>
          <w14:ligatures w14:val="none"/>
        </w:rPr>
        <w:t>th</w:t>
      </w:r>
      <w:r w:rsidR="009C7FF6">
        <w:rPr>
          <w:rStyle w:val="normaltextrun"/>
          <w:rFonts w:ascii="Arial" w:eastAsiaTheme="majorEastAsia" w:hAnsi="Arial" w:cs="Arial"/>
          <w:color w:val="0E101A"/>
          <w:kern w:val="0"/>
          <w:sz w:val="22"/>
          <w:szCs w:val="22"/>
          <w:lang w:eastAsia="en-GB"/>
          <w14:ligatures w14:val="none"/>
        </w:rPr>
        <w:t xml:space="preserve"> January 2024.</w:t>
      </w:r>
    </w:p>
    <w:p w14:paraId="3A033C1B" w14:textId="3AEA71F9" w:rsidR="009F3FE9" w:rsidRPr="009F3FE9" w:rsidRDefault="009C7FF6" w:rsidP="009F3FE9">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A c</w:t>
      </w:r>
      <w:r w:rsidR="009F3FE9" w:rsidRPr="009F3FE9">
        <w:rPr>
          <w:rStyle w:val="normaltextrun"/>
          <w:rFonts w:ascii="Arial" w:eastAsiaTheme="majorEastAsia" w:hAnsi="Arial" w:cs="Arial"/>
          <w:color w:val="0E101A"/>
          <w:kern w:val="0"/>
          <w:sz w:val="22"/>
          <w:szCs w:val="22"/>
          <w:lang w:eastAsia="en-GB"/>
          <w14:ligatures w14:val="none"/>
        </w:rPr>
        <w:t xml:space="preserve">onsultation day, </w:t>
      </w:r>
      <w:r>
        <w:rPr>
          <w:rStyle w:val="normaltextrun"/>
          <w:rFonts w:ascii="Arial" w:eastAsiaTheme="majorEastAsia" w:hAnsi="Arial" w:cs="Arial"/>
          <w:color w:val="0E101A"/>
          <w:kern w:val="0"/>
          <w:sz w:val="22"/>
          <w:szCs w:val="22"/>
          <w:lang w:eastAsia="en-GB"/>
          <w14:ligatures w14:val="none"/>
        </w:rPr>
        <w:t xml:space="preserve">with two sessions (one during the day and one in the evening) </w:t>
      </w:r>
      <w:r w:rsidR="009F3FE9" w:rsidRPr="009F3FE9">
        <w:rPr>
          <w:rStyle w:val="normaltextrun"/>
          <w:rFonts w:ascii="Arial" w:eastAsiaTheme="majorEastAsia" w:hAnsi="Arial" w:cs="Arial"/>
          <w:color w:val="0E101A"/>
          <w:kern w:val="0"/>
          <w:sz w:val="22"/>
          <w:szCs w:val="22"/>
          <w:lang w:eastAsia="en-GB"/>
          <w14:ligatures w14:val="none"/>
        </w:rPr>
        <w:t>held in the Garvagh and District Development Association (</w:t>
      </w:r>
      <w:r w:rsidR="00141B91">
        <w:rPr>
          <w:rStyle w:val="normaltextrun"/>
          <w:rFonts w:ascii="Arial" w:eastAsiaTheme="majorEastAsia" w:hAnsi="Arial" w:cs="Arial"/>
          <w:color w:val="0E101A"/>
          <w:kern w:val="0"/>
          <w:sz w:val="22"/>
          <w:szCs w:val="22"/>
          <w:lang w:eastAsia="en-GB"/>
          <w14:ligatures w14:val="none"/>
        </w:rPr>
        <w:t>GDT</w:t>
      </w:r>
      <w:r w:rsidR="009F3FE9" w:rsidRPr="009F3FE9">
        <w:rPr>
          <w:rStyle w:val="normaltextrun"/>
          <w:rFonts w:ascii="Arial" w:eastAsiaTheme="majorEastAsia" w:hAnsi="Arial" w:cs="Arial"/>
          <w:color w:val="0E101A"/>
          <w:kern w:val="0"/>
          <w:sz w:val="22"/>
          <w:szCs w:val="22"/>
          <w:lang w:eastAsia="en-GB"/>
          <w14:ligatures w14:val="none"/>
        </w:rPr>
        <w:t xml:space="preserve">) community hub on </w:t>
      </w:r>
      <w:r w:rsidR="006E2CA6">
        <w:rPr>
          <w:rStyle w:val="normaltextrun"/>
          <w:rFonts w:ascii="Arial" w:eastAsiaTheme="majorEastAsia" w:hAnsi="Arial" w:cs="Arial"/>
          <w:color w:val="0E101A"/>
          <w:kern w:val="0"/>
          <w:sz w:val="22"/>
          <w:szCs w:val="22"/>
          <w:lang w:eastAsia="en-GB"/>
          <w14:ligatures w14:val="none"/>
        </w:rPr>
        <w:t>Monday, 29</w:t>
      </w:r>
      <w:r w:rsidR="006E2CA6" w:rsidRPr="006E2CA6">
        <w:rPr>
          <w:rStyle w:val="normaltextrun"/>
          <w:rFonts w:ascii="Arial" w:eastAsiaTheme="majorEastAsia" w:hAnsi="Arial" w:cs="Arial"/>
          <w:color w:val="0E101A"/>
          <w:kern w:val="0"/>
          <w:sz w:val="22"/>
          <w:szCs w:val="22"/>
          <w:vertAlign w:val="superscript"/>
          <w:lang w:eastAsia="en-GB"/>
          <w14:ligatures w14:val="none"/>
        </w:rPr>
        <w:t>th</w:t>
      </w:r>
      <w:r w:rsidR="006E2CA6">
        <w:rPr>
          <w:rStyle w:val="normaltextrun"/>
          <w:rFonts w:ascii="Arial" w:eastAsiaTheme="majorEastAsia" w:hAnsi="Arial" w:cs="Arial"/>
          <w:color w:val="0E101A"/>
          <w:kern w:val="0"/>
          <w:sz w:val="22"/>
          <w:szCs w:val="22"/>
          <w:lang w:eastAsia="en-GB"/>
          <w14:ligatures w14:val="none"/>
        </w:rPr>
        <w:t xml:space="preserve"> February 2024.</w:t>
      </w:r>
    </w:p>
    <w:p w14:paraId="1C8CC8B8" w14:textId="2A1EB5F8" w:rsidR="008610E6" w:rsidRPr="006E2CA6" w:rsidRDefault="006E2CA6" w:rsidP="000A43BA">
      <w:pPr>
        <w:pStyle w:val="ListParagraph"/>
        <w:numPr>
          <w:ilvl w:val="0"/>
          <w:numId w:val="6"/>
        </w:numPr>
        <w:spacing w:after="0" w:line="240" w:lineRule="auto"/>
        <w:jc w:val="both"/>
        <w:rPr>
          <w:rStyle w:val="normaltextrun"/>
          <w:rFonts w:ascii="Arial" w:eastAsiaTheme="majorEastAsia" w:hAnsi="Arial" w:cs="Arial"/>
          <w:color w:val="0E101A"/>
          <w:kern w:val="0"/>
          <w:sz w:val="22"/>
          <w:szCs w:val="22"/>
          <w:lang w:eastAsia="en-GB"/>
          <w14:ligatures w14:val="none"/>
        </w:rPr>
      </w:pPr>
      <w:r w:rsidRPr="006E2CA6">
        <w:rPr>
          <w:rStyle w:val="normaltextrun"/>
          <w:rFonts w:ascii="Arial" w:eastAsiaTheme="majorEastAsia" w:hAnsi="Arial" w:cs="Arial"/>
          <w:color w:val="0E101A"/>
          <w:kern w:val="0"/>
          <w:sz w:val="22"/>
          <w:szCs w:val="22"/>
          <w:lang w:eastAsia="en-GB"/>
          <w14:ligatures w14:val="none"/>
        </w:rPr>
        <w:t>An o</w:t>
      </w:r>
      <w:r w:rsidR="009F3FE9" w:rsidRPr="006E2CA6">
        <w:rPr>
          <w:rStyle w:val="normaltextrun"/>
          <w:rFonts w:ascii="Arial" w:eastAsiaTheme="majorEastAsia" w:hAnsi="Arial" w:cs="Arial"/>
          <w:color w:val="0E101A"/>
          <w:kern w:val="0"/>
          <w:sz w:val="22"/>
          <w:szCs w:val="22"/>
          <w:lang w:eastAsia="en-GB"/>
          <w14:ligatures w14:val="none"/>
        </w:rPr>
        <w:t xml:space="preserve">nline survey, </w:t>
      </w:r>
      <w:r w:rsidR="00872F12">
        <w:rPr>
          <w:rStyle w:val="normaltextrun"/>
          <w:rFonts w:ascii="Arial" w:eastAsiaTheme="majorEastAsia" w:hAnsi="Arial" w:cs="Arial"/>
          <w:color w:val="0E101A"/>
          <w:kern w:val="0"/>
          <w:sz w:val="22"/>
          <w:szCs w:val="22"/>
          <w:lang w:eastAsia="en-GB"/>
          <w14:ligatures w14:val="none"/>
        </w:rPr>
        <w:t>facilitated</w:t>
      </w:r>
      <w:r w:rsidRPr="006E2CA6">
        <w:rPr>
          <w:rStyle w:val="normaltextrun"/>
          <w:rFonts w:ascii="Arial" w:eastAsiaTheme="majorEastAsia" w:hAnsi="Arial" w:cs="Arial"/>
          <w:color w:val="0E101A"/>
          <w:kern w:val="0"/>
          <w:sz w:val="22"/>
          <w:szCs w:val="22"/>
          <w:lang w:eastAsia="en-GB"/>
          <w14:ligatures w14:val="none"/>
        </w:rPr>
        <w:t xml:space="preserve"> by </w:t>
      </w:r>
      <w:r w:rsidR="009F3FE9" w:rsidRPr="006E2CA6">
        <w:rPr>
          <w:rStyle w:val="normaltextrun"/>
          <w:rFonts w:ascii="Arial" w:eastAsiaTheme="majorEastAsia" w:hAnsi="Arial" w:cs="Arial"/>
          <w:color w:val="0E101A"/>
          <w:kern w:val="0"/>
          <w:sz w:val="22"/>
          <w:szCs w:val="22"/>
          <w:lang w:eastAsia="en-GB"/>
          <w14:ligatures w14:val="none"/>
        </w:rPr>
        <w:t xml:space="preserve">Causeway Coast </w:t>
      </w:r>
      <w:r w:rsidRPr="006E2CA6">
        <w:rPr>
          <w:rStyle w:val="normaltextrun"/>
          <w:rFonts w:ascii="Arial" w:eastAsiaTheme="majorEastAsia" w:hAnsi="Arial" w:cs="Arial"/>
          <w:color w:val="0E101A"/>
          <w:kern w:val="0"/>
          <w:sz w:val="22"/>
          <w:szCs w:val="22"/>
          <w:lang w:eastAsia="en-GB"/>
          <w14:ligatures w14:val="none"/>
        </w:rPr>
        <w:t>&amp;</w:t>
      </w:r>
      <w:r w:rsidR="009F3FE9" w:rsidRPr="006E2CA6">
        <w:rPr>
          <w:rStyle w:val="normaltextrun"/>
          <w:rFonts w:ascii="Arial" w:eastAsiaTheme="majorEastAsia" w:hAnsi="Arial" w:cs="Arial"/>
          <w:color w:val="0E101A"/>
          <w:kern w:val="0"/>
          <w:sz w:val="22"/>
          <w:szCs w:val="22"/>
          <w:lang w:eastAsia="en-GB"/>
          <w14:ligatures w14:val="none"/>
        </w:rPr>
        <w:t xml:space="preserve"> Glens </w:t>
      </w:r>
      <w:r w:rsidRPr="006E2CA6">
        <w:rPr>
          <w:rStyle w:val="normaltextrun"/>
          <w:rFonts w:ascii="Arial" w:eastAsiaTheme="majorEastAsia" w:hAnsi="Arial" w:cs="Arial"/>
          <w:color w:val="0E101A"/>
          <w:kern w:val="0"/>
          <w:sz w:val="22"/>
          <w:szCs w:val="22"/>
          <w:lang w:eastAsia="en-GB"/>
          <w14:ligatures w14:val="none"/>
        </w:rPr>
        <w:t xml:space="preserve">Borough </w:t>
      </w:r>
      <w:r w:rsidR="009F3FE9" w:rsidRPr="006E2CA6">
        <w:rPr>
          <w:rStyle w:val="normaltextrun"/>
          <w:rFonts w:ascii="Arial" w:eastAsiaTheme="majorEastAsia" w:hAnsi="Arial" w:cs="Arial"/>
          <w:color w:val="0E101A"/>
          <w:kern w:val="0"/>
          <w:sz w:val="22"/>
          <w:szCs w:val="22"/>
          <w:lang w:eastAsia="en-GB"/>
          <w14:ligatures w14:val="none"/>
        </w:rPr>
        <w:t xml:space="preserve">Council between </w:t>
      </w:r>
      <w:r w:rsidRPr="006E2CA6">
        <w:rPr>
          <w:rStyle w:val="normaltextrun"/>
          <w:rFonts w:ascii="Arial" w:eastAsiaTheme="majorEastAsia" w:hAnsi="Arial" w:cs="Arial"/>
          <w:color w:val="0E101A"/>
          <w:kern w:val="0"/>
          <w:sz w:val="22"/>
          <w:szCs w:val="22"/>
          <w:lang w:eastAsia="en-GB"/>
          <w14:ligatures w14:val="none"/>
        </w:rPr>
        <w:t>Friday, 2</w:t>
      </w:r>
      <w:r w:rsidRPr="006E2CA6">
        <w:rPr>
          <w:rStyle w:val="normaltextrun"/>
          <w:rFonts w:ascii="Arial" w:eastAsiaTheme="majorEastAsia" w:hAnsi="Arial" w:cs="Arial"/>
          <w:color w:val="0E101A"/>
          <w:kern w:val="0"/>
          <w:sz w:val="22"/>
          <w:szCs w:val="22"/>
          <w:vertAlign w:val="superscript"/>
          <w:lang w:eastAsia="en-GB"/>
          <w14:ligatures w14:val="none"/>
        </w:rPr>
        <w:t>nd</w:t>
      </w:r>
      <w:r w:rsidRPr="006E2CA6">
        <w:rPr>
          <w:rStyle w:val="normaltextrun"/>
          <w:rFonts w:ascii="Arial" w:eastAsiaTheme="majorEastAsia" w:hAnsi="Arial" w:cs="Arial"/>
          <w:color w:val="0E101A"/>
          <w:kern w:val="0"/>
          <w:sz w:val="22"/>
          <w:szCs w:val="22"/>
          <w:lang w:eastAsia="en-GB"/>
          <w14:ligatures w14:val="none"/>
        </w:rPr>
        <w:t xml:space="preserve"> February and Friday, 1</w:t>
      </w:r>
      <w:r w:rsidRPr="006E2CA6">
        <w:rPr>
          <w:rStyle w:val="normaltextrun"/>
          <w:rFonts w:ascii="Arial" w:eastAsiaTheme="majorEastAsia" w:hAnsi="Arial" w:cs="Arial"/>
          <w:color w:val="0E101A"/>
          <w:kern w:val="0"/>
          <w:sz w:val="22"/>
          <w:szCs w:val="22"/>
          <w:vertAlign w:val="superscript"/>
          <w:lang w:eastAsia="en-GB"/>
          <w14:ligatures w14:val="none"/>
        </w:rPr>
        <w:t>st</w:t>
      </w:r>
      <w:r w:rsidRPr="006E2CA6">
        <w:rPr>
          <w:rStyle w:val="normaltextrun"/>
          <w:rFonts w:ascii="Arial" w:eastAsiaTheme="majorEastAsia" w:hAnsi="Arial" w:cs="Arial"/>
          <w:color w:val="0E101A"/>
          <w:kern w:val="0"/>
          <w:sz w:val="22"/>
          <w:szCs w:val="22"/>
          <w:lang w:eastAsia="en-GB"/>
          <w14:ligatures w14:val="none"/>
        </w:rPr>
        <w:t xml:space="preserve"> March 2024.</w:t>
      </w:r>
      <w:r w:rsidR="008610E6" w:rsidRPr="006E2CA6">
        <w:rPr>
          <w:rStyle w:val="normaltextrun"/>
          <w:rFonts w:ascii="Arial" w:eastAsiaTheme="majorEastAsia" w:hAnsi="Arial" w:cs="Arial"/>
          <w:color w:val="0E101A"/>
          <w:kern w:val="0"/>
          <w:sz w:val="22"/>
          <w:szCs w:val="22"/>
          <w:lang w:eastAsia="en-GB"/>
          <w14:ligatures w14:val="none"/>
        </w:rPr>
        <w:t xml:space="preserve"> </w:t>
      </w:r>
    </w:p>
    <w:p w14:paraId="1798FFDF" w14:textId="665D15DA" w:rsidR="008610E6" w:rsidRPr="00C926B9" w:rsidRDefault="008610E6" w:rsidP="008610E6">
      <w:pPr>
        <w:pStyle w:val="ListParagraph"/>
        <w:spacing w:after="0" w:line="240" w:lineRule="auto"/>
        <w:ind w:left="360"/>
        <w:jc w:val="both"/>
        <w:rPr>
          <w:rStyle w:val="normaltextrun"/>
          <w:rFonts w:ascii="Arial" w:eastAsiaTheme="majorEastAsia" w:hAnsi="Arial" w:cs="Arial"/>
          <w:color w:val="0E101A"/>
          <w:kern w:val="0"/>
          <w:sz w:val="22"/>
          <w:szCs w:val="22"/>
          <w:lang w:eastAsia="en-GB"/>
          <w14:ligatures w14:val="none"/>
        </w:rPr>
      </w:pPr>
    </w:p>
    <w:p w14:paraId="2B730352" w14:textId="3E2F177C" w:rsidR="008610E6" w:rsidRPr="008610E6" w:rsidRDefault="001A7E95" w:rsidP="008610E6">
      <w:pPr>
        <w:spacing w:after="0" w:line="240" w:lineRule="auto"/>
        <w:jc w:val="both"/>
        <w:rPr>
          <w:rStyle w:val="normaltextrun"/>
          <w:rFonts w:ascii="Arial" w:eastAsia="Times New Roman" w:hAnsi="Arial" w:cs="Arial"/>
          <w:color w:val="000000" w:themeColor="text1"/>
          <w:kern w:val="0"/>
          <w:sz w:val="22"/>
          <w:szCs w:val="22"/>
          <w:lang w:eastAsia="en-GB"/>
          <w14:ligatures w14:val="none"/>
        </w:rPr>
      </w:pPr>
      <w:r w:rsidRPr="00D138D8">
        <w:rPr>
          <w:rFonts w:cstheme="minorHAnsi"/>
          <w:noProof/>
        </w:rPr>
        <w:drawing>
          <wp:anchor distT="0" distB="0" distL="114300" distR="114300" simplePos="0" relativeHeight="251691008" behindDoc="0" locked="0" layoutInCell="1" allowOverlap="1" wp14:anchorId="7500ECA7" wp14:editId="39B0DA76">
            <wp:simplePos x="0" y="0"/>
            <wp:positionH relativeFrom="margin">
              <wp:posOffset>1555115</wp:posOffset>
            </wp:positionH>
            <wp:positionV relativeFrom="paragraph">
              <wp:posOffset>45497</wp:posOffset>
            </wp:positionV>
            <wp:extent cx="3000375" cy="2839085"/>
            <wp:effectExtent l="0" t="0" r="9525" b="0"/>
            <wp:wrapSquare wrapText="bothSides"/>
            <wp:docPr id="1713095201" name="Picture 1" descr="A white and orange card with 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95201" name="Picture 1" descr="A white and orange card with a blue and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0375" cy="2839085"/>
                    </a:xfrm>
                    <a:prstGeom prst="rect">
                      <a:avLst/>
                    </a:prstGeom>
                  </pic:spPr>
                </pic:pic>
              </a:graphicData>
            </a:graphic>
          </wp:anchor>
        </w:drawing>
      </w:r>
    </w:p>
    <w:p w14:paraId="2AEB8960" w14:textId="18638D44" w:rsidR="00A744C0" w:rsidRPr="00C926B9" w:rsidRDefault="00A744C0" w:rsidP="00C926B9">
      <w:pPr>
        <w:spacing w:after="0" w:line="240" w:lineRule="auto"/>
        <w:jc w:val="both"/>
        <w:rPr>
          <w:rFonts w:ascii="Arial" w:hAnsi="Arial" w:cs="Arial"/>
          <w:sz w:val="22"/>
          <w:szCs w:val="22"/>
        </w:rPr>
      </w:pPr>
    </w:p>
    <w:p w14:paraId="2901FAE6" w14:textId="77777777" w:rsidR="00A744C0" w:rsidRPr="00C926B9"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306EC" w14:textId="77777777" w:rsidR="00A744C0"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A87ADF7"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5F76915"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C8C6F6C"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74B9A16"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1326D2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64A4B5DD"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7B844462"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6C6A1134"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4D69F9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8DEDC84"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7EAEF4CE"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EFF911"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78DB6B5"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5DB165DE" w14:textId="77777777" w:rsidR="00DF31FD"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179B152A" w14:textId="77777777" w:rsidR="00DF31FD" w:rsidRPr="00C926B9" w:rsidRDefault="00DF31FD"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2B2D5C82" w14:textId="265ECB08" w:rsidR="00A744C0" w:rsidRDefault="00DF31FD" w:rsidP="00DF31FD">
      <w:pPr>
        <w:pStyle w:val="Caption"/>
        <w:spacing w:before="0"/>
        <w:jc w:val="center"/>
      </w:pPr>
      <w:r>
        <w:t xml:space="preserve">Figure </w:t>
      </w:r>
      <w:r w:rsidR="00485988">
        <w:t>5</w:t>
      </w:r>
      <w:r>
        <w:t>: Social Media Graphic to Communicate Consultation Events</w:t>
      </w:r>
    </w:p>
    <w:p w14:paraId="75EF6D36" w14:textId="77777777" w:rsidR="001A7E95" w:rsidRDefault="001A7E95" w:rsidP="001A7E95">
      <w:pPr>
        <w:spacing w:after="0" w:line="240" w:lineRule="auto"/>
        <w:jc w:val="both"/>
        <w:rPr>
          <w:rFonts w:ascii="Arial" w:eastAsia="Times New Roman" w:hAnsi="Arial" w:cs="Arial"/>
          <w:color w:val="000000" w:themeColor="text1"/>
          <w:kern w:val="0"/>
          <w:sz w:val="22"/>
          <w:szCs w:val="22"/>
          <w:lang w:eastAsia="en-GB"/>
          <w14:ligatures w14:val="none"/>
        </w:rPr>
      </w:pPr>
    </w:p>
    <w:p w14:paraId="6382104B" w14:textId="683E1C0E" w:rsidR="001A7E95" w:rsidRDefault="001A7E95" w:rsidP="00350A85">
      <w:pPr>
        <w:spacing w:after="0" w:line="240" w:lineRule="auto"/>
        <w:jc w:val="both"/>
        <w:rPr>
          <w:rStyle w:val="normaltextrun"/>
          <w:rFonts w:ascii="Arial" w:eastAsiaTheme="majorEastAsia" w:hAnsi="Arial" w:cs="Arial"/>
          <w:color w:val="0E101A"/>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Two consultation sessions were held, one during the day and one in the evening, to </w:t>
      </w:r>
      <w:r w:rsidRPr="00C926B9">
        <w:rPr>
          <w:rFonts w:ascii="Arial" w:eastAsia="Times New Roman" w:hAnsi="Arial" w:cs="Arial"/>
          <w:color w:val="000000" w:themeColor="text1"/>
          <w:kern w:val="0"/>
          <w:sz w:val="22"/>
          <w:szCs w:val="22"/>
          <w:lang w:eastAsia="en-GB"/>
          <w14:ligatures w14:val="none"/>
        </w:rPr>
        <w:t xml:space="preserve">accommodate residents' diverse needs and schedules. Extensive promotion and outreach efforts were made </w:t>
      </w:r>
      <w:r w:rsidRPr="00C926B9">
        <w:rPr>
          <w:rFonts w:ascii="Arial" w:eastAsia="Times New Roman" w:hAnsi="Arial" w:cs="Arial"/>
          <w:color w:val="000000" w:themeColor="text1"/>
          <w:kern w:val="0"/>
          <w:sz w:val="22"/>
          <w:szCs w:val="22"/>
          <w:lang w:eastAsia="en-GB"/>
          <w14:ligatures w14:val="none"/>
        </w:rPr>
        <w:lastRenderedPageBreak/>
        <w:t xml:space="preserve">through various </w:t>
      </w:r>
      <w:r>
        <w:rPr>
          <w:rFonts w:ascii="Arial" w:eastAsia="Times New Roman" w:hAnsi="Arial" w:cs="Arial"/>
          <w:color w:val="000000" w:themeColor="text1"/>
          <w:kern w:val="0"/>
          <w:sz w:val="22"/>
          <w:szCs w:val="22"/>
          <w:lang w:eastAsia="en-GB"/>
          <w14:ligatures w14:val="none"/>
        </w:rPr>
        <w:t xml:space="preserve">communication </w:t>
      </w:r>
      <w:r w:rsidRPr="00C926B9">
        <w:rPr>
          <w:rFonts w:ascii="Arial" w:eastAsia="Times New Roman" w:hAnsi="Arial" w:cs="Arial"/>
          <w:color w:val="000000" w:themeColor="text1"/>
          <w:kern w:val="0"/>
          <w:sz w:val="22"/>
          <w:szCs w:val="22"/>
          <w:lang w:eastAsia="en-GB"/>
          <w14:ligatures w14:val="none"/>
        </w:rPr>
        <w:t xml:space="preserve">channels, including direct email outreach, social media campaigns, and </w:t>
      </w:r>
      <w:r>
        <w:rPr>
          <w:rFonts w:ascii="Arial" w:eastAsia="Times New Roman" w:hAnsi="Arial" w:cs="Arial"/>
          <w:color w:val="000000" w:themeColor="text1"/>
          <w:kern w:val="0"/>
          <w:sz w:val="22"/>
          <w:szCs w:val="22"/>
          <w:lang w:eastAsia="en-GB"/>
          <w14:ligatures w14:val="none"/>
        </w:rPr>
        <w:t xml:space="preserve">via </w:t>
      </w:r>
      <w:r w:rsidRPr="00C926B9">
        <w:rPr>
          <w:rFonts w:ascii="Arial" w:eastAsia="Times New Roman" w:hAnsi="Arial" w:cs="Arial"/>
          <w:color w:val="000000" w:themeColor="text1"/>
          <w:kern w:val="0"/>
          <w:sz w:val="22"/>
          <w:szCs w:val="22"/>
          <w:lang w:eastAsia="en-GB"/>
          <w14:ligatures w14:val="none"/>
        </w:rPr>
        <w:t>council platforms</w:t>
      </w:r>
      <w:r>
        <w:rPr>
          <w:rFonts w:ascii="Arial" w:eastAsia="Times New Roman" w:hAnsi="Arial" w:cs="Arial"/>
          <w:color w:val="000000" w:themeColor="text1"/>
          <w:kern w:val="0"/>
          <w:sz w:val="22"/>
          <w:szCs w:val="22"/>
          <w:lang w:eastAsia="en-GB"/>
          <w14:ligatures w14:val="none"/>
        </w:rPr>
        <w:t xml:space="preserve"> t</w:t>
      </w:r>
      <w:r w:rsidRPr="00C926B9">
        <w:rPr>
          <w:rFonts w:ascii="Arial" w:eastAsia="Times New Roman" w:hAnsi="Arial" w:cs="Arial"/>
          <w:color w:val="000000" w:themeColor="text1"/>
          <w:kern w:val="0"/>
          <w:sz w:val="22"/>
          <w:szCs w:val="22"/>
          <w:lang w:eastAsia="en-GB"/>
          <w14:ligatures w14:val="none"/>
        </w:rPr>
        <w:t xml:space="preserve">o encourage broad participation. </w:t>
      </w:r>
      <w:r>
        <w:rPr>
          <w:rFonts w:ascii="Arial" w:eastAsia="Times New Roman" w:hAnsi="Arial" w:cs="Arial"/>
          <w:color w:val="000000" w:themeColor="text1"/>
          <w:kern w:val="0"/>
          <w:sz w:val="22"/>
          <w:szCs w:val="22"/>
          <w:lang w:eastAsia="en-GB"/>
          <w14:ligatures w14:val="none"/>
        </w:rPr>
        <w:t>A</w:t>
      </w:r>
      <w:r w:rsidRPr="00C926B9">
        <w:rPr>
          <w:rStyle w:val="normaltextrun"/>
          <w:rFonts w:ascii="Arial" w:eastAsiaTheme="majorEastAsia" w:hAnsi="Arial" w:cs="Arial"/>
          <w:color w:val="0E101A"/>
          <w:kern w:val="0"/>
          <w:sz w:val="22"/>
          <w:szCs w:val="22"/>
          <w:lang w:eastAsia="en-GB"/>
          <w14:ligatures w14:val="none"/>
        </w:rPr>
        <w:t xml:space="preserve">s a result, members of the local community were engaged </w:t>
      </w:r>
      <w:r>
        <w:rPr>
          <w:rStyle w:val="normaltextrun"/>
          <w:rFonts w:ascii="Arial" w:eastAsiaTheme="majorEastAsia" w:hAnsi="Arial" w:cs="Arial"/>
          <w:color w:val="0E101A"/>
          <w:kern w:val="0"/>
          <w:sz w:val="22"/>
          <w:szCs w:val="22"/>
          <w:lang w:eastAsia="en-GB"/>
          <w14:ligatures w14:val="none"/>
        </w:rPr>
        <w:t xml:space="preserve">in either the </w:t>
      </w:r>
      <w:r w:rsidRPr="00C926B9">
        <w:rPr>
          <w:rStyle w:val="normaltextrun"/>
          <w:rFonts w:ascii="Arial" w:eastAsiaTheme="majorEastAsia" w:hAnsi="Arial" w:cs="Arial"/>
          <w:color w:val="0E101A"/>
          <w:kern w:val="0"/>
          <w:sz w:val="22"/>
          <w:szCs w:val="22"/>
          <w:lang w:eastAsia="en-GB"/>
          <w14:ligatures w14:val="none"/>
        </w:rPr>
        <w:t xml:space="preserve">afternoon drop-in session </w:t>
      </w:r>
      <w:r>
        <w:rPr>
          <w:rStyle w:val="normaltextrun"/>
          <w:rFonts w:ascii="Arial" w:eastAsiaTheme="majorEastAsia" w:hAnsi="Arial" w:cs="Arial"/>
          <w:color w:val="0E101A"/>
          <w:kern w:val="0"/>
          <w:sz w:val="22"/>
          <w:szCs w:val="22"/>
          <w:lang w:eastAsia="en-GB"/>
          <w14:ligatures w14:val="none"/>
        </w:rPr>
        <w:t xml:space="preserve">or </w:t>
      </w:r>
      <w:r w:rsidRPr="00C926B9">
        <w:rPr>
          <w:rStyle w:val="normaltextrun"/>
          <w:rFonts w:ascii="Arial" w:eastAsiaTheme="majorEastAsia" w:hAnsi="Arial" w:cs="Arial"/>
          <w:color w:val="0E101A"/>
          <w:kern w:val="0"/>
          <w:sz w:val="22"/>
          <w:szCs w:val="22"/>
          <w:lang w:eastAsia="en-GB"/>
          <w14:ligatures w14:val="none"/>
        </w:rPr>
        <w:t>evening focus group</w:t>
      </w:r>
      <w:r>
        <w:rPr>
          <w:rStyle w:val="normaltextrun"/>
          <w:rFonts w:ascii="Arial" w:eastAsiaTheme="majorEastAsia" w:hAnsi="Arial" w:cs="Arial"/>
          <w:color w:val="0E101A"/>
          <w:kern w:val="0"/>
          <w:sz w:val="22"/>
          <w:szCs w:val="22"/>
          <w:lang w:eastAsia="en-GB"/>
          <w14:ligatures w14:val="none"/>
        </w:rPr>
        <w:t>.</w:t>
      </w:r>
    </w:p>
    <w:p w14:paraId="21F47172" w14:textId="77777777" w:rsidR="001A7E95" w:rsidRDefault="001A7E95" w:rsidP="00350A85">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45909D57" w14:textId="0FB80715" w:rsidR="00350A85" w:rsidRPr="001A7E95" w:rsidRDefault="00350A85" w:rsidP="00350A85">
      <w:pPr>
        <w:spacing w:after="0" w:line="240" w:lineRule="auto"/>
        <w:jc w:val="both"/>
        <w:rPr>
          <w:rFonts w:ascii="Arial" w:eastAsiaTheme="majorEastAsia" w:hAnsi="Arial" w:cs="Arial"/>
          <w:color w:val="0E101A"/>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onsultations were structured to ensure comprehensive engagement and participation from the Ballykelly community. Through </w:t>
      </w:r>
      <w:r>
        <w:rPr>
          <w:rFonts w:ascii="Arial" w:eastAsia="Times New Roman" w:hAnsi="Arial" w:cs="Arial"/>
          <w:color w:val="000000" w:themeColor="text1"/>
          <w:kern w:val="0"/>
          <w:sz w:val="22"/>
          <w:szCs w:val="22"/>
          <w:lang w:eastAsia="en-GB"/>
          <w14:ligatures w14:val="none"/>
        </w:rPr>
        <w:t xml:space="preserve">this </w:t>
      </w:r>
      <w:r w:rsidRPr="00C926B9">
        <w:rPr>
          <w:rFonts w:ascii="Arial" w:eastAsia="Times New Roman" w:hAnsi="Arial" w:cs="Arial"/>
          <w:color w:val="000000" w:themeColor="text1"/>
          <w:kern w:val="0"/>
          <w:sz w:val="22"/>
          <w:szCs w:val="22"/>
          <w:lang w:eastAsia="en-GB"/>
          <w14:ligatures w14:val="none"/>
        </w:rPr>
        <w:t xml:space="preserve">structured approach, consultations fostered inclusive dialogue, ensuring </w:t>
      </w:r>
      <w:r>
        <w:rPr>
          <w:rFonts w:ascii="Arial" w:eastAsia="Times New Roman" w:hAnsi="Arial" w:cs="Arial"/>
          <w:color w:val="000000" w:themeColor="text1"/>
          <w:kern w:val="0"/>
          <w:sz w:val="22"/>
          <w:szCs w:val="22"/>
          <w:lang w:eastAsia="en-GB"/>
          <w14:ligatures w14:val="none"/>
        </w:rPr>
        <w:t xml:space="preserve">broad community </w:t>
      </w:r>
      <w:r w:rsidRPr="00C926B9">
        <w:rPr>
          <w:rFonts w:ascii="Arial" w:eastAsia="Times New Roman" w:hAnsi="Arial" w:cs="Arial"/>
          <w:color w:val="000000" w:themeColor="text1"/>
          <w:kern w:val="0"/>
          <w:sz w:val="22"/>
          <w:szCs w:val="22"/>
          <w:lang w:eastAsia="en-GB"/>
          <w14:ligatures w14:val="none"/>
        </w:rPr>
        <w:t xml:space="preserve">voices and perspectives were incorporated into the </w:t>
      </w:r>
      <w:r>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w:t>
      </w:r>
      <w:r>
        <w:rPr>
          <w:rFonts w:ascii="Arial" w:eastAsia="Times New Roman" w:hAnsi="Arial" w:cs="Arial"/>
          <w:color w:val="000000" w:themeColor="text1"/>
          <w:kern w:val="0"/>
          <w:sz w:val="22"/>
          <w:szCs w:val="22"/>
          <w:lang w:eastAsia="en-GB"/>
          <w14:ligatures w14:val="none"/>
        </w:rPr>
        <w:t xml:space="preserve"> Consultations included:</w:t>
      </w:r>
    </w:p>
    <w:p w14:paraId="7CF38845" w14:textId="77777777" w:rsidR="00350A85" w:rsidRDefault="00350A85"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C4D8631"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presentation on the Village Plan process</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offer</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a brief overview of its significance, key objectives, and strategic context, with a Q&amp;A session for clarifications. </w:t>
      </w:r>
    </w:p>
    <w:p w14:paraId="2C79784A" w14:textId="77777777" w:rsidR="00205399" w:rsidRDefault="00205399" w:rsidP="00205399">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2524B069" w14:textId="77204810"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E</w:t>
      </w:r>
      <w:r w:rsidR="00A744C0" w:rsidRPr="00350A85">
        <w:rPr>
          <w:rFonts w:ascii="Arial" w:eastAsia="Times New Roman" w:hAnsi="Arial" w:cs="Arial"/>
          <w:color w:val="000000" w:themeColor="text1"/>
          <w:kern w:val="0"/>
          <w:sz w:val="22"/>
          <w:szCs w:val="22"/>
          <w:lang w:eastAsia="en-GB"/>
          <w14:ligatures w14:val="none"/>
        </w:rPr>
        <w:t>ngagement activities</w:t>
      </w:r>
      <w:r>
        <w:rPr>
          <w:rFonts w:ascii="Arial" w:eastAsia="Times New Roman" w:hAnsi="Arial" w:cs="Arial"/>
          <w:color w:val="000000" w:themeColor="text1"/>
          <w:kern w:val="0"/>
          <w:sz w:val="22"/>
          <w:szCs w:val="22"/>
          <w:lang w:eastAsia="en-GB"/>
          <w14:ligatures w14:val="none"/>
        </w:rPr>
        <w:t xml:space="preserve">, </w:t>
      </w:r>
      <w:r w:rsidR="00A744C0" w:rsidRPr="00350A85">
        <w:rPr>
          <w:rFonts w:ascii="Arial" w:eastAsia="Times New Roman" w:hAnsi="Arial" w:cs="Arial"/>
          <w:color w:val="000000" w:themeColor="text1"/>
          <w:kern w:val="0"/>
          <w:sz w:val="22"/>
          <w:szCs w:val="22"/>
          <w:lang w:eastAsia="en-GB"/>
          <w14:ligatures w14:val="none"/>
        </w:rPr>
        <w:t xml:space="preserve">including an area profile </w:t>
      </w:r>
      <w:r w:rsidRPr="00350A85">
        <w:rPr>
          <w:rFonts w:ascii="Arial" w:eastAsia="Times New Roman" w:hAnsi="Arial" w:cs="Arial"/>
          <w:color w:val="000000" w:themeColor="text1"/>
          <w:kern w:val="0"/>
          <w:sz w:val="22"/>
          <w:szCs w:val="22"/>
          <w:lang w:eastAsia="en-GB"/>
          <w14:ligatures w14:val="none"/>
        </w:rPr>
        <w:t xml:space="preserve">facilitated </w:t>
      </w:r>
      <w:r w:rsidR="00A744C0" w:rsidRPr="00350A85">
        <w:rPr>
          <w:rFonts w:ascii="Arial" w:eastAsia="Times New Roman" w:hAnsi="Arial" w:cs="Arial"/>
          <w:color w:val="000000" w:themeColor="text1"/>
          <w:kern w:val="0"/>
          <w:sz w:val="22"/>
          <w:szCs w:val="22"/>
          <w:lang w:eastAsia="en-GB"/>
          <w14:ligatures w14:val="none"/>
        </w:rPr>
        <w:t>discussion</w:t>
      </w:r>
      <w:r w:rsidRPr="00350A85">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where participants were divided into small groups to discuss specific aspects of the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lan</w:t>
      </w:r>
      <w:r w:rsidRPr="00350A85">
        <w:rPr>
          <w:rFonts w:ascii="Arial" w:eastAsia="Times New Roman" w:hAnsi="Arial" w:cs="Arial"/>
          <w:color w:val="000000" w:themeColor="text1"/>
          <w:kern w:val="0"/>
          <w:sz w:val="22"/>
          <w:szCs w:val="22"/>
          <w:lang w:eastAsia="en-GB"/>
          <w14:ligatures w14:val="none"/>
        </w:rPr>
        <w:t>.</w:t>
      </w:r>
    </w:p>
    <w:p w14:paraId="40519EA9" w14:textId="77777777" w:rsidR="00350A85" w:rsidRDefault="00350A85" w:rsidP="00350A85">
      <w:pPr>
        <w:pStyle w:val="ListParagraph"/>
        <w:spacing w:after="0" w:line="240" w:lineRule="auto"/>
        <w:ind w:left="360"/>
        <w:jc w:val="both"/>
        <w:rPr>
          <w:rFonts w:ascii="Arial" w:eastAsia="Times New Roman" w:hAnsi="Arial" w:cs="Arial"/>
          <w:color w:val="000000" w:themeColor="text1"/>
          <w:kern w:val="0"/>
          <w:sz w:val="22"/>
          <w:szCs w:val="22"/>
          <w:lang w:eastAsia="en-GB"/>
          <w14:ligatures w14:val="none"/>
        </w:rPr>
      </w:pPr>
    </w:p>
    <w:p w14:paraId="3C06360C" w14:textId="77777777" w:rsid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A SWOT analysis activity</w:t>
      </w:r>
      <w:r w:rsidR="00350A85">
        <w:rPr>
          <w:rFonts w:ascii="Arial" w:eastAsia="Times New Roman" w:hAnsi="Arial" w:cs="Arial"/>
          <w:color w:val="000000" w:themeColor="text1"/>
          <w:kern w:val="0"/>
          <w:sz w:val="22"/>
          <w:szCs w:val="22"/>
          <w:lang w:eastAsia="en-GB"/>
          <w14:ligatures w14:val="none"/>
        </w:rPr>
        <w:t>,</w:t>
      </w:r>
      <w:r w:rsidRPr="00350A85">
        <w:rPr>
          <w:rFonts w:ascii="Arial" w:eastAsia="Times New Roman" w:hAnsi="Arial" w:cs="Arial"/>
          <w:color w:val="000000" w:themeColor="text1"/>
          <w:kern w:val="0"/>
          <w:sz w:val="22"/>
          <w:szCs w:val="22"/>
          <w:lang w:eastAsia="en-GB"/>
          <w14:ligatures w14:val="none"/>
        </w:rPr>
        <w:t xml:space="preserve"> allow</w:t>
      </w:r>
      <w:r w:rsidR="00350A85">
        <w:rPr>
          <w:rFonts w:ascii="Arial" w:eastAsia="Times New Roman" w:hAnsi="Arial" w:cs="Arial"/>
          <w:color w:val="000000" w:themeColor="text1"/>
          <w:kern w:val="0"/>
          <w:sz w:val="22"/>
          <w:szCs w:val="22"/>
          <w:lang w:eastAsia="en-GB"/>
          <w14:ligatures w14:val="none"/>
        </w:rPr>
        <w:t>ing</w:t>
      </w:r>
      <w:r w:rsidRPr="00350A85">
        <w:rPr>
          <w:rFonts w:ascii="Arial" w:eastAsia="Times New Roman" w:hAnsi="Arial" w:cs="Arial"/>
          <w:color w:val="000000" w:themeColor="text1"/>
          <w:kern w:val="0"/>
          <w:sz w:val="22"/>
          <w:szCs w:val="22"/>
          <w:lang w:eastAsia="en-GB"/>
          <w14:ligatures w14:val="none"/>
        </w:rPr>
        <w:t xml:space="preserve"> participants to move between stations, providing input on </w:t>
      </w:r>
      <w:r w:rsidR="00350A85" w:rsidRPr="00350A85">
        <w:rPr>
          <w:rFonts w:ascii="Arial" w:eastAsia="Times New Roman" w:hAnsi="Arial" w:cs="Arial"/>
          <w:color w:val="000000" w:themeColor="text1"/>
          <w:kern w:val="0"/>
          <w:sz w:val="22"/>
          <w:szCs w:val="22"/>
          <w:lang w:eastAsia="en-GB"/>
          <w14:ligatures w14:val="none"/>
        </w:rPr>
        <w:t>s</w:t>
      </w:r>
      <w:r w:rsidRPr="00350A85">
        <w:rPr>
          <w:rFonts w:ascii="Arial" w:eastAsia="Times New Roman" w:hAnsi="Arial" w:cs="Arial"/>
          <w:color w:val="000000" w:themeColor="text1"/>
          <w:kern w:val="0"/>
          <w:sz w:val="22"/>
          <w:szCs w:val="22"/>
          <w:lang w:eastAsia="en-GB"/>
          <w14:ligatures w14:val="none"/>
        </w:rPr>
        <w:t xml:space="preserve">trengths, </w:t>
      </w:r>
      <w:r w:rsidR="00350A85" w:rsidRPr="00350A85">
        <w:rPr>
          <w:rFonts w:ascii="Arial" w:eastAsia="Times New Roman" w:hAnsi="Arial" w:cs="Arial"/>
          <w:color w:val="000000" w:themeColor="text1"/>
          <w:kern w:val="0"/>
          <w:sz w:val="22"/>
          <w:szCs w:val="22"/>
          <w:lang w:eastAsia="en-GB"/>
          <w14:ligatures w14:val="none"/>
        </w:rPr>
        <w:t>w</w:t>
      </w:r>
      <w:r w:rsidRPr="00350A85">
        <w:rPr>
          <w:rFonts w:ascii="Arial" w:eastAsia="Times New Roman" w:hAnsi="Arial" w:cs="Arial"/>
          <w:color w:val="000000" w:themeColor="text1"/>
          <w:kern w:val="0"/>
          <w:sz w:val="22"/>
          <w:szCs w:val="22"/>
          <w:lang w:eastAsia="en-GB"/>
          <w14:ligatures w14:val="none"/>
        </w:rPr>
        <w:t xml:space="preserve">eaknesses, </w:t>
      </w:r>
      <w:r w:rsidR="00350A85" w:rsidRPr="00350A85">
        <w:rPr>
          <w:rFonts w:ascii="Arial" w:eastAsia="Times New Roman" w:hAnsi="Arial" w:cs="Arial"/>
          <w:color w:val="000000" w:themeColor="text1"/>
          <w:kern w:val="0"/>
          <w:sz w:val="22"/>
          <w:szCs w:val="22"/>
          <w:lang w:eastAsia="en-GB"/>
          <w14:ligatures w14:val="none"/>
        </w:rPr>
        <w:t>o</w:t>
      </w:r>
      <w:r w:rsidRPr="00350A85">
        <w:rPr>
          <w:rFonts w:ascii="Arial" w:eastAsia="Times New Roman" w:hAnsi="Arial" w:cs="Arial"/>
          <w:color w:val="000000" w:themeColor="text1"/>
          <w:kern w:val="0"/>
          <w:sz w:val="22"/>
          <w:szCs w:val="22"/>
          <w:lang w:eastAsia="en-GB"/>
          <w14:ligatures w14:val="none"/>
        </w:rPr>
        <w:t xml:space="preserve">pportunities, and </w:t>
      </w:r>
      <w:r w:rsidR="00350A85" w:rsidRPr="00350A85">
        <w:rPr>
          <w:rFonts w:ascii="Arial" w:eastAsia="Times New Roman" w:hAnsi="Arial" w:cs="Arial"/>
          <w:color w:val="000000" w:themeColor="text1"/>
          <w:kern w:val="0"/>
          <w:sz w:val="22"/>
          <w:szCs w:val="22"/>
          <w:lang w:eastAsia="en-GB"/>
          <w14:ligatures w14:val="none"/>
        </w:rPr>
        <w:t>t</w:t>
      </w:r>
      <w:r w:rsidRPr="00350A85">
        <w:rPr>
          <w:rFonts w:ascii="Arial" w:eastAsia="Times New Roman" w:hAnsi="Arial" w:cs="Arial"/>
          <w:color w:val="000000" w:themeColor="text1"/>
          <w:kern w:val="0"/>
          <w:sz w:val="22"/>
          <w:szCs w:val="22"/>
          <w:lang w:eastAsia="en-GB"/>
          <w14:ligatures w14:val="none"/>
        </w:rPr>
        <w:t xml:space="preserve">hreats related to the </w:t>
      </w:r>
      <w:r w:rsidR="00350A85" w:rsidRPr="00350A85">
        <w:rPr>
          <w:rFonts w:ascii="Arial" w:eastAsia="Times New Roman" w:hAnsi="Arial" w:cs="Arial"/>
          <w:color w:val="000000" w:themeColor="text1"/>
          <w:kern w:val="0"/>
          <w:sz w:val="22"/>
          <w:szCs w:val="22"/>
          <w:lang w:eastAsia="en-GB"/>
          <w14:ligatures w14:val="none"/>
        </w:rPr>
        <w:t>V</w:t>
      </w:r>
      <w:r w:rsidRPr="00350A85">
        <w:rPr>
          <w:rFonts w:ascii="Arial" w:eastAsia="Times New Roman" w:hAnsi="Arial" w:cs="Arial"/>
          <w:color w:val="000000" w:themeColor="text1"/>
          <w:kern w:val="0"/>
          <w:sz w:val="22"/>
          <w:szCs w:val="22"/>
          <w:lang w:eastAsia="en-GB"/>
          <w14:ligatures w14:val="none"/>
        </w:rPr>
        <w:t>illage</w:t>
      </w:r>
      <w:r w:rsidR="00350A85" w:rsidRPr="00350A85">
        <w:rPr>
          <w:rFonts w:ascii="Arial" w:eastAsia="Times New Roman" w:hAnsi="Arial" w:cs="Arial"/>
          <w:color w:val="000000" w:themeColor="text1"/>
          <w:kern w:val="0"/>
          <w:sz w:val="22"/>
          <w:szCs w:val="22"/>
          <w:lang w:eastAsia="en-GB"/>
          <w14:ligatures w14:val="none"/>
        </w:rPr>
        <w:t xml:space="preserve"> Plan, with facilitators documenting resp</w:t>
      </w:r>
      <w:r w:rsidRPr="00350A85">
        <w:rPr>
          <w:rFonts w:ascii="Arial" w:eastAsia="Times New Roman" w:hAnsi="Arial" w:cs="Arial"/>
          <w:color w:val="000000" w:themeColor="text1"/>
          <w:kern w:val="0"/>
          <w:sz w:val="22"/>
          <w:szCs w:val="22"/>
          <w:lang w:eastAsia="en-GB"/>
          <w14:ligatures w14:val="none"/>
        </w:rPr>
        <w:t xml:space="preserve">onses on visual boards. </w:t>
      </w:r>
    </w:p>
    <w:p w14:paraId="55543656"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0CE19021" w14:textId="77777777" w:rsidR="00350A85" w:rsidRDefault="00350A85"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A</w:t>
      </w:r>
      <w:r w:rsidR="00A744C0" w:rsidRPr="00350A85">
        <w:rPr>
          <w:rFonts w:ascii="Arial" w:eastAsia="Times New Roman" w:hAnsi="Arial" w:cs="Arial"/>
          <w:color w:val="000000" w:themeColor="text1"/>
          <w:kern w:val="0"/>
          <w:sz w:val="22"/>
          <w:szCs w:val="22"/>
          <w:lang w:eastAsia="en-GB"/>
          <w14:ligatures w14:val="none"/>
        </w:rPr>
        <w:t>n action planning session</w:t>
      </w:r>
      <w:r>
        <w:rPr>
          <w:rFonts w:ascii="Arial" w:eastAsia="Times New Roman" w:hAnsi="Arial" w:cs="Arial"/>
          <w:color w:val="000000" w:themeColor="text1"/>
          <w:kern w:val="0"/>
          <w:sz w:val="22"/>
          <w:szCs w:val="22"/>
          <w:lang w:eastAsia="en-GB"/>
          <w14:ligatures w14:val="none"/>
        </w:rPr>
        <w:t>,</w:t>
      </w:r>
      <w:r w:rsidR="00A744C0" w:rsidRPr="00350A85">
        <w:rPr>
          <w:rFonts w:ascii="Arial" w:eastAsia="Times New Roman" w:hAnsi="Arial" w:cs="Arial"/>
          <w:color w:val="000000" w:themeColor="text1"/>
          <w:kern w:val="0"/>
          <w:sz w:val="22"/>
          <w:szCs w:val="22"/>
          <w:lang w:eastAsia="en-GB"/>
          <w14:ligatures w14:val="none"/>
        </w:rPr>
        <w:t xml:space="preserve"> encourag</w:t>
      </w:r>
      <w:r>
        <w:rPr>
          <w:rFonts w:ascii="Arial" w:eastAsia="Times New Roman" w:hAnsi="Arial" w:cs="Arial"/>
          <w:color w:val="000000" w:themeColor="text1"/>
          <w:kern w:val="0"/>
          <w:sz w:val="22"/>
          <w:szCs w:val="22"/>
          <w:lang w:eastAsia="en-GB"/>
          <w14:ligatures w14:val="none"/>
        </w:rPr>
        <w:t>ing</w:t>
      </w:r>
      <w:r w:rsidR="00A744C0" w:rsidRPr="00350A85">
        <w:rPr>
          <w:rFonts w:ascii="Arial" w:eastAsia="Times New Roman" w:hAnsi="Arial" w:cs="Arial"/>
          <w:color w:val="000000" w:themeColor="text1"/>
          <w:kern w:val="0"/>
          <w:sz w:val="22"/>
          <w:szCs w:val="22"/>
          <w:lang w:eastAsia="en-GB"/>
          <w14:ligatures w14:val="none"/>
        </w:rPr>
        <w:t xml:space="preserve"> </w:t>
      </w:r>
      <w:r w:rsidRPr="00350A85">
        <w:rPr>
          <w:rFonts w:ascii="Arial" w:eastAsia="Times New Roman" w:hAnsi="Arial" w:cs="Arial"/>
          <w:color w:val="000000" w:themeColor="text1"/>
          <w:kern w:val="0"/>
          <w:sz w:val="22"/>
          <w:szCs w:val="22"/>
          <w:lang w:eastAsia="en-GB"/>
          <w14:ligatures w14:val="none"/>
        </w:rPr>
        <w:t>participants to provide a</w:t>
      </w:r>
      <w:r w:rsidR="00A744C0" w:rsidRPr="00350A85">
        <w:rPr>
          <w:rFonts w:ascii="Arial" w:eastAsia="Times New Roman" w:hAnsi="Arial" w:cs="Arial"/>
          <w:color w:val="000000" w:themeColor="text1"/>
          <w:kern w:val="0"/>
          <w:sz w:val="22"/>
          <w:szCs w:val="22"/>
          <w:lang w:eastAsia="en-GB"/>
          <w14:ligatures w14:val="none"/>
        </w:rPr>
        <w:t xml:space="preserve">ctionable ideas, with reference to the review of the previous </w:t>
      </w:r>
      <w:r w:rsidRPr="00350A85">
        <w:rPr>
          <w:rFonts w:ascii="Arial" w:eastAsia="Times New Roman" w:hAnsi="Arial" w:cs="Arial"/>
          <w:color w:val="000000" w:themeColor="text1"/>
          <w:kern w:val="0"/>
          <w:sz w:val="22"/>
          <w:szCs w:val="22"/>
          <w:lang w:eastAsia="en-GB"/>
          <w14:ligatures w14:val="none"/>
        </w:rPr>
        <w:t>P</w:t>
      </w:r>
      <w:r w:rsidR="00A744C0" w:rsidRPr="00350A85">
        <w:rPr>
          <w:rFonts w:ascii="Arial" w:eastAsia="Times New Roman" w:hAnsi="Arial" w:cs="Arial"/>
          <w:color w:val="000000" w:themeColor="text1"/>
          <w:kern w:val="0"/>
          <w:sz w:val="22"/>
          <w:szCs w:val="22"/>
          <w:lang w:eastAsia="en-GB"/>
          <w14:ligatures w14:val="none"/>
        </w:rPr>
        <w:t xml:space="preserve">lan. </w:t>
      </w:r>
    </w:p>
    <w:p w14:paraId="44630A5E" w14:textId="77777777" w:rsidR="00350A85" w:rsidRPr="00350A85" w:rsidRDefault="00350A85" w:rsidP="00350A85">
      <w:pPr>
        <w:pStyle w:val="ListParagraph"/>
        <w:rPr>
          <w:rFonts w:ascii="Arial" w:eastAsia="Times New Roman" w:hAnsi="Arial" w:cs="Arial"/>
          <w:color w:val="000000" w:themeColor="text1"/>
          <w:kern w:val="0"/>
          <w:sz w:val="22"/>
          <w:szCs w:val="22"/>
          <w:lang w:eastAsia="en-GB"/>
          <w14:ligatures w14:val="none"/>
        </w:rPr>
      </w:pPr>
    </w:p>
    <w:p w14:paraId="48DBC785" w14:textId="6D684C11" w:rsidR="00A744C0" w:rsidRPr="00350A85" w:rsidRDefault="00A744C0" w:rsidP="00C926B9">
      <w:pPr>
        <w:pStyle w:val="ListParagraph"/>
        <w:numPr>
          <w:ilvl w:val="0"/>
          <w:numId w:val="33"/>
        </w:numPr>
        <w:spacing w:after="0" w:line="240" w:lineRule="auto"/>
        <w:jc w:val="both"/>
        <w:rPr>
          <w:rFonts w:ascii="Arial" w:eastAsia="Times New Roman" w:hAnsi="Arial" w:cs="Arial"/>
          <w:color w:val="000000" w:themeColor="text1"/>
          <w:kern w:val="0"/>
          <w:sz w:val="22"/>
          <w:szCs w:val="22"/>
          <w:lang w:eastAsia="en-GB"/>
          <w14:ligatures w14:val="none"/>
        </w:rPr>
      </w:pPr>
      <w:r w:rsidRPr="00350A85">
        <w:rPr>
          <w:rFonts w:ascii="Arial" w:eastAsia="Times New Roman" w:hAnsi="Arial" w:cs="Arial"/>
          <w:color w:val="000000" w:themeColor="text1"/>
          <w:kern w:val="0"/>
          <w:sz w:val="22"/>
          <w:szCs w:val="22"/>
          <w:lang w:eastAsia="en-GB"/>
          <w14:ligatures w14:val="none"/>
        </w:rPr>
        <w:t xml:space="preserve">Participants were given the opportunity to complete </w:t>
      </w:r>
      <w:r w:rsidR="00350A85" w:rsidRPr="00350A85">
        <w:rPr>
          <w:rFonts w:ascii="Arial" w:eastAsia="Times New Roman" w:hAnsi="Arial" w:cs="Arial"/>
          <w:color w:val="000000" w:themeColor="text1"/>
          <w:kern w:val="0"/>
          <w:sz w:val="22"/>
          <w:szCs w:val="22"/>
          <w:lang w:eastAsia="en-GB"/>
          <w14:ligatures w14:val="none"/>
        </w:rPr>
        <w:t>a</w:t>
      </w:r>
      <w:r w:rsidRPr="00350A85">
        <w:rPr>
          <w:rFonts w:ascii="Arial" w:eastAsia="Times New Roman" w:hAnsi="Arial" w:cs="Arial"/>
          <w:color w:val="000000" w:themeColor="text1"/>
          <w:kern w:val="0"/>
          <w:sz w:val="22"/>
          <w:szCs w:val="22"/>
          <w:lang w:eastAsia="en-GB"/>
          <w14:ligatures w14:val="none"/>
        </w:rPr>
        <w:t xml:space="preserve"> survey</w:t>
      </w:r>
      <w:r w:rsidR="00350A85" w:rsidRPr="00350A85">
        <w:rPr>
          <w:rFonts w:ascii="Arial" w:eastAsia="Times New Roman" w:hAnsi="Arial" w:cs="Arial"/>
          <w:color w:val="000000" w:themeColor="text1"/>
          <w:kern w:val="0"/>
          <w:sz w:val="22"/>
          <w:szCs w:val="22"/>
          <w:lang w:eastAsia="en-GB"/>
          <w14:ligatures w14:val="none"/>
        </w:rPr>
        <w:t>, which was also made more broadly available</w:t>
      </w:r>
      <w:r w:rsidR="00350A85">
        <w:rPr>
          <w:rFonts w:ascii="Arial" w:eastAsia="Times New Roman" w:hAnsi="Arial" w:cs="Arial"/>
          <w:color w:val="000000" w:themeColor="text1"/>
          <w:kern w:val="0"/>
          <w:sz w:val="22"/>
          <w:szCs w:val="22"/>
          <w:lang w:eastAsia="en-GB"/>
          <w14:ligatures w14:val="none"/>
        </w:rPr>
        <w:t xml:space="preserve"> for individuals to complete who were unable to attend an in-person consultation.</w:t>
      </w:r>
    </w:p>
    <w:p w14:paraId="0DF3304C" w14:textId="77777777" w:rsidR="00350A85"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42999E44" w14:textId="77777777" w:rsidR="00350A85" w:rsidRPr="00C926B9" w:rsidRDefault="00350A85"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0322CE6B" w14:textId="1748510C" w:rsidR="00350A85" w:rsidRDefault="00350A85" w:rsidP="00350A85">
      <w:pPr>
        <w:spacing w:after="0" w:line="240" w:lineRule="auto"/>
        <w:jc w:val="both"/>
        <w:rPr>
          <w:rFonts w:ascii="Arial" w:eastAsia="Times New Roman" w:hAnsi="Arial" w:cs="Arial"/>
          <w:b/>
          <w:bCs/>
          <w:color w:val="000000" w:themeColor="text1"/>
          <w:kern w:val="0"/>
          <w:lang w:eastAsia="en-GB"/>
          <w14:ligatures w14:val="none"/>
        </w:rPr>
      </w:pPr>
      <w:r w:rsidRPr="00DF31FD">
        <w:rPr>
          <w:rFonts w:ascii="Arial" w:eastAsia="Times New Roman" w:hAnsi="Arial" w:cs="Arial"/>
          <w:b/>
          <w:bCs/>
          <w:color w:val="000000" w:themeColor="text1"/>
          <w:kern w:val="0"/>
          <w:lang w:eastAsia="en-GB"/>
          <w14:ligatures w14:val="none"/>
        </w:rPr>
        <w:t>4.</w:t>
      </w:r>
      <w:r>
        <w:rPr>
          <w:rFonts w:ascii="Arial" w:eastAsia="Times New Roman" w:hAnsi="Arial" w:cs="Arial"/>
          <w:b/>
          <w:bCs/>
          <w:color w:val="000000" w:themeColor="text1"/>
          <w:kern w:val="0"/>
          <w:lang w:eastAsia="en-GB"/>
          <w14:ligatures w14:val="none"/>
        </w:rPr>
        <w:t>3</w:t>
      </w:r>
      <w:r w:rsidRPr="00DF31FD">
        <w:rPr>
          <w:rFonts w:ascii="Arial" w:eastAsia="Times New Roman" w:hAnsi="Arial" w:cs="Arial"/>
          <w:b/>
          <w:bCs/>
          <w:color w:val="000000" w:themeColor="text1"/>
          <w:kern w:val="0"/>
          <w:lang w:eastAsia="en-GB"/>
          <w14:ligatures w14:val="none"/>
        </w:rPr>
        <w:tab/>
      </w:r>
      <w:r>
        <w:rPr>
          <w:rFonts w:ascii="Arial" w:eastAsia="Times New Roman" w:hAnsi="Arial" w:cs="Arial"/>
          <w:b/>
          <w:bCs/>
          <w:color w:val="000000" w:themeColor="text1"/>
          <w:kern w:val="0"/>
          <w:lang w:eastAsia="en-GB"/>
          <w14:ligatures w14:val="none"/>
        </w:rPr>
        <w:t xml:space="preserve">Consultation Phase 3: Data Analysis &amp; Draft Plan Development </w:t>
      </w:r>
    </w:p>
    <w:p w14:paraId="328226F0" w14:textId="0BFA19CC" w:rsidR="00A744C0" w:rsidRPr="00C926B9" w:rsidRDefault="00A744C0" w:rsidP="00C926B9">
      <w:pPr>
        <w:spacing w:after="0" w:line="240" w:lineRule="auto"/>
        <w:jc w:val="both"/>
        <w:rPr>
          <w:rFonts w:ascii="Arial" w:eastAsia="Times New Roman" w:hAnsi="Arial" w:cs="Arial"/>
          <w:b/>
          <w:bCs/>
          <w:color w:val="000000" w:themeColor="text1"/>
          <w:kern w:val="0"/>
          <w:sz w:val="22"/>
          <w:szCs w:val="22"/>
          <w:lang w:eastAsia="en-GB"/>
          <w14:ligatures w14:val="none"/>
        </w:rPr>
      </w:pPr>
    </w:p>
    <w:p w14:paraId="37E220FE" w14:textId="77777777" w:rsidR="003E221E" w:rsidRDefault="00A744C0" w:rsidP="00C926B9">
      <w:pPr>
        <w:spacing w:after="0" w:line="240" w:lineRule="auto"/>
        <w:jc w:val="both"/>
        <w:rPr>
          <w:rFonts w:ascii="Arial" w:eastAsia="Times New Roman" w:hAnsi="Arial" w:cs="Arial"/>
          <w:color w:val="000000" w:themeColor="text1"/>
          <w:kern w:val="0"/>
          <w:sz w:val="22"/>
          <w:szCs w:val="22"/>
          <w:lang w:eastAsia="en-GB"/>
          <w14:ligatures w14:val="none"/>
        </w:rPr>
      </w:pPr>
      <w:r w:rsidRPr="00C926B9">
        <w:rPr>
          <w:rFonts w:ascii="Arial" w:eastAsia="Times New Roman" w:hAnsi="Arial" w:cs="Arial"/>
          <w:color w:val="000000" w:themeColor="text1"/>
          <w:kern w:val="0"/>
          <w:sz w:val="22"/>
          <w:szCs w:val="22"/>
          <w:lang w:eastAsia="en-GB"/>
          <w14:ligatures w14:val="none"/>
        </w:rPr>
        <w:t xml:space="preserve">Following the </w:t>
      </w:r>
      <w:r w:rsidR="008610E6">
        <w:rPr>
          <w:rFonts w:ascii="Arial" w:eastAsia="Times New Roman" w:hAnsi="Arial" w:cs="Arial"/>
          <w:color w:val="000000" w:themeColor="text1"/>
          <w:kern w:val="0"/>
          <w:sz w:val="22"/>
          <w:szCs w:val="22"/>
          <w:lang w:eastAsia="en-GB"/>
          <w14:ligatures w14:val="none"/>
        </w:rPr>
        <w:t xml:space="preserve">stakeholder and </w:t>
      </w:r>
      <w:r w:rsidRPr="00C926B9">
        <w:rPr>
          <w:rFonts w:ascii="Arial" w:eastAsia="Times New Roman" w:hAnsi="Arial" w:cs="Arial"/>
          <w:color w:val="000000" w:themeColor="text1"/>
          <w:kern w:val="0"/>
          <w:sz w:val="22"/>
          <w:szCs w:val="22"/>
          <w:lang w:eastAsia="en-GB"/>
          <w14:ligatures w14:val="none"/>
        </w:rPr>
        <w:t>community consultation, Phase 3</w:t>
      </w:r>
      <w:r w:rsidR="008610E6">
        <w:rPr>
          <w:rFonts w:ascii="Arial" w:eastAsia="Times New Roman" w:hAnsi="Arial" w:cs="Arial"/>
          <w:color w:val="000000" w:themeColor="text1"/>
          <w:kern w:val="0"/>
          <w:sz w:val="22"/>
          <w:szCs w:val="22"/>
          <w:lang w:eastAsia="en-GB"/>
          <w14:ligatures w14:val="none"/>
        </w:rPr>
        <w:t xml:space="preserve"> included data </w:t>
      </w:r>
      <w:r w:rsidRPr="00C926B9">
        <w:rPr>
          <w:rFonts w:ascii="Arial" w:eastAsia="Times New Roman" w:hAnsi="Arial" w:cs="Arial"/>
          <w:color w:val="000000" w:themeColor="text1"/>
          <w:kern w:val="0"/>
          <w:sz w:val="22"/>
          <w:szCs w:val="22"/>
          <w:lang w:eastAsia="en-GB"/>
          <w14:ligatures w14:val="none"/>
        </w:rPr>
        <w:t>analys</w:t>
      </w:r>
      <w:r w:rsidR="008610E6">
        <w:rPr>
          <w:rFonts w:ascii="Arial" w:eastAsia="Times New Roman" w:hAnsi="Arial" w:cs="Arial"/>
          <w:color w:val="000000" w:themeColor="text1"/>
          <w:kern w:val="0"/>
          <w:sz w:val="22"/>
          <w:szCs w:val="22"/>
          <w:lang w:eastAsia="en-GB"/>
          <w14:ligatures w14:val="none"/>
        </w:rPr>
        <w:t>is, identifying key</w:t>
      </w:r>
      <w:r w:rsidRPr="00C926B9">
        <w:rPr>
          <w:rFonts w:ascii="Arial" w:eastAsia="Times New Roman" w:hAnsi="Arial" w:cs="Arial"/>
          <w:color w:val="000000" w:themeColor="text1"/>
          <w:kern w:val="0"/>
          <w:sz w:val="22"/>
          <w:szCs w:val="22"/>
          <w:lang w:eastAsia="en-GB"/>
          <w14:ligatures w14:val="none"/>
        </w:rPr>
        <w:t xml:space="preserve"> findings</w:t>
      </w:r>
      <w:r w:rsidR="008610E6">
        <w:rPr>
          <w:rFonts w:ascii="Arial" w:eastAsia="Times New Roman" w:hAnsi="Arial" w:cs="Arial"/>
          <w:color w:val="000000" w:themeColor="text1"/>
          <w:kern w:val="0"/>
          <w:sz w:val="22"/>
          <w:szCs w:val="22"/>
          <w:lang w:eastAsia="en-GB"/>
          <w14:ligatures w14:val="none"/>
        </w:rPr>
        <w:t>,</w:t>
      </w:r>
      <w:r w:rsidRPr="00C926B9">
        <w:rPr>
          <w:rFonts w:ascii="Arial" w:eastAsia="Times New Roman" w:hAnsi="Arial" w:cs="Arial"/>
          <w:color w:val="000000" w:themeColor="text1"/>
          <w:kern w:val="0"/>
          <w:sz w:val="22"/>
          <w:szCs w:val="22"/>
          <w:lang w:eastAsia="en-GB"/>
          <w14:ligatures w14:val="none"/>
        </w:rPr>
        <w:t xml:space="preserve"> and develop</w:t>
      </w:r>
      <w:r w:rsidR="008610E6">
        <w:rPr>
          <w:rFonts w:ascii="Arial" w:eastAsia="Times New Roman" w:hAnsi="Arial" w:cs="Arial"/>
          <w:color w:val="000000" w:themeColor="text1"/>
          <w:kern w:val="0"/>
          <w:sz w:val="22"/>
          <w:szCs w:val="22"/>
          <w:lang w:eastAsia="en-GB"/>
          <w14:ligatures w14:val="none"/>
        </w:rPr>
        <w:t xml:space="preserve">ing </w:t>
      </w:r>
      <w:r w:rsidRPr="00C926B9">
        <w:rPr>
          <w:rFonts w:ascii="Arial" w:eastAsia="Times New Roman" w:hAnsi="Arial" w:cs="Arial"/>
          <w:color w:val="000000" w:themeColor="text1"/>
          <w:kern w:val="0"/>
          <w:sz w:val="22"/>
          <w:szCs w:val="22"/>
          <w:lang w:eastAsia="en-GB"/>
          <w14:ligatures w14:val="none"/>
        </w:rPr>
        <w:t xml:space="preserve">a draft </w:t>
      </w:r>
      <w:r w:rsidR="008610E6">
        <w:rPr>
          <w:rFonts w:ascii="Arial" w:eastAsia="Times New Roman" w:hAnsi="Arial" w:cs="Arial"/>
          <w:color w:val="000000" w:themeColor="text1"/>
          <w:kern w:val="0"/>
          <w:sz w:val="22"/>
          <w:szCs w:val="22"/>
          <w:lang w:eastAsia="en-GB"/>
          <w14:ligatures w14:val="none"/>
        </w:rPr>
        <w:t>V</w:t>
      </w:r>
      <w:r w:rsidRPr="00C926B9">
        <w:rPr>
          <w:rFonts w:ascii="Arial" w:eastAsia="Times New Roman" w:hAnsi="Arial" w:cs="Arial"/>
          <w:color w:val="000000" w:themeColor="text1"/>
          <w:kern w:val="0"/>
          <w:sz w:val="22"/>
          <w:szCs w:val="22"/>
          <w:lang w:eastAsia="en-GB"/>
          <w14:ligatures w14:val="none"/>
        </w:rPr>
        <w:t xml:space="preserve">illage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lan. Emphasi</w:t>
      </w:r>
      <w:r w:rsidR="008610E6">
        <w:rPr>
          <w:rFonts w:ascii="Arial" w:eastAsia="Times New Roman" w:hAnsi="Arial" w:cs="Arial"/>
          <w:color w:val="000000" w:themeColor="text1"/>
          <w:kern w:val="0"/>
          <w:sz w:val="22"/>
          <w:szCs w:val="22"/>
          <w:lang w:eastAsia="en-GB"/>
          <w14:ligatures w14:val="none"/>
        </w:rPr>
        <w:t>s</w:t>
      </w:r>
      <w:r w:rsidRPr="00C926B9">
        <w:rPr>
          <w:rFonts w:ascii="Arial" w:eastAsia="Times New Roman" w:hAnsi="Arial" w:cs="Arial"/>
          <w:color w:val="000000" w:themeColor="text1"/>
          <w:kern w:val="0"/>
          <w:sz w:val="22"/>
          <w:szCs w:val="22"/>
          <w:lang w:eastAsia="en-GB"/>
          <w14:ligatures w14:val="none"/>
        </w:rPr>
        <w:t xml:space="preserve">ing a co-design approach, </w:t>
      </w:r>
      <w:r w:rsidR="008610E6">
        <w:rPr>
          <w:rFonts w:ascii="Arial" w:eastAsia="Times New Roman" w:hAnsi="Arial" w:cs="Arial"/>
          <w:color w:val="000000" w:themeColor="text1"/>
          <w:kern w:val="0"/>
          <w:sz w:val="22"/>
          <w:szCs w:val="22"/>
          <w:lang w:eastAsia="en-GB"/>
          <w14:ligatures w14:val="none"/>
        </w:rPr>
        <w:t xml:space="preserve">key findings and a proposed Action Plan were shared with </w:t>
      </w:r>
      <w:r w:rsidRPr="00C926B9">
        <w:rPr>
          <w:rFonts w:ascii="Arial" w:eastAsia="Times New Roman" w:hAnsi="Arial" w:cs="Arial"/>
          <w:color w:val="000000" w:themeColor="text1"/>
          <w:kern w:val="0"/>
          <w:sz w:val="22"/>
          <w:szCs w:val="22"/>
          <w:lang w:eastAsia="en-GB"/>
          <w14:ligatures w14:val="none"/>
        </w:rPr>
        <w:t>community groups for feedback</w:t>
      </w:r>
      <w:r w:rsidR="008610E6">
        <w:rPr>
          <w:rFonts w:ascii="Arial" w:eastAsia="Times New Roman" w:hAnsi="Arial" w:cs="Arial"/>
          <w:color w:val="000000" w:themeColor="text1"/>
          <w:kern w:val="0"/>
          <w:sz w:val="22"/>
          <w:szCs w:val="22"/>
          <w:lang w:eastAsia="en-GB"/>
          <w14:ligatures w14:val="none"/>
        </w:rPr>
        <w:t xml:space="preserve">. This approach ensured </w:t>
      </w:r>
      <w:r w:rsidRPr="00C926B9">
        <w:rPr>
          <w:rFonts w:ascii="Arial" w:eastAsia="Times New Roman" w:hAnsi="Arial" w:cs="Arial"/>
          <w:color w:val="000000" w:themeColor="text1"/>
          <w:kern w:val="0"/>
          <w:sz w:val="22"/>
          <w:szCs w:val="22"/>
          <w:lang w:eastAsia="en-GB"/>
          <w14:ligatures w14:val="none"/>
        </w:rPr>
        <w:t xml:space="preserve">inclusivity and collaboration. </w:t>
      </w:r>
      <w:r w:rsidR="008610E6">
        <w:rPr>
          <w:rFonts w:ascii="Arial" w:eastAsia="Times New Roman" w:hAnsi="Arial" w:cs="Arial"/>
          <w:color w:val="000000" w:themeColor="text1"/>
          <w:kern w:val="0"/>
          <w:sz w:val="22"/>
          <w:szCs w:val="22"/>
          <w:lang w:eastAsia="en-GB"/>
          <w14:ligatures w14:val="none"/>
        </w:rPr>
        <w:t>C</w:t>
      </w:r>
      <w:r w:rsidRPr="00C926B9">
        <w:rPr>
          <w:rFonts w:ascii="Arial" w:eastAsia="Times New Roman" w:hAnsi="Arial" w:cs="Arial"/>
          <w:color w:val="000000" w:themeColor="text1"/>
          <w:kern w:val="0"/>
          <w:sz w:val="22"/>
          <w:szCs w:val="22"/>
          <w:lang w:eastAsia="en-GB"/>
          <w14:ligatures w14:val="none"/>
        </w:rPr>
        <w:t xml:space="preserve">ouncil was also provided with an opportunity to review and </w:t>
      </w:r>
      <w:r w:rsidR="008610E6">
        <w:rPr>
          <w:rFonts w:ascii="Arial" w:eastAsia="Times New Roman" w:hAnsi="Arial" w:cs="Arial"/>
          <w:color w:val="000000" w:themeColor="text1"/>
          <w:kern w:val="0"/>
          <w:sz w:val="22"/>
          <w:szCs w:val="22"/>
          <w:lang w:eastAsia="en-GB"/>
          <w14:ligatures w14:val="none"/>
        </w:rPr>
        <w:t xml:space="preserve">provide </w:t>
      </w:r>
      <w:r w:rsidRPr="00C926B9">
        <w:rPr>
          <w:rFonts w:ascii="Arial" w:eastAsia="Times New Roman" w:hAnsi="Arial" w:cs="Arial"/>
          <w:color w:val="000000" w:themeColor="text1"/>
          <w:kern w:val="0"/>
          <w:sz w:val="22"/>
          <w:szCs w:val="22"/>
          <w:lang w:eastAsia="en-GB"/>
          <w14:ligatures w14:val="none"/>
        </w:rPr>
        <w:t xml:space="preserve">feedback on the draft </w:t>
      </w:r>
      <w:r w:rsidR="008610E6">
        <w:rPr>
          <w:rFonts w:ascii="Arial" w:eastAsia="Times New Roman" w:hAnsi="Arial" w:cs="Arial"/>
          <w:color w:val="000000" w:themeColor="text1"/>
          <w:kern w:val="0"/>
          <w:sz w:val="22"/>
          <w:szCs w:val="22"/>
          <w:lang w:eastAsia="en-GB"/>
          <w14:ligatures w14:val="none"/>
        </w:rPr>
        <w:t>P</w:t>
      </w:r>
      <w:r w:rsidRPr="00C926B9">
        <w:rPr>
          <w:rFonts w:ascii="Arial" w:eastAsia="Times New Roman" w:hAnsi="Arial" w:cs="Arial"/>
          <w:color w:val="000000" w:themeColor="text1"/>
          <w:kern w:val="0"/>
          <w:sz w:val="22"/>
          <w:szCs w:val="22"/>
          <w:lang w:eastAsia="en-GB"/>
          <w14:ligatures w14:val="none"/>
        </w:rPr>
        <w:t xml:space="preserve">lan, ensuring alignment with </w:t>
      </w:r>
      <w:r w:rsidR="008610E6">
        <w:rPr>
          <w:rFonts w:ascii="Arial" w:eastAsia="Times New Roman" w:hAnsi="Arial" w:cs="Arial"/>
          <w:color w:val="000000" w:themeColor="text1"/>
          <w:kern w:val="0"/>
          <w:sz w:val="22"/>
          <w:szCs w:val="22"/>
          <w:lang w:eastAsia="en-GB"/>
          <w14:ligatures w14:val="none"/>
        </w:rPr>
        <w:t xml:space="preserve">strategic </w:t>
      </w:r>
      <w:r w:rsidRPr="00C926B9">
        <w:rPr>
          <w:rFonts w:ascii="Arial" w:eastAsia="Times New Roman" w:hAnsi="Arial" w:cs="Arial"/>
          <w:color w:val="000000" w:themeColor="text1"/>
          <w:kern w:val="0"/>
          <w:sz w:val="22"/>
          <w:szCs w:val="22"/>
          <w:lang w:eastAsia="en-GB"/>
          <w14:ligatures w14:val="none"/>
        </w:rPr>
        <w:t>objectives and priorities.</w:t>
      </w:r>
      <w:r w:rsidR="008610E6">
        <w:rPr>
          <w:rFonts w:ascii="Arial" w:eastAsia="Times New Roman" w:hAnsi="Arial" w:cs="Arial"/>
          <w:color w:val="000000" w:themeColor="text1"/>
          <w:kern w:val="0"/>
          <w:sz w:val="22"/>
          <w:szCs w:val="22"/>
          <w:lang w:eastAsia="en-GB"/>
          <w14:ligatures w14:val="none"/>
        </w:rPr>
        <w:t xml:space="preserve"> </w:t>
      </w:r>
    </w:p>
    <w:p w14:paraId="3C6BF83C" w14:textId="77777777" w:rsidR="003E221E" w:rsidRDefault="003E221E"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61C9510" w14:textId="77674041" w:rsidR="00A744C0"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r>
        <w:rPr>
          <w:rFonts w:ascii="Arial" w:eastAsia="Times New Roman" w:hAnsi="Arial" w:cs="Arial"/>
          <w:color w:val="000000" w:themeColor="text1"/>
          <w:kern w:val="0"/>
          <w:sz w:val="22"/>
          <w:szCs w:val="22"/>
          <w:lang w:eastAsia="en-GB"/>
          <w14:ligatures w14:val="none"/>
        </w:rPr>
        <w:t xml:space="preserve">This </w:t>
      </w:r>
      <w:r w:rsidR="00A744C0" w:rsidRPr="00C926B9">
        <w:rPr>
          <w:rFonts w:ascii="Arial" w:eastAsia="Times New Roman" w:hAnsi="Arial" w:cs="Arial"/>
          <w:color w:val="000000" w:themeColor="text1"/>
          <w:kern w:val="0"/>
          <w:sz w:val="22"/>
          <w:szCs w:val="22"/>
          <w:lang w:eastAsia="en-GB"/>
          <w14:ligatures w14:val="none"/>
        </w:rPr>
        <w:t xml:space="preserve">comprehensive process successfully engaged the </w:t>
      </w:r>
      <w:r w:rsidR="00205399">
        <w:rPr>
          <w:rFonts w:ascii="Arial" w:eastAsia="Times New Roman" w:hAnsi="Arial" w:cs="Arial"/>
          <w:color w:val="000000" w:themeColor="text1"/>
          <w:kern w:val="0"/>
          <w:sz w:val="22"/>
          <w:szCs w:val="22"/>
          <w:lang w:eastAsia="en-GB"/>
          <w14:ligatures w14:val="none"/>
        </w:rPr>
        <w:t xml:space="preserve">Garvagh </w:t>
      </w:r>
      <w:r w:rsidR="00A744C0" w:rsidRPr="00C926B9">
        <w:rPr>
          <w:rFonts w:ascii="Arial" w:eastAsia="Times New Roman" w:hAnsi="Arial" w:cs="Arial"/>
          <w:color w:val="000000" w:themeColor="text1"/>
          <w:kern w:val="0"/>
          <w:sz w:val="22"/>
          <w:szCs w:val="22"/>
          <w:lang w:eastAsia="en-GB"/>
          <w14:ligatures w14:val="none"/>
        </w:rPr>
        <w:t xml:space="preserve">community, gathered valuable input, and developed a </w:t>
      </w:r>
      <w:r>
        <w:rPr>
          <w:rFonts w:ascii="Arial" w:eastAsia="Times New Roman" w:hAnsi="Arial" w:cs="Arial"/>
          <w:color w:val="000000" w:themeColor="text1"/>
          <w:kern w:val="0"/>
          <w:sz w:val="22"/>
          <w:szCs w:val="22"/>
          <w:lang w:eastAsia="en-GB"/>
          <w14:ligatures w14:val="none"/>
        </w:rPr>
        <w:t>V</w:t>
      </w:r>
      <w:r w:rsidR="00A744C0" w:rsidRPr="00C926B9">
        <w:rPr>
          <w:rFonts w:ascii="Arial" w:eastAsia="Times New Roman" w:hAnsi="Arial" w:cs="Arial"/>
          <w:color w:val="000000" w:themeColor="text1"/>
          <w:kern w:val="0"/>
          <w:sz w:val="22"/>
          <w:szCs w:val="22"/>
          <w:lang w:eastAsia="en-GB"/>
          <w14:ligatures w14:val="none"/>
        </w:rPr>
        <w:t xml:space="preserve">illage </w:t>
      </w:r>
      <w:r>
        <w:rPr>
          <w:rFonts w:ascii="Arial" w:eastAsia="Times New Roman" w:hAnsi="Arial" w:cs="Arial"/>
          <w:color w:val="000000" w:themeColor="text1"/>
          <w:kern w:val="0"/>
          <w:sz w:val="22"/>
          <w:szCs w:val="22"/>
          <w:lang w:eastAsia="en-GB"/>
          <w14:ligatures w14:val="none"/>
        </w:rPr>
        <w:t>P</w:t>
      </w:r>
      <w:r w:rsidR="00A744C0" w:rsidRPr="00C926B9">
        <w:rPr>
          <w:rFonts w:ascii="Arial" w:eastAsia="Times New Roman" w:hAnsi="Arial" w:cs="Arial"/>
          <w:color w:val="000000" w:themeColor="text1"/>
          <w:kern w:val="0"/>
          <w:sz w:val="22"/>
          <w:szCs w:val="22"/>
          <w:lang w:eastAsia="en-GB"/>
          <w14:ligatures w14:val="none"/>
        </w:rPr>
        <w:t>lan that reflects the aspirations and priorities of residents.</w:t>
      </w:r>
    </w:p>
    <w:p w14:paraId="13A42A99" w14:textId="77777777" w:rsidR="008610E6" w:rsidRDefault="008610E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F1B66C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561E840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C0D4013"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4EA1DF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BC28D00"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4E5366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47E9B7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DDF3F1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60A10AA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4DC2203F"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87F067"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63705B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0C5474E"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62BF386"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0D602E84"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1B86A791"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61FCE79"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39A95D32"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2AE460DD" w14:textId="77777777" w:rsidR="00D72DA6" w:rsidRDefault="00D72DA6" w:rsidP="00C926B9">
      <w:pPr>
        <w:spacing w:after="0" w:line="240" w:lineRule="auto"/>
        <w:jc w:val="both"/>
        <w:rPr>
          <w:rFonts w:ascii="Arial" w:eastAsia="Times New Roman" w:hAnsi="Arial" w:cs="Arial"/>
          <w:color w:val="000000" w:themeColor="text1"/>
          <w:kern w:val="0"/>
          <w:sz w:val="22"/>
          <w:szCs w:val="22"/>
          <w:lang w:eastAsia="en-GB"/>
          <w14:ligatures w14:val="none"/>
        </w:rPr>
      </w:pPr>
    </w:p>
    <w:p w14:paraId="715D1FC1" w14:textId="69C5379E" w:rsidR="003E221E" w:rsidRPr="00D72DA6" w:rsidRDefault="00D72DA6" w:rsidP="00D72DA6">
      <w:pPr>
        <w:pStyle w:val="Heading1"/>
        <w:rPr>
          <w:sz w:val="22"/>
          <w:szCs w:val="22"/>
        </w:rPr>
      </w:pPr>
      <w:bookmarkStart w:id="5" w:name="_Toc161963368"/>
      <w:r w:rsidRPr="00534827">
        <w:rPr>
          <w:noProof/>
        </w:rPr>
        <w:lastRenderedPageBreak/>
        <w:drawing>
          <wp:anchor distT="0" distB="0" distL="114300" distR="114300" simplePos="0" relativeHeight="251676672" behindDoc="1" locked="1" layoutInCell="1" allowOverlap="1" wp14:anchorId="1DEB0456" wp14:editId="5DD58CDE">
            <wp:simplePos x="0" y="0"/>
            <wp:positionH relativeFrom="page">
              <wp:posOffset>-106680</wp:posOffset>
            </wp:positionH>
            <wp:positionV relativeFrom="page">
              <wp:posOffset>5715</wp:posOffset>
            </wp:positionV>
            <wp:extent cx="7689215" cy="989965"/>
            <wp:effectExtent l="0" t="0" r="6985" b="635"/>
            <wp:wrapNone/>
            <wp:docPr id="977572692"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4827">
        <w:rPr>
          <w:noProof/>
        </w:rPr>
        <w:drawing>
          <wp:anchor distT="0" distB="0" distL="114300" distR="114300" simplePos="0" relativeHeight="251678720" behindDoc="1" locked="1" layoutInCell="1" allowOverlap="1" wp14:anchorId="76D23F38" wp14:editId="7AD041B3">
            <wp:simplePos x="0" y="0"/>
            <wp:positionH relativeFrom="page">
              <wp:posOffset>-101600</wp:posOffset>
            </wp:positionH>
            <wp:positionV relativeFrom="page">
              <wp:posOffset>5715</wp:posOffset>
            </wp:positionV>
            <wp:extent cx="7689215" cy="989965"/>
            <wp:effectExtent l="0" t="0" r="6985" b="635"/>
            <wp:wrapNone/>
            <wp:docPr id="6637716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93159" name="Picture 4" descr="A white background with black dot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91417"/>
                    <a:stretch/>
                  </pic:blipFill>
                  <pic:spPr bwMode="auto">
                    <a:xfrm>
                      <a:off x="0" y="0"/>
                      <a:ext cx="768921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5.0</w:t>
      </w:r>
      <w:r>
        <w:tab/>
      </w:r>
      <w:r w:rsidR="003E221E">
        <w:t>Key Findings</w:t>
      </w:r>
      <w:bookmarkEnd w:id="5"/>
      <w:r w:rsidR="003E221E">
        <w:t xml:space="preserve"> </w:t>
      </w:r>
    </w:p>
    <w:p w14:paraId="6CE6E7F2" w14:textId="77777777" w:rsidR="003E221E" w:rsidRPr="00C926B9" w:rsidRDefault="003E221E"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F5CCE46" w14:textId="77777777" w:rsidR="00CC46F3" w:rsidRDefault="00077E4C" w:rsidP="00CC46F3">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Through consultation, Garvagh </w:t>
      </w:r>
      <w:r w:rsidR="00CC46F3">
        <w:rPr>
          <w:rStyle w:val="normaltextrun"/>
          <w:rFonts w:ascii="Arial" w:eastAsiaTheme="majorEastAsia" w:hAnsi="Arial" w:cs="Arial"/>
          <w:color w:val="0E101A"/>
          <w:kern w:val="0"/>
          <w:sz w:val="22"/>
          <w:szCs w:val="22"/>
          <w:lang w:eastAsia="en-GB"/>
          <w14:ligatures w14:val="none"/>
        </w:rPr>
        <w:t>was noted by many participants as a ‘</w:t>
      </w:r>
      <w:r w:rsidRPr="00077E4C">
        <w:rPr>
          <w:rStyle w:val="normaltextrun"/>
          <w:rFonts w:ascii="Arial" w:eastAsiaTheme="majorEastAsia" w:hAnsi="Arial" w:cs="Arial"/>
          <w:color w:val="0E101A"/>
          <w:kern w:val="0"/>
          <w:sz w:val="22"/>
          <w:szCs w:val="22"/>
          <w:lang w:eastAsia="en-GB"/>
          <w14:ligatures w14:val="none"/>
        </w:rPr>
        <w:t>hidden gem’</w:t>
      </w:r>
      <w:r w:rsidR="00CC46F3">
        <w:rPr>
          <w:rStyle w:val="normaltextrun"/>
          <w:rFonts w:ascii="Arial" w:eastAsiaTheme="majorEastAsia" w:hAnsi="Arial" w:cs="Arial"/>
          <w:color w:val="0E101A"/>
          <w:kern w:val="0"/>
          <w:sz w:val="22"/>
          <w:szCs w:val="22"/>
          <w:lang w:eastAsia="en-GB"/>
          <w14:ligatures w14:val="none"/>
        </w:rPr>
        <w:t xml:space="preserve">, </w:t>
      </w:r>
      <w:r w:rsidRPr="00077E4C">
        <w:rPr>
          <w:rStyle w:val="normaltextrun"/>
          <w:rFonts w:ascii="Arial" w:eastAsiaTheme="majorEastAsia" w:hAnsi="Arial" w:cs="Arial"/>
          <w:color w:val="0E101A"/>
          <w:kern w:val="0"/>
          <w:sz w:val="22"/>
          <w:szCs w:val="22"/>
          <w:lang w:eastAsia="en-GB"/>
          <w14:ligatures w14:val="none"/>
        </w:rPr>
        <w:t xml:space="preserve">which had a lot </w:t>
      </w:r>
      <w:r w:rsidR="00CC46F3">
        <w:rPr>
          <w:rStyle w:val="normaltextrun"/>
          <w:rFonts w:ascii="Arial" w:eastAsiaTheme="majorEastAsia" w:hAnsi="Arial" w:cs="Arial"/>
          <w:color w:val="0E101A"/>
          <w:kern w:val="0"/>
          <w:sz w:val="22"/>
          <w:szCs w:val="22"/>
          <w:lang w:eastAsia="en-GB"/>
          <w14:ligatures w14:val="none"/>
        </w:rPr>
        <w:t xml:space="preserve">of activity that people are often not aware of, as well as </w:t>
      </w:r>
      <w:r w:rsidRPr="00077E4C">
        <w:rPr>
          <w:rStyle w:val="normaltextrun"/>
          <w:rFonts w:ascii="Arial" w:eastAsiaTheme="majorEastAsia" w:hAnsi="Arial" w:cs="Arial"/>
          <w:color w:val="0E101A"/>
          <w:kern w:val="0"/>
          <w:sz w:val="22"/>
          <w:szCs w:val="22"/>
          <w:lang w:eastAsia="en-GB"/>
          <w14:ligatures w14:val="none"/>
        </w:rPr>
        <w:t>excellent potential. The local community was</w:t>
      </w:r>
      <w:r w:rsidR="00CC46F3">
        <w:rPr>
          <w:rStyle w:val="normaltextrun"/>
          <w:rFonts w:ascii="Arial" w:eastAsiaTheme="majorEastAsia" w:hAnsi="Arial" w:cs="Arial"/>
          <w:color w:val="0E101A"/>
          <w:kern w:val="0"/>
          <w:sz w:val="22"/>
          <w:szCs w:val="22"/>
          <w:lang w:eastAsia="en-GB"/>
          <w14:ligatures w14:val="none"/>
        </w:rPr>
        <w:t xml:space="preserve"> </w:t>
      </w:r>
      <w:r w:rsidRPr="00077E4C">
        <w:rPr>
          <w:rStyle w:val="normaltextrun"/>
          <w:rFonts w:ascii="Arial" w:eastAsiaTheme="majorEastAsia" w:hAnsi="Arial" w:cs="Arial"/>
          <w:color w:val="0E101A"/>
          <w:kern w:val="0"/>
          <w:sz w:val="22"/>
          <w:szCs w:val="22"/>
          <w:lang w:eastAsia="en-GB"/>
          <w14:ligatures w14:val="none"/>
        </w:rPr>
        <w:t xml:space="preserve">applauded for its vibrancy and welcoming atmosphere. </w:t>
      </w:r>
    </w:p>
    <w:p w14:paraId="3E0DF1A5" w14:textId="77777777" w:rsidR="00CC46F3" w:rsidRDefault="00CC46F3" w:rsidP="00CC46F3">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81D8ABD" w14:textId="77777777" w:rsidR="00CC46F3" w:rsidRDefault="00CC46F3" w:rsidP="00CC46F3">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However, a number of </w:t>
      </w:r>
      <w:r w:rsidR="00077E4C" w:rsidRPr="00077E4C">
        <w:rPr>
          <w:rStyle w:val="normaltextrun"/>
          <w:rFonts w:ascii="Arial" w:eastAsiaTheme="majorEastAsia" w:hAnsi="Arial" w:cs="Arial"/>
          <w:color w:val="0E101A"/>
          <w:kern w:val="0"/>
          <w:sz w:val="22"/>
          <w:szCs w:val="22"/>
          <w:lang w:eastAsia="en-GB"/>
          <w14:ligatures w14:val="none"/>
        </w:rPr>
        <w:t xml:space="preserve">negative </w:t>
      </w:r>
      <w:r>
        <w:rPr>
          <w:rStyle w:val="normaltextrun"/>
          <w:rFonts w:ascii="Arial" w:eastAsiaTheme="majorEastAsia" w:hAnsi="Arial" w:cs="Arial"/>
          <w:color w:val="0E101A"/>
          <w:kern w:val="0"/>
          <w:sz w:val="22"/>
          <w:szCs w:val="22"/>
          <w:lang w:eastAsia="en-GB"/>
          <w14:ligatures w14:val="none"/>
        </w:rPr>
        <w:t xml:space="preserve">concerns </w:t>
      </w:r>
      <w:r w:rsidR="00077E4C" w:rsidRPr="00077E4C">
        <w:rPr>
          <w:rStyle w:val="normaltextrun"/>
          <w:rFonts w:ascii="Arial" w:eastAsiaTheme="majorEastAsia" w:hAnsi="Arial" w:cs="Arial"/>
          <w:color w:val="0E101A"/>
          <w:kern w:val="0"/>
          <w:sz w:val="22"/>
          <w:szCs w:val="22"/>
          <w:lang w:eastAsia="en-GB"/>
          <w14:ligatures w14:val="none"/>
        </w:rPr>
        <w:t xml:space="preserve">were </w:t>
      </w:r>
      <w:r>
        <w:rPr>
          <w:rStyle w:val="normaltextrun"/>
          <w:rFonts w:ascii="Arial" w:eastAsiaTheme="majorEastAsia" w:hAnsi="Arial" w:cs="Arial"/>
          <w:color w:val="0E101A"/>
          <w:kern w:val="0"/>
          <w:sz w:val="22"/>
          <w:szCs w:val="22"/>
          <w:lang w:eastAsia="en-GB"/>
          <w14:ligatures w14:val="none"/>
        </w:rPr>
        <w:t xml:space="preserve">expressed, such as </w:t>
      </w:r>
      <w:r w:rsidR="00077E4C" w:rsidRPr="00077E4C">
        <w:rPr>
          <w:rStyle w:val="normaltextrun"/>
          <w:rFonts w:ascii="Arial" w:eastAsiaTheme="majorEastAsia" w:hAnsi="Arial" w:cs="Arial"/>
          <w:color w:val="0E101A"/>
          <w:kern w:val="0"/>
          <w:sz w:val="22"/>
          <w:szCs w:val="22"/>
          <w:lang w:eastAsia="en-GB"/>
          <w14:ligatures w14:val="none"/>
        </w:rPr>
        <w:t>litter, empty properties</w:t>
      </w:r>
      <w:r>
        <w:rPr>
          <w:rStyle w:val="normaltextrun"/>
          <w:rFonts w:ascii="Arial" w:eastAsiaTheme="majorEastAsia" w:hAnsi="Arial" w:cs="Arial"/>
          <w:color w:val="0E101A"/>
          <w:kern w:val="0"/>
          <w:sz w:val="22"/>
          <w:szCs w:val="22"/>
          <w:lang w:eastAsia="en-GB"/>
          <w14:ligatures w14:val="none"/>
        </w:rPr>
        <w:t>,</w:t>
      </w:r>
      <w:r w:rsidR="00077E4C" w:rsidRPr="00077E4C">
        <w:rPr>
          <w:rStyle w:val="normaltextrun"/>
          <w:rFonts w:ascii="Arial" w:eastAsiaTheme="majorEastAsia" w:hAnsi="Arial" w:cs="Arial"/>
          <w:color w:val="0E101A"/>
          <w:kern w:val="0"/>
          <w:sz w:val="22"/>
          <w:szCs w:val="22"/>
          <w:lang w:eastAsia="en-GB"/>
          <w14:ligatures w14:val="none"/>
        </w:rPr>
        <w:t xml:space="preserve"> and derelict buildings contributing to</w:t>
      </w:r>
      <w:r>
        <w:rPr>
          <w:rStyle w:val="normaltextrun"/>
          <w:rFonts w:ascii="Arial" w:eastAsiaTheme="majorEastAsia" w:hAnsi="Arial" w:cs="Arial"/>
          <w:color w:val="0E101A"/>
          <w:kern w:val="0"/>
          <w:sz w:val="22"/>
          <w:szCs w:val="22"/>
          <w:lang w:eastAsia="en-GB"/>
          <w14:ligatures w14:val="none"/>
        </w:rPr>
        <w:t xml:space="preserve"> a poor impression of the village, discouraging visitors. </w:t>
      </w:r>
    </w:p>
    <w:p w14:paraId="6890E31A" w14:textId="77777777" w:rsidR="00CC46F3" w:rsidRDefault="00CC46F3" w:rsidP="00CC46F3">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A3889B5" w14:textId="60604701" w:rsidR="00F64082" w:rsidRDefault="004D6727" w:rsidP="00CC46F3">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The following k</w:t>
      </w:r>
      <w:r w:rsidR="00F64082" w:rsidRPr="00C926B9">
        <w:rPr>
          <w:rStyle w:val="normaltextrun"/>
          <w:rFonts w:ascii="Arial" w:eastAsiaTheme="majorEastAsia" w:hAnsi="Arial" w:cs="Arial"/>
          <w:color w:val="0E101A"/>
          <w:kern w:val="0"/>
          <w:sz w:val="22"/>
          <w:szCs w:val="22"/>
          <w:lang w:eastAsia="en-GB"/>
          <w14:ligatures w14:val="none"/>
        </w:rPr>
        <w:t>ey Community Assets were identified</w:t>
      </w:r>
      <w:r>
        <w:rPr>
          <w:rStyle w:val="normaltextrun"/>
          <w:rFonts w:ascii="Arial" w:eastAsiaTheme="majorEastAsia" w:hAnsi="Arial" w:cs="Arial"/>
          <w:color w:val="0E101A"/>
          <w:kern w:val="0"/>
          <w:sz w:val="22"/>
          <w:szCs w:val="22"/>
          <w:lang w:eastAsia="en-GB"/>
          <w14:ligatures w14:val="none"/>
        </w:rPr>
        <w:t>:</w:t>
      </w:r>
    </w:p>
    <w:p w14:paraId="1D87E467"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345"/>
        <w:gridCol w:w="3288"/>
      </w:tblGrid>
      <w:tr w:rsidR="00EC5723" w:rsidRPr="00C926B9" w14:paraId="4E090A8C" w14:textId="77777777" w:rsidTr="004D6727">
        <w:trPr>
          <w:jc w:val="center"/>
        </w:trPr>
        <w:tc>
          <w:tcPr>
            <w:tcW w:w="3288" w:type="dxa"/>
            <w:shd w:val="clear" w:color="auto" w:fill="DECFE2" w:themeFill="accent1" w:themeFillTint="33"/>
          </w:tcPr>
          <w:p w14:paraId="46821781" w14:textId="7AE27E34" w:rsidR="00EC5723" w:rsidRPr="004D6727" w:rsidRDefault="00C5416D" w:rsidP="007B33EC">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Commercial Assets</w:t>
            </w:r>
          </w:p>
        </w:tc>
        <w:tc>
          <w:tcPr>
            <w:tcW w:w="3345" w:type="dxa"/>
            <w:shd w:val="clear" w:color="auto" w:fill="DECFE2" w:themeFill="accent1" w:themeFillTint="33"/>
          </w:tcPr>
          <w:p w14:paraId="07CC8A28" w14:textId="44FA66E5" w:rsidR="00EC5723" w:rsidRPr="004D6727" w:rsidRDefault="00B548E7" w:rsidP="007B33E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Healthcare</w:t>
            </w:r>
            <w:r w:rsidR="004B0DE3">
              <w:rPr>
                <w:rStyle w:val="normaltextrun"/>
                <w:rFonts w:ascii="Arial" w:eastAsiaTheme="majorEastAsia" w:hAnsi="Arial" w:cs="Arial"/>
                <w:b/>
                <w:bCs/>
                <w:color w:val="0E101A"/>
                <w:kern w:val="0"/>
                <w:sz w:val="22"/>
                <w:szCs w:val="22"/>
                <w:lang w:eastAsia="en-GB"/>
                <w14:ligatures w14:val="none"/>
              </w:rPr>
              <w:t xml:space="preserve"> </w:t>
            </w:r>
            <w:r w:rsidR="00C5416D" w:rsidRPr="004D6727">
              <w:rPr>
                <w:rStyle w:val="normaltextrun"/>
                <w:rFonts w:ascii="Arial" w:eastAsiaTheme="majorEastAsia" w:hAnsi="Arial" w:cs="Arial"/>
                <w:b/>
                <w:bCs/>
                <w:color w:val="0E101A"/>
                <w:kern w:val="0"/>
                <w:sz w:val="22"/>
                <w:szCs w:val="22"/>
                <w:lang w:eastAsia="en-GB"/>
                <w14:ligatures w14:val="none"/>
              </w:rPr>
              <w:t>Assets</w:t>
            </w:r>
          </w:p>
        </w:tc>
        <w:tc>
          <w:tcPr>
            <w:tcW w:w="3288" w:type="dxa"/>
            <w:shd w:val="clear" w:color="auto" w:fill="DECFE2" w:themeFill="accent1" w:themeFillTint="33"/>
          </w:tcPr>
          <w:p w14:paraId="4CDCCF49" w14:textId="28454452" w:rsidR="00EC5723" w:rsidRPr="004D6727" w:rsidRDefault="005C2B27" w:rsidP="007B33EC">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Natural Assets</w:t>
            </w:r>
          </w:p>
        </w:tc>
      </w:tr>
      <w:tr w:rsidR="00EC5723" w:rsidRPr="00C926B9" w14:paraId="7BAF3BBF" w14:textId="77777777" w:rsidTr="004D6727">
        <w:trPr>
          <w:jc w:val="center"/>
        </w:trPr>
        <w:tc>
          <w:tcPr>
            <w:tcW w:w="3288" w:type="dxa"/>
          </w:tcPr>
          <w:p w14:paraId="7153769A" w14:textId="1380C2A9" w:rsidR="00493CA0" w:rsidRPr="00493CA0" w:rsidRDefault="00493CA0" w:rsidP="007B33EC">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493CA0">
              <w:rPr>
                <w:rStyle w:val="normaltextrun"/>
                <w:rFonts w:ascii="Arial" w:eastAsiaTheme="majorEastAsia" w:hAnsi="Arial" w:cs="Arial"/>
                <w:color w:val="0E101A"/>
                <w:kern w:val="0"/>
                <w:sz w:val="22"/>
                <w:szCs w:val="22"/>
                <w:lang w:eastAsia="en-GB"/>
                <w14:ligatures w14:val="none"/>
              </w:rPr>
              <w:t>Café</w:t>
            </w:r>
            <w:r>
              <w:rPr>
                <w:rStyle w:val="normaltextrun"/>
                <w:rFonts w:ascii="Arial" w:eastAsiaTheme="majorEastAsia" w:hAnsi="Arial" w:cs="Arial"/>
                <w:color w:val="0E101A"/>
                <w:kern w:val="0"/>
                <w:sz w:val="22"/>
                <w:szCs w:val="22"/>
                <w:lang w:eastAsia="en-GB"/>
                <w14:ligatures w14:val="none"/>
              </w:rPr>
              <w:t>s and Food</w:t>
            </w:r>
            <w:r w:rsidRPr="00493CA0">
              <w:rPr>
                <w:rStyle w:val="normaltextrun"/>
                <w:rFonts w:ascii="Arial" w:eastAsiaTheme="majorEastAsia" w:hAnsi="Arial" w:cs="Arial"/>
                <w:color w:val="0E101A"/>
                <w:kern w:val="0"/>
                <w:sz w:val="22"/>
                <w:szCs w:val="22"/>
                <w:lang w:eastAsia="en-GB"/>
                <w14:ligatures w14:val="none"/>
              </w:rPr>
              <w:t xml:space="preserve"> Outlets</w:t>
            </w:r>
          </w:p>
          <w:p w14:paraId="29F9E4BD" w14:textId="3CA7607E" w:rsidR="00493CA0" w:rsidRDefault="00493CA0" w:rsidP="007B33EC">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sidRPr="00493CA0">
              <w:rPr>
                <w:rStyle w:val="normaltextrun"/>
                <w:rFonts w:ascii="Arial" w:eastAsiaTheme="majorEastAsia" w:hAnsi="Arial" w:cs="Arial"/>
                <w:color w:val="0E101A"/>
                <w:kern w:val="0"/>
                <w:sz w:val="22"/>
                <w:szCs w:val="22"/>
                <w:lang w:eastAsia="en-GB"/>
                <w14:ligatures w14:val="none"/>
              </w:rPr>
              <w:t xml:space="preserve">Site of </w:t>
            </w:r>
            <w:r>
              <w:rPr>
                <w:rStyle w:val="normaltextrun"/>
                <w:rFonts w:ascii="Arial" w:eastAsiaTheme="majorEastAsia" w:hAnsi="Arial" w:cs="Arial"/>
                <w:color w:val="0E101A"/>
                <w:kern w:val="0"/>
                <w:sz w:val="22"/>
                <w:szCs w:val="22"/>
                <w:lang w:eastAsia="en-GB"/>
                <w14:ligatures w14:val="none"/>
              </w:rPr>
              <w:t>F</w:t>
            </w:r>
            <w:r w:rsidRPr="00493CA0">
              <w:rPr>
                <w:rStyle w:val="normaltextrun"/>
                <w:rFonts w:ascii="Arial" w:eastAsiaTheme="majorEastAsia" w:hAnsi="Arial" w:cs="Arial"/>
                <w:color w:val="0E101A"/>
                <w:kern w:val="0"/>
                <w:sz w:val="22"/>
                <w:szCs w:val="22"/>
                <w:lang w:eastAsia="en-GB"/>
                <w14:ligatures w14:val="none"/>
              </w:rPr>
              <w:t>ormer High School</w:t>
            </w:r>
          </w:p>
          <w:p w14:paraId="753B776D" w14:textId="119F178E" w:rsidR="00A921CC" w:rsidRDefault="00A921CC" w:rsidP="007B33EC">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Retail Businesses</w:t>
            </w:r>
          </w:p>
          <w:p w14:paraId="74D55240" w14:textId="2C178319" w:rsidR="00A921CC" w:rsidRPr="00493CA0" w:rsidRDefault="00A921CC" w:rsidP="007B33EC">
            <w:pPr>
              <w:pStyle w:val="ListParagraph"/>
              <w:numPr>
                <w:ilvl w:val="0"/>
                <w:numId w:val="18"/>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Hospitality Businesses</w:t>
            </w:r>
          </w:p>
          <w:p w14:paraId="4BE66D55" w14:textId="77BF3024" w:rsidR="00C5416D" w:rsidRPr="00493CA0" w:rsidRDefault="00C5416D" w:rsidP="007B33EC">
            <w:pPr>
              <w:jc w:val="both"/>
              <w:rPr>
                <w:rStyle w:val="normaltextrun"/>
                <w:rFonts w:ascii="Arial" w:eastAsiaTheme="majorEastAsia" w:hAnsi="Arial" w:cs="Arial"/>
                <w:color w:val="0E101A"/>
                <w:kern w:val="0"/>
                <w:sz w:val="22"/>
                <w:szCs w:val="22"/>
                <w:lang w:eastAsia="en-GB"/>
                <w14:ligatures w14:val="none"/>
              </w:rPr>
            </w:pPr>
          </w:p>
        </w:tc>
        <w:tc>
          <w:tcPr>
            <w:tcW w:w="3345" w:type="dxa"/>
          </w:tcPr>
          <w:p w14:paraId="0D3915CC" w14:textId="77777777" w:rsidR="002148B2" w:rsidRPr="002148B2" w:rsidRDefault="002148B2" w:rsidP="007B33E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2148B2">
              <w:rPr>
                <w:rStyle w:val="normaltextrun"/>
                <w:rFonts w:ascii="Arial" w:eastAsiaTheme="majorEastAsia" w:hAnsi="Arial" w:cs="Arial"/>
                <w:color w:val="0E101A"/>
                <w:kern w:val="0"/>
                <w:sz w:val="22"/>
                <w:szCs w:val="22"/>
                <w:lang w:eastAsia="en-GB"/>
                <w14:ligatures w14:val="none"/>
              </w:rPr>
              <w:t>Dentist</w:t>
            </w:r>
          </w:p>
          <w:p w14:paraId="6205FB57" w14:textId="77777777" w:rsidR="002148B2" w:rsidRPr="002148B2" w:rsidRDefault="002148B2" w:rsidP="007B33E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2148B2">
              <w:rPr>
                <w:rStyle w:val="normaltextrun"/>
                <w:rFonts w:ascii="Arial" w:eastAsiaTheme="majorEastAsia" w:hAnsi="Arial" w:cs="Arial"/>
                <w:color w:val="0E101A"/>
                <w:kern w:val="0"/>
                <w:sz w:val="22"/>
                <w:szCs w:val="22"/>
                <w:lang w:eastAsia="en-GB"/>
                <w14:ligatures w14:val="none"/>
              </w:rPr>
              <w:t>Chemist</w:t>
            </w:r>
          </w:p>
          <w:p w14:paraId="1A881658" w14:textId="77777777" w:rsidR="002148B2" w:rsidRPr="002148B2" w:rsidRDefault="002148B2" w:rsidP="007B33E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2148B2">
              <w:rPr>
                <w:rStyle w:val="normaltextrun"/>
                <w:rFonts w:ascii="Arial" w:eastAsiaTheme="majorEastAsia" w:hAnsi="Arial" w:cs="Arial"/>
                <w:color w:val="0E101A"/>
                <w:kern w:val="0"/>
                <w:sz w:val="22"/>
                <w:szCs w:val="22"/>
                <w:lang w:eastAsia="en-GB"/>
                <w14:ligatures w14:val="none"/>
              </w:rPr>
              <w:t>GP Surgery</w:t>
            </w:r>
          </w:p>
          <w:p w14:paraId="71CDEA5C" w14:textId="77777777" w:rsidR="002148B2" w:rsidRPr="002148B2" w:rsidRDefault="002148B2" w:rsidP="007B33E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2148B2">
              <w:rPr>
                <w:rStyle w:val="normaltextrun"/>
                <w:rFonts w:ascii="Arial" w:eastAsiaTheme="majorEastAsia" w:hAnsi="Arial" w:cs="Arial"/>
                <w:color w:val="0E101A"/>
                <w:kern w:val="0"/>
                <w:sz w:val="22"/>
                <w:szCs w:val="22"/>
                <w:lang w:eastAsia="en-GB"/>
                <w14:ligatures w14:val="none"/>
              </w:rPr>
              <w:t>Opticians</w:t>
            </w:r>
          </w:p>
          <w:p w14:paraId="77C66E90" w14:textId="77777777" w:rsidR="00AC6AB3" w:rsidRDefault="002148B2" w:rsidP="007B33EC">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2148B2">
              <w:rPr>
                <w:rStyle w:val="normaltextrun"/>
                <w:rFonts w:ascii="Arial" w:eastAsiaTheme="majorEastAsia" w:hAnsi="Arial" w:cs="Arial"/>
                <w:color w:val="0E101A"/>
                <w:kern w:val="0"/>
                <w:sz w:val="22"/>
                <w:szCs w:val="22"/>
                <w:lang w:eastAsia="en-GB"/>
                <w14:ligatures w14:val="none"/>
              </w:rPr>
              <w:t>Podiatrist</w:t>
            </w:r>
          </w:p>
          <w:p w14:paraId="1B1F5135" w14:textId="77777777" w:rsidR="00713D77" w:rsidRDefault="00713D77" w:rsidP="009718AB">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9718AB">
              <w:rPr>
                <w:rStyle w:val="normaltextrun"/>
                <w:rFonts w:ascii="Arial" w:eastAsiaTheme="majorEastAsia" w:hAnsi="Arial" w:cs="Arial"/>
                <w:color w:val="0E101A"/>
                <w:kern w:val="0"/>
                <w:sz w:val="22"/>
                <w:szCs w:val="22"/>
                <w:lang w:eastAsia="en-GB"/>
                <w14:ligatures w14:val="none"/>
              </w:rPr>
              <w:t>Mul</w:t>
            </w:r>
            <w:r w:rsidR="009718AB" w:rsidRPr="009718AB">
              <w:rPr>
                <w:rStyle w:val="normaltextrun"/>
                <w:rFonts w:ascii="Arial" w:eastAsiaTheme="majorEastAsia" w:hAnsi="Arial" w:cs="Arial"/>
                <w:color w:val="0E101A"/>
                <w:kern w:val="0"/>
                <w:sz w:val="22"/>
                <w:szCs w:val="22"/>
                <w:lang w:eastAsia="en-GB"/>
                <w14:ligatures w14:val="none"/>
              </w:rPr>
              <w:t>t</w:t>
            </w:r>
            <w:r w:rsidRPr="009718AB">
              <w:rPr>
                <w:rStyle w:val="normaltextrun"/>
                <w:rFonts w:ascii="Arial" w:eastAsiaTheme="majorEastAsia" w:hAnsi="Arial" w:cs="Arial"/>
                <w:color w:val="0E101A"/>
                <w:kern w:val="0"/>
                <w:sz w:val="22"/>
                <w:szCs w:val="22"/>
                <w:lang w:eastAsia="en-GB"/>
                <w14:ligatures w14:val="none"/>
              </w:rPr>
              <w:t>i</w:t>
            </w:r>
            <w:r w:rsidR="009718AB" w:rsidRPr="009718AB">
              <w:rPr>
                <w:rStyle w:val="normaltextrun"/>
                <w:rFonts w:ascii="Arial" w:eastAsiaTheme="majorEastAsia" w:hAnsi="Arial" w:cs="Arial"/>
                <w:color w:val="0E101A"/>
                <w:kern w:val="0"/>
                <w:sz w:val="22"/>
                <w:szCs w:val="22"/>
                <w:lang w:eastAsia="en-GB"/>
                <w14:ligatures w14:val="none"/>
              </w:rPr>
              <w:t>-</w:t>
            </w:r>
            <w:r w:rsidRPr="009718AB">
              <w:rPr>
                <w:rStyle w:val="normaltextrun"/>
                <w:rFonts w:ascii="Arial" w:eastAsiaTheme="majorEastAsia" w:hAnsi="Arial" w:cs="Arial"/>
                <w:color w:val="0E101A"/>
                <w:kern w:val="0"/>
                <w:sz w:val="22"/>
                <w:szCs w:val="22"/>
                <w:lang w:eastAsia="en-GB"/>
                <w14:ligatures w14:val="none"/>
              </w:rPr>
              <w:t>disciplinary</w:t>
            </w:r>
            <w:r w:rsidR="009718AB" w:rsidRPr="009718AB">
              <w:rPr>
                <w:rStyle w:val="normaltextrun"/>
                <w:rFonts w:ascii="Arial" w:eastAsiaTheme="majorEastAsia" w:hAnsi="Arial" w:cs="Arial"/>
                <w:color w:val="0E101A"/>
                <w:kern w:val="0"/>
                <w:sz w:val="22"/>
                <w:szCs w:val="22"/>
                <w:lang w:eastAsia="en-GB"/>
                <w14:ligatures w14:val="none"/>
              </w:rPr>
              <w:t xml:space="preserve"> team that operates from the GP S</w:t>
            </w:r>
            <w:r w:rsidR="009718AB">
              <w:rPr>
                <w:rStyle w:val="normaltextrun"/>
                <w:rFonts w:ascii="Arial" w:eastAsiaTheme="majorEastAsia" w:hAnsi="Arial" w:cs="Arial"/>
                <w:color w:val="0E101A"/>
                <w:kern w:val="0"/>
                <w:sz w:val="22"/>
                <w:szCs w:val="22"/>
                <w:lang w:eastAsia="en-GB"/>
                <w14:ligatures w14:val="none"/>
              </w:rPr>
              <w:t>u</w:t>
            </w:r>
            <w:r w:rsidR="009718AB" w:rsidRPr="009718AB">
              <w:rPr>
                <w:rStyle w:val="normaltextrun"/>
                <w:rFonts w:ascii="Arial" w:eastAsiaTheme="majorEastAsia" w:hAnsi="Arial" w:cs="Arial"/>
                <w:color w:val="0E101A"/>
                <w:kern w:val="0"/>
                <w:sz w:val="22"/>
                <w:szCs w:val="22"/>
                <w:lang w:eastAsia="en-GB"/>
                <w14:ligatures w14:val="none"/>
              </w:rPr>
              <w:t>rgery</w:t>
            </w:r>
          </w:p>
          <w:p w14:paraId="61FD32DD" w14:textId="7E5CA7E0" w:rsidR="009718AB" w:rsidRPr="002148B2" w:rsidRDefault="009718AB" w:rsidP="009718AB">
            <w:pPr>
              <w:pStyle w:val="ListParagraph"/>
              <w:ind w:left="360"/>
              <w:jc w:val="both"/>
              <w:rPr>
                <w:rStyle w:val="normaltextrun"/>
                <w:rFonts w:ascii="Arial" w:eastAsiaTheme="majorEastAsia" w:hAnsi="Arial" w:cs="Arial"/>
                <w:color w:val="0E101A"/>
                <w:kern w:val="0"/>
                <w:sz w:val="22"/>
                <w:szCs w:val="22"/>
                <w:lang w:eastAsia="en-GB"/>
                <w14:ligatures w14:val="none"/>
              </w:rPr>
            </w:pPr>
          </w:p>
        </w:tc>
        <w:tc>
          <w:tcPr>
            <w:tcW w:w="3288" w:type="dxa"/>
          </w:tcPr>
          <w:p w14:paraId="1B096580" w14:textId="77777777" w:rsidR="009C5CA0" w:rsidRPr="009C5CA0" w:rsidRDefault="009C5CA0" w:rsidP="007B33EC">
            <w:pPr>
              <w:pStyle w:val="ListParagraph"/>
              <w:numPr>
                <w:ilvl w:val="0"/>
                <w:numId w:val="13"/>
              </w:numPr>
              <w:jc w:val="both"/>
              <w:rPr>
                <w:rStyle w:val="normaltextrun"/>
                <w:rFonts w:ascii="Arial" w:eastAsiaTheme="majorEastAsia" w:hAnsi="Arial" w:cs="Arial"/>
                <w:color w:val="0E101A"/>
                <w:sz w:val="22"/>
                <w:szCs w:val="22"/>
                <w:lang w:eastAsia="en-GB"/>
              </w:rPr>
            </w:pPr>
            <w:r w:rsidRPr="009C5CA0">
              <w:rPr>
                <w:rStyle w:val="normaltextrun"/>
                <w:rFonts w:ascii="Arial" w:eastAsiaTheme="majorEastAsia" w:hAnsi="Arial" w:cs="Arial"/>
                <w:color w:val="0E101A"/>
                <w:sz w:val="22"/>
                <w:szCs w:val="22"/>
                <w:lang w:eastAsia="en-GB"/>
              </w:rPr>
              <w:t>Garvagh Forest</w:t>
            </w:r>
          </w:p>
          <w:p w14:paraId="52879692" w14:textId="77777777" w:rsidR="009C5CA0" w:rsidRPr="009C5CA0" w:rsidRDefault="009C5CA0" w:rsidP="007B33EC">
            <w:pPr>
              <w:pStyle w:val="ListParagraph"/>
              <w:numPr>
                <w:ilvl w:val="0"/>
                <w:numId w:val="13"/>
              </w:numPr>
              <w:jc w:val="both"/>
              <w:rPr>
                <w:rStyle w:val="normaltextrun"/>
                <w:rFonts w:ascii="Arial" w:eastAsiaTheme="majorEastAsia" w:hAnsi="Arial" w:cs="Arial"/>
                <w:color w:val="0E101A"/>
                <w:sz w:val="22"/>
                <w:szCs w:val="22"/>
                <w:lang w:eastAsia="en-GB"/>
              </w:rPr>
            </w:pPr>
            <w:r w:rsidRPr="009C5CA0">
              <w:rPr>
                <w:rStyle w:val="normaltextrun"/>
                <w:rFonts w:ascii="Arial" w:eastAsiaTheme="majorEastAsia" w:hAnsi="Arial" w:cs="Arial"/>
                <w:color w:val="0E101A"/>
                <w:sz w:val="22"/>
                <w:szCs w:val="22"/>
                <w:lang w:eastAsia="en-GB"/>
              </w:rPr>
              <w:t>Agivey River</w:t>
            </w:r>
          </w:p>
          <w:p w14:paraId="49953215" w14:textId="48A27258" w:rsidR="001D25EC" w:rsidRPr="009C5CA0" w:rsidRDefault="001D25EC" w:rsidP="007B33EC">
            <w:pPr>
              <w:jc w:val="both"/>
              <w:rPr>
                <w:rStyle w:val="normaltextrun"/>
                <w:rFonts w:ascii="Arial" w:eastAsiaTheme="majorEastAsia" w:hAnsi="Arial" w:cs="Arial"/>
                <w:color w:val="0E101A"/>
                <w:sz w:val="22"/>
                <w:szCs w:val="22"/>
                <w:lang w:eastAsia="en-GB"/>
              </w:rPr>
            </w:pPr>
          </w:p>
        </w:tc>
      </w:tr>
      <w:tr w:rsidR="00007BE4" w:rsidRPr="00C926B9" w14:paraId="6CDE8B7B" w14:textId="77777777" w:rsidTr="004D6727">
        <w:trPr>
          <w:jc w:val="center"/>
        </w:trPr>
        <w:tc>
          <w:tcPr>
            <w:tcW w:w="3288" w:type="dxa"/>
            <w:shd w:val="clear" w:color="auto" w:fill="DECFE2" w:themeFill="accent1" w:themeFillTint="33"/>
          </w:tcPr>
          <w:p w14:paraId="0C9412B7" w14:textId="4E90AAB8" w:rsidR="00007BE4" w:rsidRPr="004D6727" w:rsidRDefault="00222C8D" w:rsidP="007B33EC">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Heritage Assets</w:t>
            </w:r>
          </w:p>
        </w:tc>
        <w:tc>
          <w:tcPr>
            <w:tcW w:w="3345" w:type="dxa"/>
            <w:shd w:val="clear" w:color="auto" w:fill="DECFE2" w:themeFill="accent1" w:themeFillTint="33"/>
          </w:tcPr>
          <w:p w14:paraId="279EA191" w14:textId="41C2987A" w:rsidR="00007BE4" w:rsidRPr="004D6727" w:rsidRDefault="00FB5917" w:rsidP="007B33EC">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 xml:space="preserve">Community </w:t>
            </w:r>
            <w:r w:rsidR="00D444BB" w:rsidRPr="004D6727">
              <w:rPr>
                <w:rStyle w:val="normaltextrun"/>
                <w:rFonts w:ascii="Arial" w:eastAsiaTheme="majorEastAsia" w:hAnsi="Arial" w:cs="Arial"/>
                <w:b/>
                <w:bCs/>
                <w:color w:val="0E101A"/>
                <w:kern w:val="0"/>
                <w:sz w:val="22"/>
                <w:szCs w:val="22"/>
                <w:lang w:eastAsia="en-GB"/>
                <w14:ligatures w14:val="none"/>
              </w:rPr>
              <w:t>Assets</w:t>
            </w:r>
          </w:p>
        </w:tc>
        <w:tc>
          <w:tcPr>
            <w:tcW w:w="3288" w:type="dxa"/>
            <w:shd w:val="clear" w:color="auto" w:fill="DECFE2" w:themeFill="accent1" w:themeFillTint="33"/>
          </w:tcPr>
          <w:p w14:paraId="0BA8FC2A" w14:textId="2FD10E35" w:rsidR="00007BE4" w:rsidRPr="004D6727" w:rsidRDefault="005C2B27" w:rsidP="007B33EC">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Other Assets</w:t>
            </w:r>
          </w:p>
        </w:tc>
      </w:tr>
      <w:tr w:rsidR="00007BE4" w:rsidRPr="00C926B9" w14:paraId="3AA293F5" w14:textId="77777777" w:rsidTr="004D6727">
        <w:trPr>
          <w:jc w:val="center"/>
        </w:trPr>
        <w:tc>
          <w:tcPr>
            <w:tcW w:w="3288" w:type="dxa"/>
          </w:tcPr>
          <w:p w14:paraId="10686510" w14:textId="77777777" w:rsidR="00017F0F" w:rsidRPr="00017F0F" w:rsidRDefault="00017F0F" w:rsidP="007B33EC">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017F0F">
              <w:rPr>
                <w:rStyle w:val="normaltextrun"/>
                <w:rFonts w:ascii="Arial" w:eastAsiaTheme="majorEastAsia" w:hAnsi="Arial" w:cs="Arial"/>
                <w:color w:val="0E101A"/>
                <w:kern w:val="0"/>
                <w:sz w:val="22"/>
                <w:szCs w:val="22"/>
                <w:lang w:eastAsia="en-GB"/>
                <w14:ligatures w14:val="none"/>
              </w:rPr>
              <w:t xml:space="preserve">Town Clock </w:t>
            </w:r>
          </w:p>
          <w:p w14:paraId="0FF9E0B2" w14:textId="77777777" w:rsidR="00017F0F" w:rsidRPr="00017F0F" w:rsidRDefault="00017F0F" w:rsidP="007B33EC">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017F0F">
              <w:rPr>
                <w:rStyle w:val="normaltextrun"/>
                <w:rFonts w:ascii="Arial" w:eastAsiaTheme="majorEastAsia" w:hAnsi="Arial" w:cs="Arial"/>
                <w:color w:val="0E101A"/>
                <w:kern w:val="0"/>
                <w:sz w:val="22"/>
                <w:szCs w:val="22"/>
                <w:lang w:eastAsia="en-GB"/>
                <w14:ligatures w14:val="none"/>
              </w:rPr>
              <w:t>Garvagh Pyramid</w:t>
            </w:r>
          </w:p>
          <w:p w14:paraId="20CB3FEF" w14:textId="21069C45" w:rsidR="00363104" w:rsidRPr="00017F0F" w:rsidRDefault="00017F0F" w:rsidP="007B33EC">
            <w:pPr>
              <w:pStyle w:val="ListParagraph"/>
              <w:numPr>
                <w:ilvl w:val="0"/>
                <w:numId w:val="19"/>
              </w:numPr>
              <w:jc w:val="both"/>
              <w:rPr>
                <w:rStyle w:val="normaltextrun"/>
                <w:rFonts w:ascii="Arial" w:eastAsiaTheme="majorEastAsia" w:hAnsi="Arial" w:cs="Arial"/>
                <w:color w:val="0E101A"/>
                <w:kern w:val="0"/>
                <w:sz w:val="22"/>
                <w:szCs w:val="22"/>
                <w:lang w:eastAsia="en-GB"/>
                <w14:ligatures w14:val="none"/>
              </w:rPr>
            </w:pPr>
            <w:r w:rsidRPr="00017F0F">
              <w:rPr>
                <w:rStyle w:val="normaltextrun"/>
                <w:rFonts w:ascii="Arial" w:eastAsiaTheme="majorEastAsia" w:hAnsi="Arial" w:cs="Arial"/>
                <w:color w:val="0E101A"/>
                <w:kern w:val="0"/>
                <w:sz w:val="22"/>
                <w:szCs w:val="22"/>
                <w:lang w:eastAsia="en-GB"/>
                <w14:ligatures w14:val="none"/>
              </w:rPr>
              <w:t>Garvagh Museum</w:t>
            </w:r>
          </w:p>
        </w:tc>
        <w:tc>
          <w:tcPr>
            <w:tcW w:w="3345" w:type="dxa"/>
          </w:tcPr>
          <w:p w14:paraId="6E42D7D9" w14:textId="2935929D" w:rsidR="00662E54" w:rsidRPr="00662E54" w:rsidRDefault="00141B91" w:rsidP="007B33EC">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GDT</w:t>
            </w:r>
            <w:r w:rsidR="00662E54" w:rsidRPr="00662E54">
              <w:rPr>
                <w:rStyle w:val="normaltextrun"/>
                <w:rFonts w:ascii="Arial" w:eastAsiaTheme="majorEastAsia" w:hAnsi="Arial" w:cs="Arial"/>
                <w:color w:val="0E101A"/>
                <w:kern w:val="0"/>
                <w:sz w:val="22"/>
                <w:szCs w:val="22"/>
                <w:lang w:eastAsia="en-GB"/>
                <w14:ligatures w14:val="none"/>
              </w:rPr>
              <w:t xml:space="preserve"> Building</w:t>
            </w:r>
          </w:p>
          <w:p w14:paraId="2BAA22B3" w14:textId="77777777" w:rsidR="001D25EC" w:rsidRDefault="00662E54" w:rsidP="007B33EC">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662E54">
              <w:rPr>
                <w:rStyle w:val="normaltextrun"/>
                <w:rFonts w:ascii="Arial" w:eastAsiaTheme="majorEastAsia" w:hAnsi="Arial" w:cs="Arial"/>
                <w:color w:val="0E101A"/>
                <w:kern w:val="0"/>
                <w:sz w:val="22"/>
                <w:szCs w:val="22"/>
                <w:lang w:eastAsia="en-GB"/>
                <w14:ligatures w14:val="none"/>
              </w:rPr>
              <w:t>Community Garden</w:t>
            </w:r>
          </w:p>
          <w:p w14:paraId="69C49BDD" w14:textId="6D7007C7" w:rsidR="00612AC5" w:rsidRDefault="00612AC5" w:rsidP="00612AC5">
            <w:pPr>
              <w:pStyle w:val="ListParagraph"/>
              <w:numPr>
                <w:ilvl w:val="0"/>
                <w:numId w:val="14"/>
              </w:numPr>
              <w:jc w:val="both"/>
              <w:rPr>
                <w:rStyle w:val="normaltextrun"/>
                <w:rFonts w:ascii="Arial" w:eastAsiaTheme="majorEastAsia" w:hAnsi="Arial" w:cs="Arial"/>
                <w:color w:val="0E101A"/>
                <w:kern w:val="0"/>
                <w:sz w:val="22"/>
                <w:szCs w:val="22"/>
                <w:lang w:eastAsia="en-GB"/>
                <w14:ligatures w14:val="none"/>
              </w:rPr>
            </w:pPr>
            <w:r w:rsidRPr="004B0DE3">
              <w:rPr>
                <w:rStyle w:val="normaltextrun"/>
                <w:rFonts w:ascii="Arial" w:eastAsiaTheme="majorEastAsia" w:hAnsi="Arial" w:cs="Arial"/>
                <w:color w:val="0E101A"/>
                <w:kern w:val="0"/>
                <w:sz w:val="22"/>
                <w:szCs w:val="22"/>
                <w:lang w:eastAsia="en-GB"/>
                <w14:ligatures w14:val="none"/>
              </w:rPr>
              <w:t>Jim Watt</w:t>
            </w:r>
            <w:r w:rsidR="00C72C55">
              <w:rPr>
                <w:rStyle w:val="normaltextrun"/>
                <w:rFonts w:ascii="Arial" w:eastAsiaTheme="majorEastAsia" w:hAnsi="Arial" w:cs="Arial"/>
                <w:color w:val="0E101A"/>
                <w:kern w:val="0"/>
                <w:sz w:val="22"/>
                <w:szCs w:val="22"/>
                <w:lang w:eastAsia="en-GB"/>
                <w14:ligatures w14:val="none"/>
              </w:rPr>
              <w:t xml:space="preserve"> Sports</w:t>
            </w:r>
            <w:r w:rsidRPr="004B0DE3">
              <w:rPr>
                <w:rStyle w:val="normaltextrun"/>
                <w:rFonts w:ascii="Arial" w:eastAsiaTheme="majorEastAsia" w:hAnsi="Arial" w:cs="Arial"/>
                <w:color w:val="0E101A"/>
                <w:kern w:val="0"/>
                <w:sz w:val="22"/>
                <w:szCs w:val="22"/>
                <w:lang w:eastAsia="en-GB"/>
                <w14:ligatures w14:val="none"/>
              </w:rPr>
              <w:t xml:space="preserve"> Centre</w:t>
            </w:r>
          </w:p>
          <w:p w14:paraId="19E14416" w14:textId="77777777" w:rsidR="00612AC5" w:rsidRPr="00E32F0B" w:rsidRDefault="00612AC5" w:rsidP="00612AC5">
            <w:pPr>
              <w:pStyle w:val="ListParagraph"/>
              <w:numPr>
                <w:ilvl w:val="0"/>
                <w:numId w:val="14"/>
              </w:numPr>
              <w:rPr>
                <w:rStyle w:val="normaltextrun"/>
                <w:rFonts w:ascii="Arial" w:eastAsiaTheme="majorEastAsia" w:hAnsi="Arial" w:cs="Arial"/>
                <w:color w:val="0E101A"/>
                <w:kern w:val="0"/>
                <w:sz w:val="22"/>
                <w:szCs w:val="22"/>
                <w:lang w:eastAsia="en-GB"/>
                <w14:ligatures w14:val="none"/>
              </w:rPr>
            </w:pPr>
            <w:r w:rsidRPr="007B33EC">
              <w:rPr>
                <w:rStyle w:val="normaltextrun"/>
                <w:rFonts w:ascii="Arial" w:eastAsiaTheme="majorEastAsia" w:hAnsi="Arial" w:cs="Arial"/>
                <w:color w:val="0E101A"/>
                <w:sz w:val="22"/>
                <w:szCs w:val="22"/>
                <w:lang w:eastAsia="en-GB"/>
              </w:rPr>
              <w:t>Library</w:t>
            </w:r>
          </w:p>
          <w:p w14:paraId="6D2BB0BB" w14:textId="77777777" w:rsidR="00E32F0B" w:rsidRDefault="00E32F0B" w:rsidP="00612AC5">
            <w:pPr>
              <w:pStyle w:val="ListParagraph"/>
              <w:numPr>
                <w:ilvl w:val="0"/>
                <w:numId w:val="14"/>
              </w:numPr>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Local Churches</w:t>
            </w:r>
          </w:p>
          <w:p w14:paraId="30606581" w14:textId="25B29821" w:rsidR="00E32F0B" w:rsidRPr="00612AC5" w:rsidRDefault="00E32F0B" w:rsidP="00E32F0B">
            <w:pPr>
              <w:pStyle w:val="ListParagraph"/>
              <w:ind w:left="360"/>
              <w:rPr>
                <w:rStyle w:val="normaltextrun"/>
                <w:rFonts w:ascii="Arial" w:eastAsiaTheme="majorEastAsia" w:hAnsi="Arial" w:cs="Arial"/>
                <w:color w:val="0E101A"/>
                <w:kern w:val="0"/>
                <w:sz w:val="22"/>
                <w:szCs w:val="22"/>
                <w:lang w:eastAsia="en-GB"/>
                <w14:ligatures w14:val="none"/>
              </w:rPr>
            </w:pPr>
          </w:p>
        </w:tc>
        <w:tc>
          <w:tcPr>
            <w:tcW w:w="3288" w:type="dxa"/>
          </w:tcPr>
          <w:p w14:paraId="1BDE8ECF" w14:textId="77777777" w:rsidR="00B548E7" w:rsidRDefault="00B548E7" w:rsidP="007B33EC">
            <w:pPr>
              <w:pStyle w:val="ListParagraph"/>
              <w:numPr>
                <w:ilvl w:val="0"/>
                <w:numId w:val="14"/>
              </w:numPr>
              <w:rPr>
                <w:rStyle w:val="normaltextrun"/>
                <w:rFonts w:ascii="Arial" w:eastAsiaTheme="majorEastAsia" w:hAnsi="Arial" w:cs="Arial"/>
                <w:color w:val="0E101A"/>
                <w:sz w:val="22"/>
                <w:szCs w:val="22"/>
                <w:lang w:eastAsia="en-GB"/>
              </w:rPr>
            </w:pPr>
            <w:r w:rsidRPr="00B548E7">
              <w:rPr>
                <w:rStyle w:val="normaltextrun"/>
                <w:rFonts w:ascii="Arial" w:eastAsiaTheme="majorEastAsia" w:hAnsi="Arial" w:cs="Arial"/>
                <w:color w:val="0E101A"/>
                <w:sz w:val="22"/>
                <w:szCs w:val="22"/>
                <w:lang w:eastAsia="en-GB"/>
              </w:rPr>
              <w:t>Local Primary School</w:t>
            </w:r>
          </w:p>
          <w:p w14:paraId="44FFFA0D" w14:textId="51158373" w:rsidR="00B548E7" w:rsidRPr="007B33EC" w:rsidRDefault="00B548E7" w:rsidP="007B33EC">
            <w:pPr>
              <w:pStyle w:val="ListParagraph"/>
              <w:numPr>
                <w:ilvl w:val="0"/>
                <w:numId w:val="14"/>
              </w:numPr>
              <w:rPr>
                <w:rStyle w:val="normaltextrun"/>
                <w:rFonts w:ascii="Arial" w:eastAsiaTheme="majorEastAsia" w:hAnsi="Arial" w:cs="Arial"/>
                <w:color w:val="0E101A"/>
                <w:sz w:val="22"/>
                <w:szCs w:val="22"/>
                <w:lang w:eastAsia="en-GB"/>
              </w:rPr>
            </w:pPr>
            <w:r w:rsidRPr="004B0DE3">
              <w:rPr>
                <w:rStyle w:val="normaltextrun"/>
                <w:rFonts w:ascii="Arial" w:eastAsiaTheme="majorEastAsia" w:hAnsi="Arial" w:cs="Arial"/>
                <w:color w:val="0E101A"/>
                <w:kern w:val="0"/>
                <w:sz w:val="22"/>
                <w:szCs w:val="22"/>
                <w:lang w:eastAsia="en-GB"/>
                <w14:ligatures w14:val="none"/>
              </w:rPr>
              <w:t>Tennis Club</w:t>
            </w:r>
          </w:p>
          <w:p w14:paraId="2C8AF70E" w14:textId="77777777" w:rsidR="005C2B27" w:rsidRDefault="007B33EC" w:rsidP="00612AC5">
            <w:pPr>
              <w:pStyle w:val="ListParagraph"/>
              <w:numPr>
                <w:ilvl w:val="0"/>
                <w:numId w:val="14"/>
              </w:numPr>
              <w:rPr>
                <w:rStyle w:val="normaltextrun"/>
                <w:rFonts w:ascii="Arial" w:eastAsiaTheme="majorEastAsia" w:hAnsi="Arial" w:cs="Arial"/>
                <w:color w:val="0E101A"/>
                <w:sz w:val="22"/>
                <w:szCs w:val="22"/>
                <w:lang w:eastAsia="en-GB"/>
              </w:rPr>
            </w:pPr>
            <w:r w:rsidRPr="007B33EC">
              <w:rPr>
                <w:rStyle w:val="normaltextrun"/>
                <w:rFonts w:ascii="Arial" w:eastAsiaTheme="majorEastAsia" w:hAnsi="Arial" w:cs="Arial"/>
                <w:color w:val="0E101A"/>
                <w:sz w:val="22"/>
                <w:szCs w:val="22"/>
                <w:lang w:eastAsia="en-GB"/>
              </w:rPr>
              <w:t>Post Offic</w:t>
            </w:r>
            <w:r w:rsidR="00612AC5">
              <w:rPr>
                <w:rStyle w:val="normaltextrun"/>
                <w:rFonts w:ascii="Arial" w:eastAsiaTheme="majorEastAsia" w:hAnsi="Arial" w:cs="Arial"/>
                <w:color w:val="0E101A"/>
                <w:sz w:val="22"/>
                <w:szCs w:val="22"/>
                <w:lang w:eastAsia="en-GB"/>
              </w:rPr>
              <w:t>e</w:t>
            </w:r>
          </w:p>
          <w:p w14:paraId="1FB1B621" w14:textId="5D002E99" w:rsidR="00E32F0B" w:rsidRPr="00E32F0B" w:rsidRDefault="00C72C55" w:rsidP="00E32F0B">
            <w:pPr>
              <w:pStyle w:val="ListParagraph"/>
              <w:numPr>
                <w:ilvl w:val="0"/>
                <w:numId w:val="14"/>
              </w:numPr>
              <w:rPr>
                <w:rStyle w:val="normaltextrun"/>
                <w:rFonts w:ascii="Arial" w:eastAsiaTheme="majorEastAsia" w:hAnsi="Arial" w:cs="Arial"/>
                <w:color w:val="0E101A"/>
                <w:sz w:val="22"/>
                <w:szCs w:val="22"/>
                <w:lang w:eastAsia="en-GB"/>
              </w:rPr>
            </w:pPr>
            <w:r>
              <w:rPr>
                <w:rStyle w:val="normaltextrun"/>
                <w:rFonts w:ascii="Arial" w:eastAsiaTheme="majorEastAsia" w:hAnsi="Arial" w:cs="Arial"/>
                <w:color w:val="0E101A"/>
                <w:sz w:val="22"/>
                <w:szCs w:val="22"/>
                <w:lang w:eastAsia="en-GB"/>
              </w:rPr>
              <w:t>Garvagh Library</w:t>
            </w:r>
          </w:p>
          <w:p w14:paraId="7D22C9BF" w14:textId="5844B790" w:rsidR="00C72C55" w:rsidRPr="00612AC5" w:rsidRDefault="00C72C55" w:rsidP="00C72C55">
            <w:pPr>
              <w:pStyle w:val="ListParagraph"/>
              <w:ind w:left="360"/>
              <w:rPr>
                <w:rStyle w:val="normaltextrun"/>
                <w:rFonts w:ascii="Arial" w:eastAsiaTheme="majorEastAsia" w:hAnsi="Arial" w:cs="Arial"/>
                <w:color w:val="0E101A"/>
                <w:sz w:val="22"/>
                <w:szCs w:val="22"/>
                <w:lang w:eastAsia="en-GB"/>
              </w:rPr>
            </w:pPr>
          </w:p>
        </w:tc>
      </w:tr>
    </w:tbl>
    <w:p w14:paraId="592DAA65" w14:textId="77777777" w:rsidR="00EB1D13" w:rsidRPr="00C926B9" w:rsidRDefault="00EB1D13"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1691CE46" w14:textId="5A5F253B" w:rsidR="00C269B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E</w:t>
      </w:r>
      <w:r w:rsidR="004F1867" w:rsidRPr="00C926B9">
        <w:rPr>
          <w:rStyle w:val="normaltextrun"/>
          <w:rFonts w:ascii="Arial" w:eastAsiaTheme="majorEastAsia" w:hAnsi="Arial" w:cs="Arial"/>
          <w:color w:val="0E101A"/>
          <w:kern w:val="0"/>
          <w:sz w:val="22"/>
          <w:szCs w:val="22"/>
          <w:lang w:eastAsia="en-GB"/>
          <w14:ligatures w14:val="none"/>
        </w:rPr>
        <w:t xml:space="preserve">xisting </w:t>
      </w:r>
      <w:r w:rsidR="00C269B7" w:rsidRPr="00C926B9">
        <w:rPr>
          <w:rStyle w:val="normaltextrun"/>
          <w:rFonts w:ascii="Arial" w:eastAsiaTheme="majorEastAsia" w:hAnsi="Arial" w:cs="Arial"/>
          <w:color w:val="0E101A"/>
          <w:kern w:val="0"/>
          <w:sz w:val="22"/>
          <w:szCs w:val="22"/>
          <w:lang w:eastAsia="en-GB"/>
          <w14:ligatures w14:val="none"/>
        </w:rPr>
        <w:t>activities</w:t>
      </w:r>
      <w:r>
        <w:rPr>
          <w:rStyle w:val="normaltextrun"/>
          <w:rFonts w:ascii="Arial" w:eastAsiaTheme="majorEastAsia" w:hAnsi="Arial" w:cs="Arial"/>
          <w:color w:val="0E101A"/>
          <w:kern w:val="0"/>
          <w:sz w:val="22"/>
          <w:szCs w:val="22"/>
          <w:lang w:eastAsia="en-GB"/>
          <w14:ligatures w14:val="none"/>
        </w:rPr>
        <w:t xml:space="preserve">, services, and </w:t>
      </w:r>
      <w:r w:rsidR="00C269B7" w:rsidRPr="00C926B9">
        <w:rPr>
          <w:rStyle w:val="normaltextrun"/>
          <w:rFonts w:ascii="Arial" w:eastAsiaTheme="majorEastAsia" w:hAnsi="Arial" w:cs="Arial"/>
          <w:color w:val="0E101A"/>
          <w:kern w:val="0"/>
          <w:sz w:val="22"/>
          <w:szCs w:val="22"/>
          <w:lang w:eastAsia="en-GB"/>
          <w14:ligatures w14:val="none"/>
        </w:rPr>
        <w:t>programmes identified by those living in the area include:</w:t>
      </w:r>
    </w:p>
    <w:p w14:paraId="79493D54" w14:textId="77777777" w:rsidR="004D6727" w:rsidRPr="00C926B9"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9921" w:type="dxa"/>
        <w:jc w:val="center"/>
        <w:tblLook w:val="04A0" w:firstRow="1" w:lastRow="0" w:firstColumn="1" w:lastColumn="0" w:noHBand="0" w:noVBand="1"/>
      </w:tblPr>
      <w:tblGrid>
        <w:gridCol w:w="3288"/>
        <w:gridCol w:w="3288"/>
        <w:gridCol w:w="3345"/>
      </w:tblGrid>
      <w:tr w:rsidR="004F1867" w:rsidRPr="00C926B9" w14:paraId="36D3D569" w14:textId="77777777" w:rsidTr="004D6727">
        <w:trPr>
          <w:jc w:val="center"/>
        </w:trPr>
        <w:tc>
          <w:tcPr>
            <w:tcW w:w="3288" w:type="dxa"/>
            <w:shd w:val="clear" w:color="auto" w:fill="DECFE2" w:themeFill="accent1" w:themeFillTint="33"/>
          </w:tcPr>
          <w:p w14:paraId="5F2D1BC0" w14:textId="1E2C2F2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Recreational Activities</w:t>
            </w:r>
          </w:p>
        </w:tc>
        <w:tc>
          <w:tcPr>
            <w:tcW w:w="3288" w:type="dxa"/>
            <w:shd w:val="clear" w:color="auto" w:fill="DECFE2" w:themeFill="accent1" w:themeFillTint="33"/>
          </w:tcPr>
          <w:p w14:paraId="608E7BA0" w14:textId="01C50561"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Sporting Activities</w:t>
            </w:r>
          </w:p>
        </w:tc>
        <w:tc>
          <w:tcPr>
            <w:tcW w:w="3345" w:type="dxa"/>
            <w:shd w:val="clear" w:color="auto" w:fill="DECFE2" w:themeFill="accent1" w:themeFillTint="33"/>
          </w:tcPr>
          <w:p w14:paraId="55299206" w14:textId="60E7539A" w:rsidR="004F1867" w:rsidRPr="004D6727" w:rsidRDefault="004F1867" w:rsidP="004D6727">
            <w:pPr>
              <w:jc w:val="center"/>
              <w:rPr>
                <w:rStyle w:val="normaltextrun"/>
                <w:rFonts w:ascii="Arial" w:eastAsiaTheme="majorEastAsia" w:hAnsi="Arial" w:cs="Arial"/>
                <w:b/>
                <w:bCs/>
                <w:color w:val="0E101A"/>
                <w:kern w:val="0"/>
                <w:sz w:val="22"/>
                <w:szCs w:val="22"/>
                <w:lang w:eastAsia="en-GB"/>
                <w14:ligatures w14:val="none"/>
              </w:rPr>
            </w:pPr>
            <w:r w:rsidRPr="004D6727">
              <w:rPr>
                <w:rStyle w:val="normaltextrun"/>
                <w:rFonts w:ascii="Arial" w:eastAsiaTheme="majorEastAsia" w:hAnsi="Arial" w:cs="Arial"/>
                <w:b/>
                <w:bCs/>
                <w:color w:val="0E101A"/>
                <w:kern w:val="0"/>
                <w:sz w:val="22"/>
                <w:szCs w:val="22"/>
                <w:lang w:eastAsia="en-GB"/>
                <w14:ligatures w14:val="none"/>
              </w:rPr>
              <w:t>Youth Activities</w:t>
            </w:r>
          </w:p>
        </w:tc>
      </w:tr>
      <w:tr w:rsidR="004F1867" w:rsidRPr="00C926B9" w14:paraId="18DA4319" w14:textId="77777777" w:rsidTr="004D6727">
        <w:trPr>
          <w:jc w:val="center"/>
        </w:trPr>
        <w:tc>
          <w:tcPr>
            <w:tcW w:w="3288" w:type="dxa"/>
          </w:tcPr>
          <w:p w14:paraId="1243D4EE" w14:textId="77777777" w:rsidR="0085126F" w:rsidRDefault="004F186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C926B9">
              <w:rPr>
                <w:rStyle w:val="normaltextrun"/>
                <w:rFonts w:ascii="Arial" w:eastAsiaTheme="majorEastAsia" w:hAnsi="Arial" w:cs="Arial"/>
                <w:color w:val="0E101A"/>
                <w:kern w:val="0"/>
                <w:sz w:val="22"/>
                <w:szCs w:val="22"/>
                <w:lang w:eastAsia="en-GB"/>
                <w14:ligatures w14:val="none"/>
              </w:rPr>
              <w:t>M</w:t>
            </w:r>
            <w:r w:rsidR="0085126F">
              <w:rPr>
                <w:rStyle w:val="normaltextrun"/>
                <w:rFonts w:ascii="Arial" w:eastAsiaTheme="majorEastAsia" w:hAnsi="Arial" w:cs="Arial"/>
                <w:color w:val="0E101A"/>
                <w:kern w:val="0"/>
                <w:sz w:val="22"/>
                <w:szCs w:val="22"/>
                <w:lang w:eastAsia="en-GB"/>
                <w14:ligatures w14:val="none"/>
              </w:rPr>
              <w:t>en’s Shed</w:t>
            </w:r>
          </w:p>
          <w:p w14:paraId="4F872218" w14:textId="77777777" w:rsidR="0085126F" w:rsidRDefault="0085126F"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Village Show</w:t>
            </w:r>
          </w:p>
          <w:p w14:paraId="4C40C7C5" w14:textId="77777777" w:rsidR="0085126F" w:rsidRDefault="0085126F"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Library Group</w:t>
            </w:r>
          </w:p>
          <w:p w14:paraId="66F927FA" w14:textId="77777777" w:rsidR="0085126F" w:rsidRDefault="0085126F"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Church Group</w:t>
            </w:r>
          </w:p>
          <w:p w14:paraId="49527239" w14:textId="77777777" w:rsidR="0085126F" w:rsidRDefault="0085126F"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Walking Groups</w:t>
            </w:r>
          </w:p>
          <w:p w14:paraId="337419FF" w14:textId="26F79F4E" w:rsidR="0085126F" w:rsidRDefault="00A81FE4"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T</w:t>
            </w:r>
            <w:r w:rsidRPr="00A81FE4">
              <w:rPr>
                <w:rStyle w:val="normaltextrun"/>
                <w:rFonts w:ascii="Arial" w:eastAsiaTheme="majorEastAsia" w:hAnsi="Arial" w:cs="Arial"/>
                <w:color w:val="0E101A"/>
                <w:kern w:val="0"/>
                <w:sz w:val="22"/>
                <w:szCs w:val="22"/>
                <w:lang w:eastAsia="en-GB"/>
                <w14:ligatures w14:val="none"/>
              </w:rPr>
              <w:t>uber Tuesday’s</w:t>
            </w:r>
          </w:p>
          <w:p w14:paraId="7D62E08D" w14:textId="77777777" w:rsidR="004F1867" w:rsidRDefault="0085126F" w:rsidP="0085126F">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85126F">
              <w:rPr>
                <w:rStyle w:val="normaltextrun"/>
                <w:rFonts w:ascii="Arial" w:eastAsiaTheme="majorEastAsia" w:hAnsi="Arial" w:cs="Arial"/>
                <w:color w:val="0E101A"/>
                <w:kern w:val="0"/>
                <w:sz w:val="22"/>
                <w:szCs w:val="22"/>
                <w:lang w:eastAsia="en-GB"/>
                <w14:ligatures w14:val="none"/>
              </w:rPr>
              <w:t>Women’s Group</w:t>
            </w:r>
          </w:p>
          <w:p w14:paraId="22DD3A6B" w14:textId="5A4E5E41" w:rsidR="0085126F" w:rsidRPr="004D6727" w:rsidRDefault="0085126F" w:rsidP="0085126F">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Community Choir</w:t>
            </w:r>
          </w:p>
        </w:tc>
        <w:tc>
          <w:tcPr>
            <w:tcW w:w="3288" w:type="dxa"/>
          </w:tcPr>
          <w:p w14:paraId="308E6A97" w14:textId="77777777" w:rsidR="0085126F" w:rsidRDefault="0085126F"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Tennis Club</w:t>
            </w:r>
          </w:p>
          <w:p w14:paraId="21E621B7" w14:textId="77777777" w:rsidR="0085126F" w:rsidRDefault="0085126F"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Mountain Bike Tracks</w:t>
            </w:r>
          </w:p>
          <w:p w14:paraId="5A231BF9" w14:textId="42B8854D" w:rsidR="00211395" w:rsidRDefault="00211395"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Walking Trails</w:t>
            </w:r>
          </w:p>
          <w:p w14:paraId="3BE09F67" w14:textId="77777777" w:rsidR="0085126F" w:rsidRDefault="0085126F" w:rsidP="0085126F">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Youth Football Groups</w:t>
            </w:r>
          </w:p>
          <w:p w14:paraId="36DE627A" w14:textId="77777777" w:rsidR="0085126F" w:rsidRDefault="0085126F" w:rsidP="0085126F">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Park Run</w:t>
            </w:r>
          </w:p>
          <w:p w14:paraId="37932406" w14:textId="77777777" w:rsidR="0085126F" w:rsidRDefault="0085126F" w:rsidP="0085126F">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Boxing Club</w:t>
            </w:r>
          </w:p>
          <w:p w14:paraId="48081989" w14:textId="77B61087" w:rsidR="004F1867" w:rsidRPr="00C926B9" w:rsidRDefault="0085126F" w:rsidP="0085126F">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sidRPr="0085126F">
              <w:rPr>
                <w:rStyle w:val="normaltextrun"/>
                <w:rFonts w:ascii="Arial" w:eastAsiaTheme="majorEastAsia" w:hAnsi="Arial" w:cs="Arial"/>
                <w:color w:val="0E101A"/>
                <w:kern w:val="0"/>
                <w:sz w:val="22"/>
                <w:szCs w:val="22"/>
                <w:lang w:eastAsia="en-GB"/>
                <w14:ligatures w14:val="none"/>
              </w:rPr>
              <w:t>Bowls</w:t>
            </w:r>
          </w:p>
        </w:tc>
        <w:tc>
          <w:tcPr>
            <w:tcW w:w="3345" w:type="dxa"/>
          </w:tcPr>
          <w:p w14:paraId="6BBC5491" w14:textId="77777777" w:rsidR="004F1867" w:rsidRDefault="00D618D6"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Boys’ Brigade</w:t>
            </w:r>
          </w:p>
          <w:p w14:paraId="79C86BBE" w14:textId="1CFB5C6F" w:rsidR="00075F37" w:rsidRPr="00C926B9" w:rsidRDefault="00075F37" w:rsidP="00C926B9">
            <w:pPr>
              <w:pStyle w:val="ListParagraph"/>
              <w:numPr>
                <w:ilvl w:val="0"/>
                <w:numId w:val="13"/>
              </w:numPr>
              <w:jc w:val="both"/>
              <w:rPr>
                <w:rStyle w:val="normaltextrun"/>
                <w:rFonts w:ascii="Arial" w:eastAsiaTheme="majorEastAsia" w:hAnsi="Arial" w:cs="Arial"/>
                <w:color w:val="0E101A"/>
                <w:kern w:val="0"/>
                <w:sz w:val="22"/>
                <w:szCs w:val="22"/>
                <w:lang w:eastAsia="en-GB"/>
                <w14:ligatures w14:val="none"/>
              </w:rPr>
            </w:pPr>
            <w:r>
              <w:rPr>
                <w:rStyle w:val="normaltextrun"/>
                <w:rFonts w:eastAsiaTheme="majorEastAsia"/>
                <w:kern w:val="0"/>
                <w:lang w:eastAsia="en-GB"/>
                <w14:ligatures w14:val="none"/>
              </w:rPr>
              <w:t>Young Farmers’ Club</w:t>
            </w:r>
          </w:p>
        </w:tc>
      </w:tr>
    </w:tbl>
    <w:p w14:paraId="0DF5B6BC" w14:textId="77777777" w:rsidR="004154DF" w:rsidRDefault="004154DF"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35C3AF7E" w14:textId="77777777" w:rsidR="004D6727"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p w14:paraId="6722DE4C" w14:textId="08717E0F" w:rsidR="004D6727" w:rsidRPr="004D6727" w:rsidRDefault="004D6727" w:rsidP="00C926B9">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5.1</w:t>
      </w:r>
      <w:r w:rsidRPr="004D6727">
        <w:rPr>
          <w:rStyle w:val="normaltextrun"/>
          <w:rFonts w:ascii="Arial" w:eastAsiaTheme="majorEastAsia" w:hAnsi="Arial" w:cs="Arial"/>
          <w:b/>
          <w:bCs/>
          <w:color w:val="0E101A"/>
          <w:kern w:val="0"/>
          <w:lang w:eastAsia="en-GB"/>
          <w14:ligatures w14:val="none"/>
        </w:rPr>
        <w:tab/>
        <w:t>SWOT Analysis</w:t>
      </w:r>
    </w:p>
    <w:p w14:paraId="6B448CE4" w14:textId="5ED1A463" w:rsidR="00D52980" w:rsidRPr="00C926B9" w:rsidRDefault="00D52980" w:rsidP="00C926B9">
      <w:pPr>
        <w:spacing w:after="0" w:line="240" w:lineRule="auto"/>
        <w:jc w:val="both"/>
        <w:rPr>
          <w:rStyle w:val="eop"/>
          <w:rFonts w:ascii="Arial" w:hAnsi="Arial" w:cs="Arial"/>
          <w:color w:val="2F5496"/>
          <w:sz w:val="22"/>
          <w:szCs w:val="22"/>
          <w:shd w:val="clear" w:color="auto" w:fill="FFFFFF"/>
        </w:rPr>
      </w:pPr>
    </w:p>
    <w:p w14:paraId="58626333" w14:textId="7C840CEE" w:rsidR="009E6D45" w:rsidRDefault="004D6727"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r>
        <w:rPr>
          <w:rStyle w:val="normaltextrun"/>
          <w:rFonts w:ascii="Arial" w:eastAsiaTheme="majorEastAsia" w:hAnsi="Arial" w:cs="Arial"/>
          <w:color w:val="0E101A"/>
          <w:kern w:val="0"/>
          <w:sz w:val="22"/>
          <w:szCs w:val="22"/>
          <w:lang w:eastAsia="en-GB"/>
          <w14:ligatures w14:val="none"/>
        </w:rPr>
        <w:t xml:space="preserve">Consultation participants provided an insight into daily life in </w:t>
      </w:r>
      <w:r w:rsidR="00BB0383">
        <w:rPr>
          <w:rStyle w:val="normaltextrun"/>
          <w:rFonts w:ascii="Arial" w:eastAsiaTheme="majorEastAsia" w:hAnsi="Arial" w:cs="Arial"/>
          <w:color w:val="0E101A"/>
          <w:kern w:val="0"/>
          <w:sz w:val="22"/>
          <w:szCs w:val="22"/>
          <w:lang w:eastAsia="en-GB"/>
          <w14:ligatures w14:val="none"/>
        </w:rPr>
        <w:t>Garvagh</w:t>
      </w:r>
      <w:r w:rsidR="009E6D45" w:rsidRPr="00C926B9">
        <w:rPr>
          <w:rStyle w:val="normaltextrun"/>
          <w:rFonts w:ascii="Arial" w:eastAsiaTheme="majorEastAsia" w:hAnsi="Arial" w:cs="Arial"/>
          <w:color w:val="0E101A"/>
          <w:kern w:val="0"/>
          <w:sz w:val="22"/>
          <w:szCs w:val="22"/>
          <w:lang w:eastAsia="en-GB"/>
          <w14:ligatures w14:val="none"/>
        </w:rPr>
        <w:t xml:space="preserve">, </w:t>
      </w:r>
      <w:r>
        <w:rPr>
          <w:rStyle w:val="normaltextrun"/>
          <w:rFonts w:ascii="Arial" w:eastAsiaTheme="majorEastAsia" w:hAnsi="Arial" w:cs="Arial"/>
          <w:color w:val="0E101A"/>
          <w:kern w:val="0"/>
          <w:sz w:val="22"/>
          <w:szCs w:val="22"/>
          <w:lang w:eastAsia="en-GB"/>
          <w14:ligatures w14:val="none"/>
        </w:rPr>
        <w:t xml:space="preserve">before </w:t>
      </w:r>
      <w:r w:rsidR="00B835FD">
        <w:rPr>
          <w:rStyle w:val="normaltextrun"/>
          <w:rFonts w:ascii="Arial" w:eastAsiaTheme="majorEastAsia" w:hAnsi="Arial" w:cs="Arial"/>
          <w:color w:val="0E101A"/>
          <w:kern w:val="0"/>
          <w:sz w:val="22"/>
          <w:szCs w:val="22"/>
          <w:lang w:eastAsia="en-GB"/>
          <w14:ligatures w14:val="none"/>
        </w:rPr>
        <w:t xml:space="preserve">identifying </w:t>
      </w:r>
      <w:r w:rsidR="009E6D45" w:rsidRPr="00C926B9">
        <w:rPr>
          <w:rStyle w:val="normaltextrun"/>
          <w:rFonts w:ascii="Arial" w:eastAsiaTheme="majorEastAsia" w:hAnsi="Arial" w:cs="Arial"/>
          <w:color w:val="0E101A"/>
          <w:kern w:val="0"/>
          <w:sz w:val="22"/>
          <w:szCs w:val="22"/>
          <w:lang w:eastAsia="en-GB"/>
          <w14:ligatures w14:val="none"/>
        </w:rPr>
        <w:t xml:space="preserve">strengths and weaknesses of the local community, </w:t>
      </w:r>
      <w:r w:rsidR="00B835FD">
        <w:rPr>
          <w:rStyle w:val="normaltextrun"/>
          <w:rFonts w:ascii="Arial" w:eastAsiaTheme="majorEastAsia" w:hAnsi="Arial" w:cs="Arial"/>
          <w:color w:val="0E101A"/>
          <w:kern w:val="0"/>
          <w:sz w:val="22"/>
          <w:szCs w:val="22"/>
          <w:lang w:eastAsia="en-GB"/>
          <w14:ligatures w14:val="none"/>
        </w:rPr>
        <w:t xml:space="preserve">and </w:t>
      </w:r>
      <w:r w:rsidR="009E6D45" w:rsidRPr="00C926B9">
        <w:rPr>
          <w:rStyle w:val="normaltextrun"/>
          <w:rFonts w:ascii="Arial" w:eastAsiaTheme="majorEastAsia" w:hAnsi="Arial" w:cs="Arial"/>
          <w:color w:val="0E101A"/>
          <w:kern w:val="0"/>
          <w:sz w:val="22"/>
          <w:szCs w:val="22"/>
          <w:lang w:eastAsia="en-GB"/>
          <w14:ligatures w14:val="none"/>
        </w:rPr>
        <w:t>potential opportunities and threats</w:t>
      </w:r>
      <w:r w:rsidR="00B835FD">
        <w:rPr>
          <w:rStyle w:val="normaltextrun"/>
          <w:rFonts w:ascii="Arial" w:eastAsiaTheme="majorEastAsia" w:hAnsi="Arial" w:cs="Arial"/>
          <w:color w:val="0E101A"/>
          <w:kern w:val="0"/>
          <w:sz w:val="22"/>
          <w:szCs w:val="22"/>
          <w:lang w:eastAsia="en-GB"/>
          <w14:ligatures w14:val="none"/>
        </w:rPr>
        <w:t>:</w:t>
      </w:r>
      <w:r w:rsidR="009E6D45" w:rsidRPr="00C926B9">
        <w:rPr>
          <w:rStyle w:val="normaltextrun"/>
          <w:rFonts w:ascii="Arial" w:eastAsiaTheme="majorEastAsia" w:hAnsi="Arial" w:cs="Arial"/>
          <w:color w:val="0E101A"/>
          <w:kern w:val="0"/>
          <w:sz w:val="22"/>
          <w:szCs w:val="22"/>
          <w:lang w:eastAsia="en-GB"/>
          <w14:ligatures w14:val="none"/>
        </w:rPr>
        <w:t xml:space="preserve">  </w:t>
      </w:r>
    </w:p>
    <w:p w14:paraId="5FBB932D" w14:textId="77777777" w:rsidR="00B835FD" w:rsidRDefault="00B835FD" w:rsidP="00C926B9">
      <w:pPr>
        <w:spacing w:after="0" w:line="240" w:lineRule="auto"/>
        <w:jc w:val="both"/>
        <w:rPr>
          <w:rStyle w:val="normaltextrun"/>
          <w:rFonts w:ascii="Arial" w:eastAsiaTheme="majorEastAsia" w:hAnsi="Arial" w:cs="Arial"/>
          <w:color w:val="0E101A"/>
          <w:kern w:val="0"/>
          <w:sz w:val="22"/>
          <w:szCs w:val="22"/>
          <w:lang w:eastAsia="en-GB"/>
          <w14:ligatures w14:val="none"/>
        </w:rPr>
      </w:pPr>
    </w:p>
    <w:tbl>
      <w:tblPr>
        <w:tblStyle w:val="TableGrid"/>
        <w:tblW w:w="0" w:type="auto"/>
        <w:tblLook w:val="04A0" w:firstRow="1" w:lastRow="0" w:firstColumn="1" w:lastColumn="0" w:noHBand="0" w:noVBand="1"/>
      </w:tblPr>
      <w:tblGrid>
        <w:gridCol w:w="4814"/>
        <w:gridCol w:w="4814"/>
      </w:tblGrid>
      <w:tr w:rsidR="00B835FD" w14:paraId="6F3A1683" w14:textId="77777777" w:rsidTr="00962D18">
        <w:trPr>
          <w:tblHeader/>
        </w:trPr>
        <w:tc>
          <w:tcPr>
            <w:tcW w:w="4814" w:type="dxa"/>
            <w:shd w:val="clear" w:color="auto" w:fill="DECFE2" w:themeFill="accent1" w:themeFillTint="33"/>
          </w:tcPr>
          <w:p w14:paraId="3C427C8E" w14:textId="0B9AD5E3"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Strengths</w:t>
            </w:r>
          </w:p>
        </w:tc>
        <w:tc>
          <w:tcPr>
            <w:tcW w:w="4814" w:type="dxa"/>
            <w:shd w:val="clear" w:color="auto" w:fill="DECFE2" w:themeFill="accent1" w:themeFillTint="33"/>
          </w:tcPr>
          <w:p w14:paraId="5DB12089" w14:textId="13B9456F" w:rsidR="00B835FD" w:rsidRPr="00B835FD" w:rsidRDefault="00B835FD" w:rsidP="00B835FD">
            <w:pPr>
              <w:jc w:val="center"/>
              <w:rPr>
                <w:rStyle w:val="normaltextrun"/>
                <w:rFonts w:ascii="Arial" w:eastAsiaTheme="majorEastAsia" w:hAnsi="Arial" w:cs="Arial"/>
                <w:b/>
                <w:bCs/>
                <w:color w:val="0E101A"/>
                <w:kern w:val="0"/>
                <w:sz w:val="22"/>
                <w:szCs w:val="22"/>
                <w:lang w:eastAsia="en-GB"/>
                <w14:ligatures w14:val="none"/>
              </w:rPr>
            </w:pPr>
            <w:r w:rsidRPr="00B835FD">
              <w:rPr>
                <w:rStyle w:val="normaltextrun"/>
                <w:rFonts w:ascii="Arial" w:eastAsiaTheme="majorEastAsia" w:hAnsi="Arial" w:cs="Arial"/>
                <w:b/>
                <w:bCs/>
                <w:color w:val="0E101A"/>
                <w:kern w:val="0"/>
                <w:sz w:val="22"/>
                <w:szCs w:val="22"/>
                <w:lang w:eastAsia="en-GB"/>
                <w14:ligatures w14:val="none"/>
              </w:rPr>
              <w:t>Weaknesses</w:t>
            </w:r>
          </w:p>
        </w:tc>
      </w:tr>
      <w:tr w:rsidR="00B835FD" w14:paraId="0F536C18" w14:textId="77777777" w:rsidTr="00B835FD">
        <w:tc>
          <w:tcPr>
            <w:tcW w:w="4814" w:type="dxa"/>
          </w:tcPr>
          <w:p w14:paraId="6201A731" w14:textId="6C3D36BB" w:rsidR="00CC2976" w:rsidRPr="00D95D7C" w:rsidRDefault="00CC2976" w:rsidP="00CC2976">
            <w:pPr>
              <w:jc w:val="both"/>
              <w:rPr>
                <w:rStyle w:val="normaltextrun"/>
                <w:rFonts w:ascii="Arial" w:eastAsiaTheme="majorEastAsia" w:hAnsi="Arial" w:cs="Arial"/>
                <w:color w:val="0E101A"/>
                <w:kern w:val="0"/>
                <w:sz w:val="22"/>
                <w:szCs w:val="22"/>
                <w:lang w:eastAsia="en-GB"/>
                <w14:ligatures w14:val="none"/>
              </w:rPr>
            </w:pPr>
            <w:r w:rsidRPr="00CC2976">
              <w:rPr>
                <w:rStyle w:val="normaltextrun"/>
                <w:rFonts w:ascii="Arial" w:eastAsiaTheme="majorEastAsia" w:hAnsi="Arial" w:cs="Arial"/>
                <w:b/>
                <w:bCs/>
                <w:color w:val="0E101A"/>
                <w:kern w:val="0"/>
                <w:sz w:val="22"/>
                <w:szCs w:val="22"/>
                <w:lang w:eastAsia="en-GB"/>
                <w14:ligatures w14:val="none"/>
              </w:rPr>
              <w:t>Community</w:t>
            </w:r>
            <w:r w:rsidR="00D95D7C">
              <w:rPr>
                <w:rStyle w:val="normaltextrun"/>
                <w:rFonts w:ascii="Arial" w:eastAsiaTheme="majorEastAsia" w:hAnsi="Arial" w:cs="Arial"/>
                <w:b/>
                <w:bCs/>
                <w:color w:val="0E101A"/>
                <w:kern w:val="0"/>
                <w:sz w:val="22"/>
                <w:szCs w:val="22"/>
                <w:lang w:eastAsia="en-GB"/>
                <w14:ligatures w14:val="none"/>
              </w:rPr>
              <w:t xml:space="preserve">: </w:t>
            </w:r>
            <w:r w:rsidRPr="00D95D7C">
              <w:rPr>
                <w:rStyle w:val="normaltextrun"/>
                <w:rFonts w:ascii="Arial" w:eastAsiaTheme="majorEastAsia" w:hAnsi="Arial" w:cs="Arial"/>
                <w:color w:val="0E101A"/>
                <w:kern w:val="0"/>
                <w:sz w:val="22"/>
                <w:szCs w:val="22"/>
                <w:lang w:eastAsia="en-GB"/>
                <w14:ligatures w14:val="none"/>
              </w:rPr>
              <w:t>good levels of community cohesion and large number of active voluntary, charitable</w:t>
            </w:r>
            <w:r w:rsidR="00D95D7C">
              <w:rPr>
                <w:rStyle w:val="normaltextrun"/>
                <w:rFonts w:ascii="Arial" w:eastAsiaTheme="majorEastAsia" w:hAnsi="Arial" w:cs="Arial"/>
                <w:color w:val="0E101A"/>
                <w:kern w:val="0"/>
                <w:sz w:val="22"/>
                <w:szCs w:val="22"/>
                <w:lang w:eastAsia="en-GB"/>
                <w14:ligatures w14:val="none"/>
              </w:rPr>
              <w:t>,</w:t>
            </w:r>
            <w:r w:rsidRPr="00D95D7C">
              <w:rPr>
                <w:rStyle w:val="normaltextrun"/>
                <w:rFonts w:ascii="Arial" w:eastAsiaTheme="majorEastAsia" w:hAnsi="Arial" w:cs="Arial"/>
                <w:color w:val="0E101A"/>
                <w:kern w:val="0"/>
                <w:sz w:val="22"/>
                <w:szCs w:val="22"/>
                <w:lang w:eastAsia="en-GB"/>
                <w14:ligatures w14:val="none"/>
              </w:rPr>
              <w:t xml:space="preserve"> and sporting organisations. </w:t>
            </w:r>
          </w:p>
          <w:p w14:paraId="7477FB22" w14:textId="77777777" w:rsidR="00CC2976" w:rsidRPr="00D95D7C" w:rsidRDefault="00CC2976" w:rsidP="00CC2976">
            <w:pPr>
              <w:jc w:val="both"/>
              <w:rPr>
                <w:rStyle w:val="normaltextrun"/>
                <w:rFonts w:ascii="Arial" w:eastAsiaTheme="majorEastAsia" w:hAnsi="Arial" w:cs="Arial"/>
                <w:color w:val="0E101A"/>
                <w:kern w:val="0"/>
                <w:sz w:val="22"/>
                <w:szCs w:val="22"/>
                <w:lang w:eastAsia="en-GB"/>
                <w14:ligatures w14:val="none"/>
              </w:rPr>
            </w:pPr>
          </w:p>
          <w:p w14:paraId="6A243736" w14:textId="0F047384" w:rsidR="00CC2976" w:rsidRPr="00CC2976" w:rsidRDefault="00CC2976" w:rsidP="00CC2976">
            <w:pPr>
              <w:jc w:val="both"/>
              <w:rPr>
                <w:rStyle w:val="normaltextrun"/>
                <w:rFonts w:ascii="Arial" w:eastAsiaTheme="majorEastAsia" w:hAnsi="Arial" w:cs="Arial"/>
                <w:b/>
                <w:bCs/>
                <w:color w:val="0E101A"/>
                <w:kern w:val="0"/>
                <w:sz w:val="22"/>
                <w:szCs w:val="22"/>
                <w:lang w:eastAsia="en-GB"/>
                <w14:ligatures w14:val="none"/>
              </w:rPr>
            </w:pPr>
            <w:r w:rsidRPr="00CC2976">
              <w:rPr>
                <w:rStyle w:val="normaltextrun"/>
                <w:rFonts w:ascii="Arial" w:eastAsiaTheme="majorEastAsia" w:hAnsi="Arial" w:cs="Arial"/>
                <w:b/>
                <w:bCs/>
                <w:color w:val="0E101A"/>
                <w:kern w:val="0"/>
                <w:sz w:val="22"/>
                <w:szCs w:val="22"/>
                <w:lang w:eastAsia="en-GB"/>
                <w14:ligatures w14:val="none"/>
              </w:rPr>
              <w:t xml:space="preserve">Natural </w:t>
            </w:r>
            <w:r w:rsidR="00D95D7C">
              <w:rPr>
                <w:rStyle w:val="normaltextrun"/>
                <w:rFonts w:ascii="Arial" w:eastAsiaTheme="majorEastAsia" w:hAnsi="Arial" w:cs="Arial"/>
                <w:b/>
                <w:bCs/>
                <w:color w:val="0E101A"/>
                <w:kern w:val="0"/>
                <w:sz w:val="22"/>
                <w:szCs w:val="22"/>
                <w:lang w:eastAsia="en-GB"/>
                <w14:ligatures w14:val="none"/>
              </w:rPr>
              <w:t>&amp;</w:t>
            </w:r>
            <w:r w:rsidRPr="00CC2976">
              <w:rPr>
                <w:rStyle w:val="normaltextrun"/>
                <w:rFonts w:ascii="Arial" w:eastAsiaTheme="majorEastAsia" w:hAnsi="Arial" w:cs="Arial"/>
                <w:b/>
                <w:bCs/>
                <w:color w:val="0E101A"/>
                <w:kern w:val="0"/>
                <w:sz w:val="22"/>
                <w:szCs w:val="22"/>
                <w:lang w:eastAsia="en-GB"/>
                <w14:ligatures w14:val="none"/>
              </w:rPr>
              <w:t xml:space="preserve"> Heritage Assets</w:t>
            </w:r>
            <w:r w:rsidR="00D95D7C">
              <w:rPr>
                <w:rStyle w:val="normaltextrun"/>
                <w:rFonts w:ascii="Arial" w:eastAsiaTheme="majorEastAsia" w:hAnsi="Arial" w:cs="Arial"/>
                <w:b/>
                <w:bCs/>
                <w:color w:val="0E101A"/>
                <w:kern w:val="0"/>
                <w:sz w:val="22"/>
                <w:szCs w:val="22"/>
                <w:lang w:eastAsia="en-GB"/>
                <w14:ligatures w14:val="none"/>
              </w:rPr>
              <w:t xml:space="preserve">: </w:t>
            </w:r>
            <w:r w:rsidRPr="00D95D7C">
              <w:rPr>
                <w:rStyle w:val="normaltextrun"/>
                <w:rFonts w:ascii="Arial" w:eastAsiaTheme="majorEastAsia" w:hAnsi="Arial" w:cs="Arial"/>
                <w:color w:val="0E101A"/>
                <w:kern w:val="0"/>
                <w:sz w:val="22"/>
                <w:szCs w:val="22"/>
                <w:lang w:eastAsia="en-GB"/>
                <w14:ligatures w14:val="none"/>
              </w:rPr>
              <w:t>Garvagh Forest,</w:t>
            </w:r>
            <w:r w:rsidR="00D95D7C">
              <w:rPr>
                <w:rStyle w:val="normaltextrun"/>
                <w:rFonts w:ascii="Arial" w:eastAsiaTheme="majorEastAsia" w:hAnsi="Arial" w:cs="Arial"/>
                <w:color w:val="0E101A"/>
                <w:kern w:val="0"/>
                <w:sz w:val="22"/>
                <w:szCs w:val="22"/>
                <w:lang w:eastAsia="en-GB"/>
                <w14:ligatures w14:val="none"/>
              </w:rPr>
              <w:t xml:space="preserve"> </w:t>
            </w:r>
            <w:r w:rsidRPr="00D95D7C">
              <w:rPr>
                <w:rStyle w:val="normaltextrun"/>
                <w:rFonts w:ascii="Arial" w:eastAsiaTheme="majorEastAsia" w:hAnsi="Arial" w:cs="Arial"/>
                <w:color w:val="0E101A"/>
                <w:kern w:val="0"/>
                <w:sz w:val="22"/>
                <w:szCs w:val="22"/>
                <w:lang w:eastAsia="en-GB"/>
                <w14:ligatures w14:val="none"/>
              </w:rPr>
              <w:t>Garvagh Pyramid, Museum</w:t>
            </w:r>
            <w:r w:rsidR="00D95D7C">
              <w:rPr>
                <w:rStyle w:val="normaltextrun"/>
                <w:rFonts w:ascii="Arial" w:eastAsiaTheme="majorEastAsia" w:hAnsi="Arial" w:cs="Arial"/>
                <w:color w:val="0E101A"/>
                <w:kern w:val="0"/>
                <w:sz w:val="22"/>
                <w:szCs w:val="22"/>
                <w:lang w:eastAsia="en-GB"/>
                <w14:ligatures w14:val="none"/>
              </w:rPr>
              <w:t xml:space="preserve">, </w:t>
            </w:r>
            <w:r w:rsidRPr="00D95D7C">
              <w:rPr>
                <w:rStyle w:val="normaltextrun"/>
                <w:rFonts w:ascii="Arial" w:eastAsiaTheme="majorEastAsia" w:hAnsi="Arial" w:cs="Arial"/>
                <w:color w:val="0E101A"/>
                <w:kern w:val="0"/>
                <w:sz w:val="22"/>
                <w:szCs w:val="22"/>
                <w:lang w:eastAsia="en-GB"/>
                <w14:ligatures w14:val="none"/>
              </w:rPr>
              <w:t xml:space="preserve">and Town Clock </w:t>
            </w:r>
            <w:r w:rsidRPr="00D95D7C">
              <w:rPr>
                <w:rStyle w:val="normaltextrun"/>
                <w:rFonts w:ascii="Arial" w:eastAsiaTheme="majorEastAsia" w:hAnsi="Arial" w:cs="Arial"/>
                <w:color w:val="0E101A"/>
                <w:kern w:val="0"/>
                <w:sz w:val="22"/>
                <w:szCs w:val="22"/>
                <w:lang w:eastAsia="en-GB"/>
                <w14:ligatures w14:val="none"/>
              </w:rPr>
              <w:lastRenderedPageBreak/>
              <w:t xml:space="preserve">were cited as being important </w:t>
            </w:r>
            <w:r w:rsidR="00D95D7C">
              <w:rPr>
                <w:rStyle w:val="normaltextrun"/>
                <w:rFonts w:ascii="Arial" w:eastAsiaTheme="majorEastAsia" w:hAnsi="Arial" w:cs="Arial"/>
                <w:color w:val="0E101A"/>
                <w:kern w:val="0"/>
                <w:sz w:val="22"/>
                <w:szCs w:val="22"/>
                <w:lang w:eastAsia="en-GB"/>
                <w14:ligatures w14:val="none"/>
              </w:rPr>
              <w:t xml:space="preserve">to the </w:t>
            </w:r>
            <w:r w:rsidRPr="00D95D7C">
              <w:rPr>
                <w:rStyle w:val="normaltextrun"/>
                <w:rFonts w:ascii="Arial" w:eastAsiaTheme="majorEastAsia" w:hAnsi="Arial" w:cs="Arial"/>
                <w:color w:val="0E101A"/>
                <w:kern w:val="0"/>
                <w:sz w:val="22"/>
                <w:szCs w:val="22"/>
                <w:lang w:eastAsia="en-GB"/>
                <w14:ligatures w14:val="none"/>
              </w:rPr>
              <w:t>social and cultural fabric of the village.</w:t>
            </w:r>
          </w:p>
          <w:p w14:paraId="0A670D34" w14:textId="77777777" w:rsidR="00CC2976" w:rsidRPr="00CC2976" w:rsidRDefault="00CC2976" w:rsidP="00CC2976">
            <w:pPr>
              <w:jc w:val="both"/>
              <w:rPr>
                <w:rStyle w:val="normaltextrun"/>
                <w:rFonts w:ascii="Arial" w:eastAsiaTheme="majorEastAsia" w:hAnsi="Arial" w:cs="Arial"/>
                <w:b/>
                <w:bCs/>
                <w:color w:val="0E101A"/>
                <w:kern w:val="0"/>
                <w:sz w:val="22"/>
                <w:szCs w:val="22"/>
                <w:lang w:eastAsia="en-GB"/>
                <w14:ligatures w14:val="none"/>
              </w:rPr>
            </w:pPr>
          </w:p>
          <w:p w14:paraId="6FB457F4" w14:textId="563D9A12" w:rsidR="00CC2976" w:rsidRPr="00D95D7C" w:rsidRDefault="00CC2976" w:rsidP="00CC2976">
            <w:pPr>
              <w:jc w:val="both"/>
              <w:rPr>
                <w:rStyle w:val="normaltextrun"/>
                <w:rFonts w:ascii="Arial" w:eastAsiaTheme="majorEastAsia" w:hAnsi="Arial" w:cs="Arial"/>
                <w:color w:val="0E101A"/>
                <w:kern w:val="0"/>
                <w:sz w:val="22"/>
                <w:szCs w:val="22"/>
                <w:lang w:eastAsia="en-GB"/>
                <w14:ligatures w14:val="none"/>
              </w:rPr>
            </w:pPr>
            <w:r w:rsidRPr="00CC2976">
              <w:rPr>
                <w:rStyle w:val="normaltextrun"/>
                <w:rFonts w:ascii="Arial" w:eastAsiaTheme="majorEastAsia" w:hAnsi="Arial" w:cs="Arial"/>
                <w:b/>
                <w:bCs/>
                <w:color w:val="0E101A"/>
                <w:kern w:val="0"/>
                <w:sz w:val="22"/>
                <w:szCs w:val="22"/>
                <w:lang w:eastAsia="en-GB"/>
                <w14:ligatures w14:val="none"/>
              </w:rPr>
              <w:t>Location</w:t>
            </w:r>
            <w:r w:rsidR="00D95D7C">
              <w:rPr>
                <w:rStyle w:val="normaltextrun"/>
                <w:rFonts w:ascii="Arial" w:eastAsiaTheme="majorEastAsia" w:hAnsi="Arial" w:cs="Arial"/>
                <w:b/>
                <w:bCs/>
                <w:color w:val="0E101A"/>
                <w:kern w:val="0"/>
                <w:sz w:val="22"/>
                <w:szCs w:val="22"/>
                <w:lang w:eastAsia="en-GB"/>
                <w14:ligatures w14:val="none"/>
              </w:rPr>
              <w:t xml:space="preserve">: </w:t>
            </w:r>
            <w:r w:rsidR="00D95D7C" w:rsidRPr="00D95D7C">
              <w:rPr>
                <w:rStyle w:val="normaltextrun"/>
                <w:rFonts w:ascii="Arial" w:eastAsiaTheme="majorEastAsia" w:hAnsi="Arial" w:cs="Arial"/>
                <w:color w:val="0E101A"/>
                <w:kern w:val="0"/>
                <w:sz w:val="22"/>
                <w:szCs w:val="22"/>
                <w:lang w:eastAsia="en-GB"/>
                <w14:ligatures w14:val="none"/>
              </w:rPr>
              <w:t>t</w:t>
            </w:r>
            <w:r w:rsidRPr="00D95D7C">
              <w:rPr>
                <w:rStyle w:val="normaltextrun"/>
                <w:rFonts w:ascii="Arial" w:eastAsiaTheme="majorEastAsia" w:hAnsi="Arial" w:cs="Arial"/>
                <w:color w:val="0E101A"/>
                <w:kern w:val="0"/>
                <w:sz w:val="22"/>
                <w:szCs w:val="22"/>
                <w:lang w:eastAsia="en-GB"/>
                <w14:ligatures w14:val="none"/>
              </w:rPr>
              <w:t xml:space="preserve">he geographic location of the village was highlighted as a strength, as </w:t>
            </w:r>
            <w:r w:rsidR="0001196A">
              <w:rPr>
                <w:rStyle w:val="normaltextrun"/>
                <w:rFonts w:ascii="Arial" w:eastAsiaTheme="majorEastAsia" w:hAnsi="Arial" w:cs="Arial"/>
                <w:color w:val="0E101A"/>
                <w:kern w:val="0"/>
                <w:sz w:val="22"/>
                <w:szCs w:val="22"/>
                <w:lang w:eastAsia="en-GB"/>
                <w14:ligatures w14:val="none"/>
              </w:rPr>
              <w:t xml:space="preserve">it is </w:t>
            </w:r>
            <w:r w:rsidRPr="00D95D7C">
              <w:rPr>
                <w:rStyle w:val="normaltextrun"/>
                <w:rFonts w:ascii="Arial" w:eastAsiaTheme="majorEastAsia" w:hAnsi="Arial" w:cs="Arial"/>
                <w:color w:val="0E101A"/>
                <w:kern w:val="0"/>
                <w:sz w:val="22"/>
                <w:szCs w:val="22"/>
                <w:lang w:eastAsia="en-GB"/>
                <w14:ligatures w14:val="none"/>
              </w:rPr>
              <w:t xml:space="preserve">close to several major economic hubs </w:t>
            </w:r>
            <w:r w:rsidR="0001196A">
              <w:rPr>
                <w:rStyle w:val="normaltextrun"/>
                <w:rFonts w:ascii="Arial" w:eastAsiaTheme="majorEastAsia" w:hAnsi="Arial" w:cs="Arial"/>
                <w:color w:val="0E101A"/>
                <w:kern w:val="0"/>
                <w:sz w:val="22"/>
                <w:szCs w:val="22"/>
                <w:lang w:eastAsia="en-GB"/>
                <w14:ligatures w14:val="none"/>
              </w:rPr>
              <w:t>and</w:t>
            </w:r>
            <w:r w:rsidRPr="00D95D7C">
              <w:rPr>
                <w:rStyle w:val="normaltextrun"/>
                <w:rFonts w:ascii="Arial" w:eastAsiaTheme="majorEastAsia" w:hAnsi="Arial" w:cs="Arial"/>
                <w:color w:val="0E101A"/>
                <w:kern w:val="0"/>
                <w:sz w:val="22"/>
                <w:szCs w:val="22"/>
                <w:lang w:eastAsia="en-GB"/>
                <w14:ligatures w14:val="none"/>
              </w:rPr>
              <w:t xml:space="preserve"> North Coast.</w:t>
            </w:r>
          </w:p>
          <w:p w14:paraId="1763DF62" w14:textId="797F14FF" w:rsidR="00CC2976" w:rsidRPr="0001196A" w:rsidRDefault="00CC2976" w:rsidP="00CC2976">
            <w:pPr>
              <w:jc w:val="both"/>
              <w:rPr>
                <w:rStyle w:val="normaltextrun"/>
                <w:rFonts w:ascii="Arial" w:eastAsiaTheme="majorEastAsia" w:hAnsi="Arial" w:cs="Arial"/>
                <w:color w:val="0E101A"/>
                <w:kern w:val="0"/>
                <w:sz w:val="22"/>
                <w:szCs w:val="22"/>
                <w:lang w:eastAsia="en-GB"/>
                <w14:ligatures w14:val="none"/>
              </w:rPr>
            </w:pPr>
            <w:r w:rsidRPr="00CC2976">
              <w:rPr>
                <w:rStyle w:val="normaltextrun"/>
                <w:rFonts w:ascii="Arial" w:eastAsiaTheme="majorEastAsia" w:hAnsi="Arial" w:cs="Arial"/>
                <w:b/>
                <w:bCs/>
                <w:color w:val="0E101A"/>
                <w:kern w:val="0"/>
                <w:sz w:val="22"/>
                <w:szCs w:val="22"/>
                <w:lang w:eastAsia="en-GB"/>
                <w14:ligatures w14:val="none"/>
              </w:rPr>
              <w:t xml:space="preserve">Crime </w:t>
            </w:r>
            <w:r w:rsidR="0001196A">
              <w:rPr>
                <w:rStyle w:val="normaltextrun"/>
                <w:rFonts w:ascii="Arial" w:eastAsiaTheme="majorEastAsia" w:hAnsi="Arial" w:cs="Arial"/>
                <w:b/>
                <w:bCs/>
                <w:color w:val="0E101A"/>
                <w:kern w:val="0"/>
                <w:sz w:val="22"/>
                <w:szCs w:val="22"/>
                <w:lang w:eastAsia="en-GB"/>
                <w14:ligatures w14:val="none"/>
              </w:rPr>
              <w:t>&amp;</w:t>
            </w:r>
            <w:r w:rsidRPr="00CC2976">
              <w:rPr>
                <w:rStyle w:val="normaltextrun"/>
                <w:rFonts w:ascii="Arial" w:eastAsiaTheme="majorEastAsia" w:hAnsi="Arial" w:cs="Arial"/>
                <w:b/>
                <w:bCs/>
                <w:color w:val="0E101A"/>
                <w:kern w:val="0"/>
                <w:sz w:val="22"/>
                <w:szCs w:val="22"/>
                <w:lang w:eastAsia="en-GB"/>
                <w14:ligatures w14:val="none"/>
              </w:rPr>
              <w:t xml:space="preserve"> Deprivation</w:t>
            </w:r>
            <w:r w:rsidR="0001196A">
              <w:rPr>
                <w:rStyle w:val="normaltextrun"/>
                <w:rFonts w:ascii="Arial" w:eastAsiaTheme="majorEastAsia" w:hAnsi="Arial" w:cs="Arial"/>
                <w:b/>
                <w:bCs/>
                <w:color w:val="0E101A"/>
                <w:kern w:val="0"/>
                <w:sz w:val="22"/>
                <w:szCs w:val="22"/>
                <w:lang w:eastAsia="en-GB"/>
                <w14:ligatures w14:val="none"/>
              </w:rPr>
              <w:t xml:space="preserve">: </w:t>
            </w:r>
            <w:r w:rsidRPr="0001196A">
              <w:rPr>
                <w:rStyle w:val="normaltextrun"/>
                <w:rFonts w:ascii="Arial" w:eastAsiaTheme="majorEastAsia" w:hAnsi="Arial" w:cs="Arial"/>
                <w:color w:val="0E101A"/>
                <w:kern w:val="0"/>
                <w:sz w:val="22"/>
                <w:szCs w:val="22"/>
                <w:lang w:eastAsia="en-GB"/>
                <w14:ligatures w14:val="none"/>
              </w:rPr>
              <w:t xml:space="preserve">Overall, crime and anti-social behaviour levels are quite low, and the village is overall a safe place to live. </w:t>
            </w:r>
          </w:p>
          <w:p w14:paraId="6D7D7CEE" w14:textId="77777777" w:rsidR="00CC2976" w:rsidRPr="0001196A" w:rsidRDefault="00CC2976" w:rsidP="00CC2976">
            <w:pPr>
              <w:jc w:val="both"/>
              <w:rPr>
                <w:rStyle w:val="normaltextrun"/>
                <w:rFonts w:ascii="Arial" w:eastAsiaTheme="majorEastAsia" w:hAnsi="Arial" w:cs="Arial"/>
                <w:color w:val="0E101A"/>
                <w:kern w:val="0"/>
                <w:sz w:val="22"/>
                <w:szCs w:val="22"/>
                <w:lang w:eastAsia="en-GB"/>
                <w14:ligatures w14:val="none"/>
              </w:rPr>
            </w:pPr>
          </w:p>
          <w:p w14:paraId="50769F4E" w14:textId="6F643F9C" w:rsidR="00CC2976" w:rsidRPr="0001196A" w:rsidRDefault="00CC2976" w:rsidP="00CC2976">
            <w:pPr>
              <w:jc w:val="both"/>
              <w:rPr>
                <w:rStyle w:val="normaltextrun"/>
                <w:rFonts w:ascii="Arial" w:eastAsiaTheme="majorEastAsia" w:hAnsi="Arial" w:cs="Arial"/>
                <w:color w:val="0E101A"/>
                <w:kern w:val="0"/>
                <w:sz w:val="22"/>
                <w:szCs w:val="22"/>
                <w:lang w:eastAsia="en-GB"/>
                <w14:ligatures w14:val="none"/>
              </w:rPr>
            </w:pPr>
            <w:r w:rsidRPr="00CC2976">
              <w:rPr>
                <w:rStyle w:val="normaltextrun"/>
                <w:rFonts w:ascii="Arial" w:eastAsiaTheme="majorEastAsia" w:hAnsi="Arial" w:cs="Arial"/>
                <w:b/>
                <w:bCs/>
                <w:color w:val="0E101A"/>
                <w:kern w:val="0"/>
                <w:sz w:val="22"/>
                <w:szCs w:val="22"/>
                <w:lang w:eastAsia="en-GB"/>
                <w14:ligatures w14:val="none"/>
              </w:rPr>
              <w:t xml:space="preserve">Community </w:t>
            </w:r>
            <w:r w:rsidR="0001196A">
              <w:rPr>
                <w:rStyle w:val="normaltextrun"/>
                <w:rFonts w:ascii="Arial" w:eastAsiaTheme="majorEastAsia" w:hAnsi="Arial" w:cs="Arial"/>
                <w:b/>
                <w:bCs/>
                <w:color w:val="0E101A"/>
                <w:kern w:val="0"/>
                <w:sz w:val="22"/>
                <w:szCs w:val="22"/>
                <w:lang w:eastAsia="en-GB"/>
                <w14:ligatures w14:val="none"/>
              </w:rPr>
              <w:t xml:space="preserve">&amp; </w:t>
            </w:r>
            <w:r w:rsidRPr="00CC2976">
              <w:rPr>
                <w:rStyle w:val="normaltextrun"/>
                <w:rFonts w:ascii="Arial" w:eastAsiaTheme="majorEastAsia" w:hAnsi="Arial" w:cs="Arial"/>
                <w:b/>
                <w:bCs/>
                <w:color w:val="0E101A"/>
                <w:kern w:val="0"/>
                <w:sz w:val="22"/>
                <w:szCs w:val="22"/>
                <w:lang w:eastAsia="en-GB"/>
                <w14:ligatures w14:val="none"/>
              </w:rPr>
              <w:t>Voluntary Organisations</w:t>
            </w:r>
            <w:r w:rsidR="0001196A">
              <w:rPr>
                <w:rStyle w:val="normaltextrun"/>
                <w:rFonts w:ascii="Arial" w:eastAsiaTheme="majorEastAsia" w:hAnsi="Arial" w:cs="Arial"/>
                <w:b/>
                <w:bCs/>
                <w:color w:val="0E101A"/>
                <w:kern w:val="0"/>
                <w:sz w:val="22"/>
                <w:szCs w:val="22"/>
                <w:lang w:eastAsia="en-GB"/>
                <w14:ligatures w14:val="none"/>
              </w:rPr>
              <w:t xml:space="preserve">: </w:t>
            </w:r>
            <w:r w:rsidR="0001196A" w:rsidRPr="0001196A">
              <w:rPr>
                <w:rStyle w:val="normaltextrun"/>
                <w:rFonts w:ascii="Arial" w:eastAsiaTheme="majorEastAsia" w:hAnsi="Arial" w:cs="Arial"/>
                <w:color w:val="0E101A"/>
                <w:kern w:val="0"/>
                <w:sz w:val="22"/>
                <w:szCs w:val="22"/>
                <w:lang w:eastAsia="en-GB"/>
                <w14:ligatures w14:val="none"/>
              </w:rPr>
              <w:t>a</w:t>
            </w:r>
            <w:r w:rsidR="0001196A">
              <w:rPr>
                <w:rStyle w:val="normaltextrun"/>
                <w:rFonts w:ascii="Arial" w:eastAsiaTheme="majorEastAsia" w:hAnsi="Arial" w:cs="Arial"/>
                <w:color w:val="0E101A"/>
                <w:kern w:val="0"/>
                <w:sz w:val="22"/>
                <w:szCs w:val="22"/>
                <w:lang w:eastAsia="en-GB"/>
                <w14:ligatures w14:val="none"/>
              </w:rPr>
              <w:t xml:space="preserve"> wide range of </w:t>
            </w:r>
            <w:r w:rsidRPr="0001196A">
              <w:rPr>
                <w:rStyle w:val="normaltextrun"/>
                <w:rFonts w:ascii="Arial" w:eastAsiaTheme="majorEastAsia" w:hAnsi="Arial" w:cs="Arial"/>
                <w:color w:val="0E101A"/>
                <w:kern w:val="0"/>
                <w:sz w:val="22"/>
                <w:szCs w:val="22"/>
                <w:lang w:eastAsia="en-GB"/>
                <w14:ligatures w14:val="none"/>
              </w:rPr>
              <w:t>activities and organisations active in the area for local people to get involved with</w:t>
            </w:r>
            <w:r w:rsidR="0001196A">
              <w:rPr>
                <w:rStyle w:val="normaltextrun"/>
                <w:rFonts w:ascii="Arial" w:eastAsiaTheme="majorEastAsia" w:hAnsi="Arial" w:cs="Arial"/>
                <w:color w:val="0E101A"/>
                <w:kern w:val="0"/>
                <w:sz w:val="22"/>
                <w:szCs w:val="22"/>
                <w:lang w:eastAsia="en-GB"/>
                <w14:ligatures w14:val="none"/>
              </w:rPr>
              <w:t xml:space="preserve">, </w:t>
            </w:r>
            <w:r w:rsidRPr="0001196A">
              <w:rPr>
                <w:rStyle w:val="normaltextrun"/>
                <w:rFonts w:ascii="Arial" w:eastAsiaTheme="majorEastAsia" w:hAnsi="Arial" w:cs="Arial"/>
                <w:color w:val="0E101A"/>
                <w:kern w:val="0"/>
                <w:sz w:val="22"/>
                <w:szCs w:val="22"/>
                <w:lang w:eastAsia="en-GB"/>
                <w14:ligatures w14:val="none"/>
              </w:rPr>
              <w:t>cater</w:t>
            </w:r>
            <w:r w:rsidR="0001196A">
              <w:rPr>
                <w:rStyle w:val="normaltextrun"/>
                <w:rFonts w:ascii="Arial" w:eastAsiaTheme="majorEastAsia" w:hAnsi="Arial" w:cs="Arial"/>
                <w:color w:val="0E101A"/>
                <w:kern w:val="0"/>
                <w:sz w:val="22"/>
                <w:szCs w:val="22"/>
                <w:lang w:eastAsia="en-GB"/>
                <w14:ligatures w14:val="none"/>
              </w:rPr>
              <w:t xml:space="preserve">ing </w:t>
            </w:r>
            <w:r w:rsidRPr="0001196A">
              <w:rPr>
                <w:rStyle w:val="normaltextrun"/>
                <w:rFonts w:ascii="Arial" w:eastAsiaTheme="majorEastAsia" w:hAnsi="Arial" w:cs="Arial"/>
                <w:color w:val="0E101A"/>
                <w:kern w:val="0"/>
                <w:sz w:val="22"/>
                <w:szCs w:val="22"/>
                <w:lang w:eastAsia="en-GB"/>
                <w14:ligatures w14:val="none"/>
              </w:rPr>
              <w:t>for a</w:t>
            </w:r>
            <w:r w:rsidR="0001196A">
              <w:rPr>
                <w:rStyle w:val="normaltextrun"/>
                <w:rFonts w:ascii="Arial" w:eastAsiaTheme="majorEastAsia" w:hAnsi="Arial" w:cs="Arial"/>
                <w:color w:val="0E101A"/>
                <w:kern w:val="0"/>
                <w:sz w:val="22"/>
                <w:szCs w:val="22"/>
                <w:lang w:eastAsia="en-GB"/>
                <w14:ligatures w14:val="none"/>
              </w:rPr>
              <w:t xml:space="preserve"> variety of interests.</w:t>
            </w:r>
            <w:r w:rsidRPr="0001196A">
              <w:rPr>
                <w:rStyle w:val="normaltextrun"/>
                <w:rFonts w:ascii="Arial" w:eastAsiaTheme="majorEastAsia" w:hAnsi="Arial" w:cs="Arial"/>
                <w:color w:val="0E101A"/>
                <w:kern w:val="0"/>
                <w:sz w:val="22"/>
                <w:szCs w:val="22"/>
                <w:lang w:eastAsia="en-GB"/>
                <w14:ligatures w14:val="none"/>
              </w:rPr>
              <w:t xml:space="preserve"> </w:t>
            </w:r>
          </w:p>
          <w:p w14:paraId="71CA47B4" w14:textId="77777777" w:rsidR="00CC2976" w:rsidRPr="00CC2976" w:rsidRDefault="00CC2976" w:rsidP="00CC2976">
            <w:pPr>
              <w:jc w:val="both"/>
              <w:rPr>
                <w:rStyle w:val="normaltextrun"/>
                <w:rFonts w:ascii="Arial" w:eastAsiaTheme="majorEastAsia" w:hAnsi="Arial" w:cs="Arial"/>
                <w:b/>
                <w:bCs/>
                <w:color w:val="0E101A"/>
                <w:kern w:val="0"/>
                <w:sz w:val="22"/>
                <w:szCs w:val="22"/>
                <w:lang w:eastAsia="en-GB"/>
                <w14:ligatures w14:val="none"/>
              </w:rPr>
            </w:pPr>
          </w:p>
          <w:p w14:paraId="0F96A47D" w14:textId="33B58297" w:rsidR="00CC2976" w:rsidRPr="0001196A" w:rsidRDefault="00CC2976" w:rsidP="00CC2976">
            <w:pPr>
              <w:jc w:val="both"/>
              <w:rPr>
                <w:rStyle w:val="normaltextrun"/>
                <w:rFonts w:ascii="Arial" w:eastAsiaTheme="majorEastAsia" w:hAnsi="Arial" w:cs="Arial"/>
                <w:color w:val="0E101A"/>
                <w:kern w:val="0"/>
                <w:sz w:val="22"/>
                <w:szCs w:val="22"/>
                <w:lang w:eastAsia="en-GB"/>
                <w14:ligatures w14:val="none"/>
              </w:rPr>
            </w:pPr>
            <w:r w:rsidRPr="00CC2976">
              <w:rPr>
                <w:rStyle w:val="normaltextrun"/>
                <w:rFonts w:ascii="Arial" w:eastAsiaTheme="majorEastAsia" w:hAnsi="Arial" w:cs="Arial"/>
                <w:b/>
                <w:bCs/>
                <w:color w:val="0E101A"/>
                <w:kern w:val="0"/>
                <w:sz w:val="22"/>
                <w:szCs w:val="22"/>
                <w:lang w:eastAsia="en-GB"/>
                <w14:ligatures w14:val="none"/>
              </w:rPr>
              <w:t>Facilities</w:t>
            </w:r>
            <w:r w:rsidR="0001196A">
              <w:rPr>
                <w:rStyle w:val="normaltextrun"/>
                <w:rFonts w:ascii="Arial" w:eastAsiaTheme="majorEastAsia" w:hAnsi="Arial" w:cs="Arial"/>
                <w:b/>
                <w:bCs/>
                <w:color w:val="0E101A"/>
                <w:kern w:val="0"/>
                <w:sz w:val="22"/>
                <w:szCs w:val="22"/>
                <w:lang w:eastAsia="en-GB"/>
                <w14:ligatures w14:val="none"/>
              </w:rPr>
              <w:t xml:space="preserve">: </w:t>
            </w:r>
            <w:r w:rsidR="00141B91">
              <w:rPr>
                <w:rStyle w:val="normaltextrun"/>
                <w:rFonts w:ascii="Arial" w:eastAsiaTheme="majorEastAsia" w:hAnsi="Arial" w:cs="Arial"/>
                <w:color w:val="0E101A"/>
                <w:kern w:val="0"/>
                <w:sz w:val="22"/>
                <w:szCs w:val="22"/>
                <w:lang w:eastAsia="en-GB"/>
                <w14:ligatures w14:val="none"/>
              </w:rPr>
              <w:t>GDT</w:t>
            </w:r>
            <w:r w:rsidRPr="0001196A">
              <w:rPr>
                <w:rStyle w:val="normaltextrun"/>
                <w:rFonts w:ascii="Arial" w:eastAsiaTheme="majorEastAsia" w:hAnsi="Arial" w:cs="Arial"/>
                <w:color w:val="0E101A"/>
                <w:kern w:val="0"/>
                <w:sz w:val="22"/>
                <w:szCs w:val="22"/>
                <w:lang w:eastAsia="en-GB"/>
                <w14:ligatures w14:val="none"/>
              </w:rPr>
              <w:t xml:space="preserve"> building </w:t>
            </w:r>
            <w:r w:rsidR="0001196A">
              <w:rPr>
                <w:rStyle w:val="normaltextrun"/>
                <w:rFonts w:ascii="Arial" w:eastAsiaTheme="majorEastAsia" w:hAnsi="Arial" w:cs="Arial"/>
                <w:color w:val="0E101A"/>
                <w:kern w:val="0"/>
                <w:sz w:val="22"/>
                <w:szCs w:val="22"/>
                <w:lang w:eastAsia="en-GB"/>
                <w14:ligatures w14:val="none"/>
              </w:rPr>
              <w:t xml:space="preserve">recognised as </w:t>
            </w:r>
            <w:r w:rsidRPr="0001196A">
              <w:rPr>
                <w:rStyle w:val="normaltextrun"/>
                <w:rFonts w:ascii="Arial" w:eastAsiaTheme="majorEastAsia" w:hAnsi="Arial" w:cs="Arial"/>
                <w:color w:val="0E101A"/>
                <w:kern w:val="0"/>
                <w:sz w:val="22"/>
                <w:szCs w:val="22"/>
                <w:lang w:eastAsia="en-GB"/>
                <w14:ligatures w14:val="none"/>
              </w:rPr>
              <w:t>a fantastic community asset, and there is a good provision of sporting amenities in the village.</w:t>
            </w:r>
          </w:p>
          <w:p w14:paraId="227E8B44" w14:textId="035AA9DB"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3C3CD038" w14:textId="4FDC66B9" w:rsidR="0009031A" w:rsidRPr="0001196A" w:rsidRDefault="0009031A" w:rsidP="0009031A">
            <w:pPr>
              <w:jc w:val="both"/>
              <w:rPr>
                <w:rStyle w:val="eop"/>
                <w:rFonts w:ascii="Arial" w:eastAsiaTheme="majorEastAsia" w:hAnsi="Arial" w:cs="Arial"/>
                <w:color w:val="0E101A"/>
                <w:kern w:val="0"/>
                <w:sz w:val="22"/>
                <w:szCs w:val="22"/>
                <w:lang w:eastAsia="en-GB"/>
                <w14:ligatures w14:val="none"/>
              </w:rPr>
            </w:pPr>
            <w:r w:rsidRPr="0009031A">
              <w:rPr>
                <w:rStyle w:val="eop"/>
                <w:rFonts w:ascii="Arial" w:eastAsiaTheme="majorEastAsia" w:hAnsi="Arial" w:cs="Arial"/>
                <w:b/>
                <w:bCs/>
                <w:color w:val="0E101A"/>
                <w:kern w:val="0"/>
                <w:sz w:val="22"/>
                <w:szCs w:val="22"/>
                <w:lang w:eastAsia="en-GB"/>
                <w14:ligatures w14:val="none"/>
              </w:rPr>
              <w:lastRenderedPageBreak/>
              <w:t>Housing</w:t>
            </w:r>
            <w:r w:rsidR="0001196A">
              <w:rPr>
                <w:rStyle w:val="eop"/>
                <w:rFonts w:ascii="Arial" w:eastAsiaTheme="majorEastAsia" w:hAnsi="Arial" w:cs="Arial"/>
                <w:b/>
                <w:bCs/>
                <w:color w:val="0E101A"/>
                <w:kern w:val="0"/>
                <w:sz w:val="22"/>
                <w:szCs w:val="22"/>
                <w:lang w:eastAsia="en-GB"/>
                <w14:ligatures w14:val="none"/>
              </w:rPr>
              <w:t>:</w:t>
            </w:r>
            <w:r w:rsidR="0001196A">
              <w:rPr>
                <w:rStyle w:val="eop"/>
                <w:b/>
                <w:bCs/>
              </w:rPr>
              <w:t xml:space="preserve"> </w:t>
            </w:r>
            <w:r w:rsidRPr="0001196A">
              <w:rPr>
                <w:rStyle w:val="eop"/>
                <w:rFonts w:ascii="Arial" w:eastAsiaTheme="majorEastAsia" w:hAnsi="Arial" w:cs="Arial"/>
                <w:color w:val="0E101A"/>
                <w:kern w:val="0"/>
                <w:sz w:val="22"/>
                <w:szCs w:val="22"/>
                <w:lang w:eastAsia="en-GB"/>
                <w14:ligatures w14:val="none"/>
              </w:rPr>
              <w:t xml:space="preserve">not enough houses being built in Garvagh, and </w:t>
            </w:r>
            <w:r w:rsidR="0001196A">
              <w:rPr>
                <w:rStyle w:val="eop"/>
                <w:rFonts w:ascii="Arial" w:eastAsiaTheme="majorEastAsia" w:hAnsi="Arial" w:cs="Arial"/>
                <w:color w:val="0E101A"/>
                <w:kern w:val="0"/>
                <w:sz w:val="22"/>
                <w:szCs w:val="22"/>
                <w:lang w:eastAsia="en-GB"/>
                <w14:ligatures w14:val="none"/>
              </w:rPr>
              <w:t xml:space="preserve">in particular a lack of </w:t>
            </w:r>
            <w:r w:rsidRPr="0001196A">
              <w:rPr>
                <w:rStyle w:val="eop"/>
                <w:rFonts w:ascii="Arial" w:eastAsiaTheme="majorEastAsia" w:hAnsi="Arial" w:cs="Arial"/>
                <w:color w:val="0E101A"/>
                <w:kern w:val="0"/>
                <w:sz w:val="22"/>
                <w:szCs w:val="22"/>
                <w:lang w:eastAsia="en-GB"/>
                <w14:ligatures w14:val="none"/>
              </w:rPr>
              <w:t>affordable ‘starter homes’ to attract young families</w:t>
            </w:r>
            <w:r w:rsidR="0001196A">
              <w:rPr>
                <w:rStyle w:val="eop"/>
                <w:rFonts w:ascii="Arial" w:eastAsiaTheme="majorEastAsia" w:hAnsi="Arial" w:cs="Arial"/>
                <w:color w:val="0E101A"/>
                <w:kern w:val="0"/>
                <w:sz w:val="22"/>
                <w:szCs w:val="22"/>
                <w:lang w:eastAsia="en-GB"/>
                <w14:ligatures w14:val="none"/>
              </w:rPr>
              <w:t>.</w:t>
            </w:r>
          </w:p>
          <w:p w14:paraId="040CD707" w14:textId="77777777" w:rsidR="0009031A" w:rsidRPr="0001196A" w:rsidRDefault="0009031A" w:rsidP="0009031A">
            <w:pPr>
              <w:jc w:val="both"/>
              <w:rPr>
                <w:rStyle w:val="eop"/>
                <w:rFonts w:ascii="Arial" w:eastAsiaTheme="majorEastAsia" w:hAnsi="Arial" w:cs="Arial"/>
                <w:color w:val="0E101A"/>
                <w:kern w:val="0"/>
                <w:sz w:val="22"/>
                <w:szCs w:val="22"/>
                <w:lang w:eastAsia="en-GB"/>
                <w14:ligatures w14:val="none"/>
              </w:rPr>
            </w:pPr>
          </w:p>
          <w:p w14:paraId="0CA0F1E1" w14:textId="50FDDCFC" w:rsidR="0009031A" w:rsidRPr="0001196A" w:rsidRDefault="0009031A" w:rsidP="0009031A">
            <w:pPr>
              <w:jc w:val="both"/>
              <w:rPr>
                <w:rStyle w:val="eop"/>
                <w:rFonts w:ascii="Arial" w:eastAsiaTheme="majorEastAsia" w:hAnsi="Arial" w:cs="Arial"/>
                <w:color w:val="0E101A"/>
                <w:kern w:val="0"/>
                <w:sz w:val="22"/>
                <w:szCs w:val="22"/>
                <w:lang w:eastAsia="en-GB"/>
                <w14:ligatures w14:val="none"/>
              </w:rPr>
            </w:pPr>
            <w:r w:rsidRPr="0009031A">
              <w:rPr>
                <w:rStyle w:val="eop"/>
                <w:rFonts w:ascii="Arial" w:eastAsiaTheme="majorEastAsia" w:hAnsi="Arial" w:cs="Arial"/>
                <w:b/>
                <w:bCs/>
                <w:color w:val="0E101A"/>
                <w:kern w:val="0"/>
                <w:sz w:val="22"/>
                <w:szCs w:val="22"/>
                <w:lang w:eastAsia="en-GB"/>
                <w14:ligatures w14:val="none"/>
              </w:rPr>
              <w:t xml:space="preserve">Tourism </w:t>
            </w:r>
            <w:r w:rsidR="0001196A">
              <w:rPr>
                <w:rStyle w:val="eop"/>
                <w:rFonts w:ascii="Arial" w:eastAsiaTheme="majorEastAsia" w:hAnsi="Arial" w:cs="Arial"/>
                <w:b/>
                <w:bCs/>
                <w:color w:val="0E101A"/>
                <w:kern w:val="0"/>
                <w:sz w:val="22"/>
                <w:szCs w:val="22"/>
                <w:lang w:eastAsia="en-GB"/>
                <w14:ligatures w14:val="none"/>
              </w:rPr>
              <w:t>&amp;</w:t>
            </w:r>
            <w:r w:rsidRPr="0009031A">
              <w:rPr>
                <w:rStyle w:val="eop"/>
                <w:rFonts w:ascii="Arial" w:eastAsiaTheme="majorEastAsia" w:hAnsi="Arial" w:cs="Arial"/>
                <w:b/>
                <w:bCs/>
                <w:color w:val="0E101A"/>
                <w:kern w:val="0"/>
                <w:sz w:val="22"/>
                <w:szCs w:val="22"/>
                <w:lang w:eastAsia="en-GB"/>
                <w14:ligatures w14:val="none"/>
              </w:rPr>
              <w:t xml:space="preserve"> Visit</w:t>
            </w:r>
            <w:r w:rsidR="0001196A">
              <w:rPr>
                <w:rStyle w:val="eop"/>
                <w:rFonts w:ascii="Arial" w:eastAsiaTheme="majorEastAsia" w:hAnsi="Arial" w:cs="Arial"/>
                <w:b/>
                <w:bCs/>
                <w:color w:val="0E101A"/>
                <w:kern w:val="0"/>
                <w:sz w:val="22"/>
                <w:szCs w:val="22"/>
                <w:lang w:eastAsia="en-GB"/>
                <w14:ligatures w14:val="none"/>
              </w:rPr>
              <w:t xml:space="preserve">ors: </w:t>
            </w:r>
            <w:r w:rsidRPr="0001196A">
              <w:rPr>
                <w:rStyle w:val="eop"/>
                <w:rFonts w:ascii="Arial" w:eastAsiaTheme="majorEastAsia" w:hAnsi="Arial" w:cs="Arial"/>
                <w:color w:val="0E101A"/>
                <w:kern w:val="0"/>
                <w:sz w:val="22"/>
                <w:szCs w:val="22"/>
                <w:lang w:eastAsia="en-GB"/>
                <w14:ligatures w14:val="none"/>
              </w:rPr>
              <w:t>significant tourism potential</w:t>
            </w:r>
            <w:r w:rsidR="0001196A">
              <w:rPr>
                <w:rStyle w:val="eop"/>
                <w:rFonts w:ascii="Arial" w:eastAsiaTheme="majorEastAsia" w:hAnsi="Arial" w:cs="Arial"/>
                <w:color w:val="0E101A"/>
                <w:kern w:val="0"/>
                <w:sz w:val="22"/>
                <w:szCs w:val="22"/>
                <w:lang w:eastAsia="en-GB"/>
                <w14:ligatures w14:val="none"/>
              </w:rPr>
              <w:t>, w</w:t>
            </w:r>
            <w:r w:rsidRPr="0001196A">
              <w:rPr>
                <w:rStyle w:val="eop"/>
                <w:rFonts w:ascii="Arial" w:eastAsiaTheme="majorEastAsia" w:hAnsi="Arial" w:cs="Arial"/>
                <w:color w:val="0E101A"/>
                <w:kern w:val="0"/>
                <w:sz w:val="22"/>
                <w:szCs w:val="22"/>
                <w:lang w:eastAsia="en-GB"/>
                <w14:ligatures w14:val="none"/>
              </w:rPr>
              <w:t xml:space="preserve">hich is not being maximised. This </w:t>
            </w:r>
            <w:r w:rsidRPr="0001196A">
              <w:rPr>
                <w:rStyle w:val="eop"/>
                <w:rFonts w:ascii="Arial" w:eastAsiaTheme="majorEastAsia" w:hAnsi="Arial" w:cs="Arial"/>
                <w:color w:val="0E101A"/>
                <w:kern w:val="0"/>
                <w:sz w:val="22"/>
                <w:szCs w:val="22"/>
                <w:lang w:eastAsia="en-GB"/>
                <w14:ligatures w14:val="none"/>
              </w:rPr>
              <w:lastRenderedPageBreak/>
              <w:t>c</w:t>
            </w:r>
            <w:r w:rsidR="0001196A">
              <w:rPr>
                <w:rStyle w:val="eop"/>
                <w:rFonts w:ascii="Arial" w:eastAsiaTheme="majorEastAsia" w:hAnsi="Arial" w:cs="Arial"/>
                <w:color w:val="0E101A"/>
                <w:kern w:val="0"/>
                <w:sz w:val="22"/>
                <w:szCs w:val="22"/>
                <w:lang w:eastAsia="en-GB"/>
                <w14:ligatures w14:val="none"/>
              </w:rPr>
              <w:t>ould</w:t>
            </w:r>
            <w:r w:rsidRPr="0001196A">
              <w:rPr>
                <w:rStyle w:val="eop"/>
                <w:rFonts w:ascii="Arial" w:eastAsiaTheme="majorEastAsia" w:hAnsi="Arial" w:cs="Arial"/>
                <w:color w:val="0E101A"/>
                <w:kern w:val="0"/>
                <w:sz w:val="22"/>
                <w:szCs w:val="22"/>
                <w:lang w:eastAsia="en-GB"/>
                <w14:ligatures w14:val="none"/>
              </w:rPr>
              <w:t xml:space="preserve"> be attributed to a lack of awareness and signage.</w:t>
            </w:r>
          </w:p>
          <w:p w14:paraId="156BF286" w14:textId="77777777" w:rsidR="0009031A" w:rsidRPr="0001196A" w:rsidRDefault="0009031A" w:rsidP="0009031A">
            <w:pPr>
              <w:jc w:val="both"/>
              <w:rPr>
                <w:rStyle w:val="eop"/>
                <w:rFonts w:ascii="Arial" w:eastAsiaTheme="majorEastAsia" w:hAnsi="Arial" w:cs="Arial"/>
                <w:color w:val="0E101A"/>
                <w:kern w:val="0"/>
                <w:sz w:val="22"/>
                <w:szCs w:val="22"/>
                <w:lang w:eastAsia="en-GB"/>
                <w14:ligatures w14:val="none"/>
              </w:rPr>
            </w:pPr>
          </w:p>
          <w:p w14:paraId="2A9F4709" w14:textId="6289C13D" w:rsidR="0009031A" w:rsidRPr="0001196A" w:rsidRDefault="0009031A" w:rsidP="0009031A">
            <w:pPr>
              <w:jc w:val="both"/>
              <w:rPr>
                <w:rStyle w:val="eop"/>
                <w:rFonts w:ascii="Arial" w:eastAsiaTheme="majorEastAsia" w:hAnsi="Arial" w:cs="Arial"/>
                <w:color w:val="0E101A"/>
                <w:kern w:val="0"/>
                <w:sz w:val="22"/>
                <w:szCs w:val="22"/>
                <w:lang w:eastAsia="en-GB"/>
                <w14:ligatures w14:val="none"/>
              </w:rPr>
            </w:pPr>
            <w:r w:rsidRPr="0009031A">
              <w:rPr>
                <w:rStyle w:val="eop"/>
                <w:rFonts w:ascii="Arial" w:eastAsiaTheme="majorEastAsia" w:hAnsi="Arial" w:cs="Arial"/>
                <w:b/>
                <w:bCs/>
                <w:color w:val="0E101A"/>
                <w:kern w:val="0"/>
                <w:sz w:val="22"/>
                <w:szCs w:val="22"/>
                <w:lang w:eastAsia="en-GB"/>
                <w14:ligatures w14:val="none"/>
              </w:rPr>
              <w:t>Collaborative Working</w:t>
            </w:r>
            <w:r w:rsidR="0001196A">
              <w:rPr>
                <w:rStyle w:val="eop"/>
                <w:rFonts w:ascii="Arial" w:eastAsiaTheme="majorEastAsia" w:hAnsi="Arial" w:cs="Arial"/>
                <w:b/>
                <w:bCs/>
                <w:color w:val="0E101A"/>
                <w:kern w:val="0"/>
                <w:sz w:val="22"/>
                <w:szCs w:val="22"/>
                <w:lang w:eastAsia="en-GB"/>
                <w14:ligatures w14:val="none"/>
              </w:rPr>
              <w:t xml:space="preserve">: </w:t>
            </w:r>
            <w:r w:rsidR="0001196A" w:rsidRPr="0001196A">
              <w:rPr>
                <w:rStyle w:val="eop"/>
                <w:rFonts w:ascii="Arial" w:eastAsiaTheme="majorEastAsia" w:hAnsi="Arial" w:cs="Arial"/>
                <w:color w:val="0E101A"/>
                <w:kern w:val="0"/>
                <w:sz w:val="22"/>
                <w:szCs w:val="22"/>
                <w:lang w:eastAsia="en-GB"/>
                <w14:ligatures w14:val="none"/>
              </w:rPr>
              <w:t>groups in the village have few</w:t>
            </w:r>
            <w:r w:rsidRPr="0001196A">
              <w:rPr>
                <w:rStyle w:val="eop"/>
                <w:rFonts w:ascii="Arial" w:eastAsiaTheme="majorEastAsia" w:hAnsi="Arial" w:cs="Arial"/>
                <w:color w:val="0E101A"/>
                <w:kern w:val="0"/>
                <w:sz w:val="22"/>
                <w:szCs w:val="22"/>
                <w:lang w:eastAsia="en-GB"/>
                <w14:ligatures w14:val="none"/>
              </w:rPr>
              <w:t xml:space="preserve"> networking </w:t>
            </w:r>
            <w:r w:rsidR="00DB4CCB">
              <w:rPr>
                <w:rStyle w:val="eop"/>
                <w:rFonts w:ascii="Arial" w:eastAsiaTheme="majorEastAsia" w:hAnsi="Arial" w:cs="Arial"/>
                <w:color w:val="0E101A"/>
                <w:kern w:val="0"/>
                <w:sz w:val="22"/>
                <w:szCs w:val="22"/>
                <w:lang w:eastAsia="en-GB"/>
                <w14:ligatures w14:val="none"/>
              </w:rPr>
              <w:t xml:space="preserve">or collaboration </w:t>
            </w:r>
            <w:r w:rsidRPr="0001196A">
              <w:rPr>
                <w:rStyle w:val="eop"/>
                <w:rFonts w:ascii="Arial" w:eastAsiaTheme="majorEastAsia" w:hAnsi="Arial" w:cs="Arial"/>
                <w:color w:val="0E101A"/>
                <w:kern w:val="0"/>
                <w:sz w:val="22"/>
                <w:szCs w:val="22"/>
                <w:lang w:eastAsia="en-GB"/>
                <w14:ligatures w14:val="none"/>
              </w:rPr>
              <w:t>opportunities</w:t>
            </w:r>
            <w:r w:rsidR="00DB4CCB">
              <w:rPr>
                <w:rStyle w:val="eop"/>
                <w:rFonts w:ascii="Arial" w:eastAsiaTheme="majorEastAsia" w:hAnsi="Arial" w:cs="Arial"/>
                <w:color w:val="0E101A"/>
                <w:kern w:val="0"/>
                <w:sz w:val="22"/>
                <w:szCs w:val="22"/>
                <w:lang w:eastAsia="en-GB"/>
                <w14:ligatures w14:val="none"/>
              </w:rPr>
              <w:t>.</w:t>
            </w:r>
            <w:r w:rsidR="0001196A">
              <w:rPr>
                <w:rStyle w:val="eop"/>
                <w:rFonts w:ascii="Arial" w:eastAsiaTheme="majorEastAsia" w:hAnsi="Arial" w:cs="Arial"/>
                <w:color w:val="0E101A"/>
                <w:kern w:val="0"/>
                <w:sz w:val="22"/>
                <w:szCs w:val="22"/>
                <w:lang w:eastAsia="en-GB"/>
                <w14:ligatures w14:val="none"/>
              </w:rPr>
              <w:t xml:space="preserve"> </w:t>
            </w:r>
          </w:p>
          <w:p w14:paraId="06862AD1" w14:textId="77777777" w:rsidR="00DB4CCB" w:rsidRPr="0009031A" w:rsidRDefault="00DB4CCB" w:rsidP="00DB4CCB">
            <w:pPr>
              <w:jc w:val="both"/>
              <w:rPr>
                <w:rStyle w:val="eop"/>
                <w:rFonts w:ascii="Arial" w:eastAsiaTheme="majorEastAsia" w:hAnsi="Arial" w:cs="Arial"/>
                <w:b/>
                <w:bCs/>
                <w:color w:val="0E101A"/>
                <w:kern w:val="0"/>
                <w:sz w:val="22"/>
                <w:szCs w:val="22"/>
                <w:lang w:eastAsia="en-GB"/>
                <w14:ligatures w14:val="none"/>
              </w:rPr>
            </w:pPr>
            <w:r w:rsidRPr="0009031A">
              <w:rPr>
                <w:rStyle w:val="eop"/>
                <w:rFonts w:ascii="Arial" w:eastAsiaTheme="majorEastAsia" w:hAnsi="Arial" w:cs="Arial"/>
                <w:b/>
                <w:bCs/>
                <w:color w:val="0E101A"/>
                <w:kern w:val="0"/>
                <w:sz w:val="22"/>
                <w:szCs w:val="22"/>
                <w:lang w:eastAsia="en-GB"/>
                <w14:ligatures w14:val="none"/>
              </w:rPr>
              <w:t>Public Transport</w:t>
            </w:r>
            <w:r>
              <w:rPr>
                <w:rStyle w:val="eop"/>
                <w:rFonts w:ascii="Arial" w:eastAsiaTheme="majorEastAsia" w:hAnsi="Arial" w:cs="Arial"/>
                <w:b/>
                <w:bCs/>
                <w:color w:val="0E101A"/>
                <w:kern w:val="0"/>
                <w:sz w:val="22"/>
                <w:szCs w:val="22"/>
                <w:lang w:eastAsia="en-GB"/>
                <w14:ligatures w14:val="none"/>
              </w:rPr>
              <w:t xml:space="preserve">: </w:t>
            </w:r>
            <w:r w:rsidRPr="0001196A">
              <w:rPr>
                <w:rStyle w:val="eop"/>
                <w:rFonts w:ascii="Arial" w:eastAsiaTheme="majorEastAsia" w:hAnsi="Arial" w:cs="Arial"/>
                <w:color w:val="0E101A"/>
                <w:kern w:val="0"/>
                <w:sz w:val="22"/>
                <w:szCs w:val="22"/>
                <w:lang w:eastAsia="en-GB"/>
                <w14:ligatures w14:val="none"/>
              </w:rPr>
              <w:t xml:space="preserve">poor public transport </w:t>
            </w:r>
            <w:r>
              <w:rPr>
                <w:rStyle w:val="eop"/>
                <w:rFonts w:ascii="Arial" w:eastAsiaTheme="majorEastAsia" w:hAnsi="Arial" w:cs="Arial"/>
                <w:color w:val="0E101A"/>
                <w:kern w:val="0"/>
                <w:sz w:val="22"/>
                <w:szCs w:val="22"/>
                <w:lang w:eastAsia="en-GB"/>
                <w14:ligatures w14:val="none"/>
              </w:rPr>
              <w:t>links identified by residents.</w:t>
            </w:r>
          </w:p>
          <w:p w14:paraId="3B74E9E1" w14:textId="77777777" w:rsidR="0009031A" w:rsidRPr="0001196A" w:rsidRDefault="0009031A" w:rsidP="0009031A">
            <w:pPr>
              <w:jc w:val="both"/>
              <w:rPr>
                <w:rStyle w:val="eop"/>
                <w:rFonts w:ascii="Arial" w:eastAsiaTheme="majorEastAsia" w:hAnsi="Arial" w:cs="Arial"/>
                <w:color w:val="0E101A"/>
                <w:kern w:val="0"/>
                <w:sz w:val="22"/>
                <w:szCs w:val="22"/>
                <w:lang w:eastAsia="en-GB"/>
                <w14:ligatures w14:val="none"/>
              </w:rPr>
            </w:pPr>
          </w:p>
          <w:p w14:paraId="38EB0E61" w14:textId="33209EAD" w:rsidR="0009031A" w:rsidRPr="00DB4CCB" w:rsidRDefault="0009031A" w:rsidP="0009031A">
            <w:pPr>
              <w:jc w:val="both"/>
              <w:rPr>
                <w:rStyle w:val="eop"/>
                <w:rFonts w:ascii="Arial" w:eastAsiaTheme="majorEastAsia" w:hAnsi="Arial" w:cs="Arial"/>
                <w:color w:val="0E101A"/>
                <w:kern w:val="0"/>
                <w:sz w:val="22"/>
                <w:szCs w:val="22"/>
                <w:lang w:eastAsia="en-GB"/>
                <w14:ligatures w14:val="none"/>
              </w:rPr>
            </w:pPr>
            <w:r w:rsidRPr="0009031A">
              <w:rPr>
                <w:rStyle w:val="eop"/>
                <w:rFonts w:ascii="Arial" w:eastAsiaTheme="majorEastAsia" w:hAnsi="Arial" w:cs="Arial"/>
                <w:b/>
                <w:bCs/>
                <w:color w:val="0E101A"/>
                <w:kern w:val="0"/>
                <w:sz w:val="22"/>
                <w:szCs w:val="22"/>
                <w:lang w:eastAsia="en-GB"/>
                <w14:ligatures w14:val="none"/>
              </w:rPr>
              <w:t>Youth Engagement</w:t>
            </w:r>
            <w:r w:rsidR="00DB4CCB">
              <w:rPr>
                <w:rStyle w:val="eop"/>
                <w:rFonts w:ascii="Arial" w:eastAsiaTheme="majorEastAsia" w:hAnsi="Arial" w:cs="Arial"/>
                <w:b/>
                <w:bCs/>
                <w:color w:val="0E101A"/>
                <w:kern w:val="0"/>
                <w:sz w:val="22"/>
                <w:szCs w:val="22"/>
                <w:lang w:eastAsia="en-GB"/>
                <w14:ligatures w14:val="none"/>
              </w:rPr>
              <w:t xml:space="preserve">: </w:t>
            </w:r>
            <w:r w:rsidRPr="00DB4CCB">
              <w:rPr>
                <w:rStyle w:val="eop"/>
                <w:rFonts w:ascii="Arial" w:eastAsiaTheme="majorEastAsia" w:hAnsi="Arial" w:cs="Arial"/>
                <w:color w:val="0E101A"/>
                <w:kern w:val="0"/>
                <w:sz w:val="22"/>
                <w:szCs w:val="22"/>
                <w:lang w:eastAsia="en-GB"/>
                <w14:ligatures w14:val="none"/>
              </w:rPr>
              <w:t>lack of engagement with</w:t>
            </w:r>
            <w:r w:rsidR="00DB4CCB">
              <w:rPr>
                <w:rStyle w:val="eop"/>
                <w:rFonts w:ascii="Arial" w:eastAsiaTheme="majorEastAsia" w:hAnsi="Arial" w:cs="Arial"/>
                <w:color w:val="0E101A"/>
                <w:kern w:val="0"/>
                <w:sz w:val="22"/>
                <w:szCs w:val="22"/>
                <w:lang w:eastAsia="en-GB"/>
                <w14:ligatures w14:val="none"/>
              </w:rPr>
              <w:t xml:space="preserve"> </w:t>
            </w:r>
            <w:r w:rsidRPr="00DB4CCB">
              <w:rPr>
                <w:rStyle w:val="eop"/>
                <w:rFonts w:ascii="Arial" w:eastAsiaTheme="majorEastAsia" w:hAnsi="Arial" w:cs="Arial"/>
                <w:color w:val="0E101A"/>
                <w:kern w:val="0"/>
                <w:sz w:val="22"/>
                <w:szCs w:val="22"/>
                <w:lang w:eastAsia="en-GB"/>
                <w14:ligatures w14:val="none"/>
              </w:rPr>
              <w:t xml:space="preserve">young people, </w:t>
            </w:r>
            <w:r w:rsidR="00DB4CCB">
              <w:rPr>
                <w:rStyle w:val="eop"/>
                <w:rFonts w:ascii="Arial" w:eastAsiaTheme="majorEastAsia" w:hAnsi="Arial" w:cs="Arial"/>
                <w:color w:val="0E101A"/>
                <w:kern w:val="0"/>
                <w:sz w:val="22"/>
                <w:szCs w:val="22"/>
                <w:lang w:eastAsia="en-GB"/>
                <w14:ligatures w14:val="none"/>
              </w:rPr>
              <w:t xml:space="preserve">with few </w:t>
            </w:r>
            <w:r w:rsidRPr="00DB4CCB">
              <w:rPr>
                <w:rStyle w:val="eop"/>
                <w:rFonts w:ascii="Arial" w:eastAsiaTheme="majorEastAsia" w:hAnsi="Arial" w:cs="Arial"/>
                <w:color w:val="0E101A"/>
                <w:kern w:val="0"/>
                <w:sz w:val="22"/>
                <w:szCs w:val="22"/>
                <w:lang w:eastAsia="en-GB"/>
                <w14:ligatures w14:val="none"/>
              </w:rPr>
              <w:t xml:space="preserve">activities aimed at supporting them and improving their access to opportunities. </w:t>
            </w:r>
          </w:p>
          <w:p w14:paraId="2C937B67" w14:textId="77777777" w:rsidR="0009031A" w:rsidRPr="00DB4CCB" w:rsidRDefault="0009031A" w:rsidP="0009031A">
            <w:pPr>
              <w:jc w:val="both"/>
              <w:rPr>
                <w:rStyle w:val="eop"/>
                <w:rFonts w:ascii="Arial" w:eastAsiaTheme="majorEastAsia" w:hAnsi="Arial" w:cs="Arial"/>
                <w:color w:val="0E101A"/>
                <w:kern w:val="0"/>
                <w:sz w:val="22"/>
                <w:szCs w:val="22"/>
                <w:lang w:eastAsia="en-GB"/>
                <w14:ligatures w14:val="none"/>
              </w:rPr>
            </w:pPr>
          </w:p>
          <w:p w14:paraId="4A753430" w14:textId="543439B0" w:rsidR="0009031A" w:rsidRPr="00DB4CCB" w:rsidRDefault="0009031A" w:rsidP="0009031A">
            <w:pPr>
              <w:jc w:val="both"/>
              <w:rPr>
                <w:rStyle w:val="eop"/>
                <w:rFonts w:ascii="Arial" w:eastAsiaTheme="majorEastAsia" w:hAnsi="Arial" w:cs="Arial"/>
                <w:color w:val="0E101A"/>
                <w:kern w:val="0"/>
                <w:sz w:val="22"/>
                <w:szCs w:val="22"/>
                <w:lang w:eastAsia="en-GB"/>
                <w14:ligatures w14:val="none"/>
              </w:rPr>
            </w:pPr>
            <w:r w:rsidRPr="0009031A">
              <w:rPr>
                <w:rStyle w:val="eop"/>
                <w:rFonts w:ascii="Arial" w:eastAsiaTheme="majorEastAsia" w:hAnsi="Arial" w:cs="Arial"/>
                <w:b/>
                <w:bCs/>
                <w:color w:val="0E101A"/>
                <w:kern w:val="0"/>
                <w:sz w:val="22"/>
                <w:szCs w:val="22"/>
                <w:lang w:eastAsia="en-GB"/>
                <w14:ligatures w14:val="none"/>
              </w:rPr>
              <w:t>Litter &amp; Dog Fouling</w:t>
            </w:r>
            <w:r w:rsidR="00DB4CCB">
              <w:rPr>
                <w:rStyle w:val="eop"/>
                <w:rFonts w:ascii="Arial" w:eastAsiaTheme="majorEastAsia" w:hAnsi="Arial" w:cs="Arial"/>
                <w:b/>
                <w:bCs/>
                <w:color w:val="0E101A"/>
                <w:kern w:val="0"/>
                <w:sz w:val="22"/>
                <w:szCs w:val="22"/>
                <w:lang w:eastAsia="en-GB"/>
                <w14:ligatures w14:val="none"/>
              </w:rPr>
              <w:t xml:space="preserve">: </w:t>
            </w:r>
            <w:r w:rsidRPr="00DB4CCB">
              <w:rPr>
                <w:rStyle w:val="eop"/>
                <w:rFonts w:ascii="Arial" w:eastAsiaTheme="majorEastAsia" w:hAnsi="Arial" w:cs="Arial"/>
                <w:color w:val="0E101A"/>
                <w:kern w:val="0"/>
                <w:sz w:val="22"/>
                <w:szCs w:val="22"/>
                <w:lang w:eastAsia="en-GB"/>
                <w14:ligatures w14:val="none"/>
              </w:rPr>
              <w:t xml:space="preserve">identified as issues </w:t>
            </w:r>
            <w:r w:rsidR="00DB4CCB">
              <w:rPr>
                <w:rStyle w:val="eop"/>
                <w:rFonts w:ascii="Arial" w:eastAsiaTheme="majorEastAsia" w:hAnsi="Arial" w:cs="Arial"/>
                <w:color w:val="0E101A"/>
                <w:kern w:val="0"/>
                <w:sz w:val="22"/>
                <w:szCs w:val="22"/>
                <w:lang w:eastAsia="en-GB"/>
                <w14:ligatures w14:val="none"/>
              </w:rPr>
              <w:t xml:space="preserve">that </w:t>
            </w:r>
            <w:r w:rsidRPr="00DB4CCB">
              <w:rPr>
                <w:rStyle w:val="eop"/>
                <w:rFonts w:ascii="Arial" w:eastAsiaTheme="majorEastAsia" w:hAnsi="Arial" w:cs="Arial"/>
                <w:color w:val="0E101A"/>
                <w:kern w:val="0"/>
                <w:sz w:val="22"/>
                <w:szCs w:val="22"/>
                <w:lang w:eastAsia="en-GB"/>
                <w14:ligatures w14:val="none"/>
              </w:rPr>
              <w:t>impact overall living environment of Garvagh</w:t>
            </w:r>
            <w:r w:rsidR="00DB4CCB">
              <w:rPr>
                <w:rStyle w:val="eop"/>
                <w:rFonts w:ascii="Arial" w:eastAsiaTheme="majorEastAsia" w:hAnsi="Arial" w:cs="Arial"/>
                <w:color w:val="0E101A"/>
                <w:kern w:val="0"/>
                <w:sz w:val="22"/>
                <w:szCs w:val="22"/>
                <w:lang w:eastAsia="en-GB"/>
                <w14:ligatures w14:val="none"/>
              </w:rPr>
              <w:t>.</w:t>
            </w:r>
          </w:p>
          <w:p w14:paraId="0D5FEF48" w14:textId="77777777" w:rsidR="0009031A" w:rsidRPr="00DB4CCB" w:rsidRDefault="0009031A" w:rsidP="0009031A">
            <w:pPr>
              <w:jc w:val="both"/>
              <w:rPr>
                <w:rStyle w:val="eop"/>
                <w:rFonts w:ascii="Arial" w:eastAsiaTheme="majorEastAsia" w:hAnsi="Arial" w:cs="Arial"/>
                <w:color w:val="0E101A"/>
                <w:kern w:val="0"/>
                <w:sz w:val="22"/>
                <w:szCs w:val="22"/>
                <w:lang w:eastAsia="en-GB"/>
                <w14:ligatures w14:val="none"/>
              </w:rPr>
            </w:pPr>
          </w:p>
          <w:p w14:paraId="1907CC79" w14:textId="77777777" w:rsidR="00B835FD" w:rsidRDefault="0009031A" w:rsidP="00DB4CCB">
            <w:pPr>
              <w:jc w:val="both"/>
              <w:rPr>
                <w:rStyle w:val="eop"/>
                <w:rFonts w:ascii="Arial" w:eastAsiaTheme="majorEastAsia" w:hAnsi="Arial" w:cs="Arial"/>
                <w:color w:val="0E101A"/>
                <w:kern w:val="0"/>
                <w:sz w:val="22"/>
                <w:szCs w:val="22"/>
                <w:lang w:eastAsia="en-GB"/>
                <w14:ligatures w14:val="none"/>
              </w:rPr>
            </w:pPr>
            <w:r w:rsidRPr="0009031A">
              <w:rPr>
                <w:rStyle w:val="eop"/>
                <w:rFonts w:ascii="Arial" w:eastAsiaTheme="majorEastAsia" w:hAnsi="Arial" w:cs="Arial"/>
                <w:b/>
                <w:bCs/>
                <w:color w:val="0E101A"/>
                <w:kern w:val="0"/>
                <w:sz w:val="22"/>
                <w:szCs w:val="22"/>
                <w:lang w:eastAsia="en-GB"/>
                <w14:ligatures w14:val="none"/>
              </w:rPr>
              <w:t>Parking</w:t>
            </w:r>
            <w:r w:rsidR="00DB4CCB">
              <w:rPr>
                <w:rStyle w:val="eop"/>
                <w:rFonts w:ascii="Arial" w:eastAsiaTheme="majorEastAsia" w:hAnsi="Arial" w:cs="Arial"/>
                <w:b/>
                <w:bCs/>
                <w:color w:val="0E101A"/>
                <w:kern w:val="0"/>
                <w:sz w:val="22"/>
                <w:szCs w:val="22"/>
                <w:lang w:eastAsia="en-GB"/>
                <w14:ligatures w14:val="none"/>
              </w:rPr>
              <w:t xml:space="preserve">: </w:t>
            </w:r>
            <w:r w:rsidRPr="00DB4CCB">
              <w:rPr>
                <w:rStyle w:val="eop"/>
                <w:rFonts w:ascii="Arial" w:eastAsiaTheme="majorEastAsia" w:hAnsi="Arial" w:cs="Arial"/>
                <w:color w:val="0E101A"/>
                <w:kern w:val="0"/>
                <w:sz w:val="22"/>
                <w:szCs w:val="22"/>
                <w:lang w:eastAsia="en-GB"/>
                <w14:ligatures w14:val="none"/>
              </w:rPr>
              <w:t>limited provision of parking in the village, which impacts on the levels of visitors that can be accommodated</w:t>
            </w:r>
            <w:r w:rsidR="00DB4CCB">
              <w:rPr>
                <w:rStyle w:val="eop"/>
                <w:rFonts w:ascii="Arial" w:eastAsiaTheme="majorEastAsia" w:hAnsi="Arial" w:cs="Arial"/>
                <w:color w:val="0E101A"/>
                <w:kern w:val="0"/>
                <w:sz w:val="22"/>
                <w:szCs w:val="22"/>
                <w:lang w:eastAsia="en-GB"/>
                <w14:ligatures w14:val="none"/>
              </w:rPr>
              <w:t>.</w:t>
            </w:r>
          </w:p>
          <w:p w14:paraId="6BB163ED" w14:textId="38FDBE98" w:rsidR="00BC0D4A" w:rsidRPr="00B835FD" w:rsidRDefault="00BC0D4A" w:rsidP="00DB4CCB">
            <w:pPr>
              <w:jc w:val="both"/>
              <w:rPr>
                <w:rStyle w:val="normaltextrun"/>
                <w:rFonts w:ascii="Arial" w:eastAsiaTheme="majorEastAsia" w:hAnsi="Arial" w:cs="Arial"/>
                <w:color w:val="0E101A"/>
                <w:kern w:val="0"/>
                <w:sz w:val="22"/>
                <w:szCs w:val="22"/>
                <w:lang w:eastAsia="en-GB"/>
                <w14:ligatures w14:val="none"/>
              </w:rPr>
            </w:pPr>
          </w:p>
        </w:tc>
      </w:tr>
      <w:tr w:rsidR="00B835FD" w14:paraId="295A23A5" w14:textId="77777777" w:rsidTr="009F1A2D">
        <w:tc>
          <w:tcPr>
            <w:tcW w:w="4814" w:type="dxa"/>
            <w:shd w:val="clear" w:color="auto" w:fill="DECFE2" w:themeFill="accent1" w:themeFillTint="33"/>
          </w:tcPr>
          <w:p w14:paraId="5E4E27B1" w14:textId="1B756B7D"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lastRenderedPageBreak/>
              <w:t>O</w:t>
            </w:r>
            <w:r>
              <w:rPr>
                <w:rStyle w:val="normaltextrun"/>
                <w:b/>
                <w:bCs/>
              </w:rPr>
              <w:t>pportunities</w:t>
            </w:r>
          </w:p>
        </w:tc>
        <w:tc>
          <w:tcPr>
            <w:tcW w:w="4814" w:type="dxa"/>
            <w:shd w:val="clear" w:color="auto" w:fill="DECFE2" w:themeFill="accent1" w:themeFillTint="33"/>
          </w:tcPr>
          <w:p w14:paraId="775595A0" w14:textId="0F8969E1" w:rsidR="00B835FD" w:rsidRPr="00B835FD" w:rsidRDefault="00B835FD" w:rsidP="00DE33FC">
            <w:pPr>
              <w:jc w:val="center"/>
              <w:rPr>
                <w:rStyle w:val="normaltextrun"/>
                <w:rFonts w:ascii="Arial" w:eastAsiaTheme="majorEastAsia" w:hAnsi="Arial" w:cs="Arial"/>
                <w:b/>
                <w:bCs/>
                <w:color w:val="0E101A"/>
                <w:kern w:val="0"/>
                <w:sz w:val="22"/>
                <w:szCs w:val="22"/>
                <w:lang w:eastAsia="en-GB"/>
                <w14:ligatures w14:val="none"/>
              </w:rPr>
            </w:pPr>
            <w:r>
              <w:rPr>
                <w:rStyle w:val="normaltextrun"/>
                <w:rFonts w:ascii="Arial" w:eastAsiaTheme="majorEastAsia" w:hAnsi="Arial" w:cs="Arial"/>
                <w:b/>
                <w:bCs/>
                <w:color w:val="0E101A"/>
                <w:kern w:val="0"/>
                <w:sz w:val="22"/>
                <w:szCs w:val="22"/>
                <w:lang w:eastAsia="en-GB"/>
                <w14:ligatures w14:val="none"/>
              </w:rPr>
              <w:t>T</w:t>
            </w:r>
            <w:r>
              <w:rPr>
                <w:rStyle w:val="normaltextrun"/>
                <w:b/>
                <w:bCs/>
              </w:rPr>
              <w:t>hreats</w:t>
            </w:r>
          </w:p>
        </w:tc>
      </w:tr>
      <w:tr w:rsidR="00B835FD" w14:paraId="37E81E42" w14:textId="77777777" w:rsidTr="00B835FD">
        <w:tc>
          <w:tcPr>
            <w:tcW w:w="4814" w:type="dxa"/>
          </w:tcPr>
          <w:p w14:paraId="4FF9C5B4" w14:textId="54981F5B" w:rsidR="004E2F83" w:rsidRPr="00DB4CCB" w:rsidRDefault="004E2F83" w:rsidP="004E2F83">
            <w:pPr>
              <w:jc w:val="both"/>
              <w:rPr>
                <w:rStyle w:val="normaltextrun"/>
                <w:rFonts w:ascii="Arial" w:eastAsiaTheme="majorEastAsia" w:hAnsi="Arial" w:cs="Arial"/>
                <w:color w:val="0E101A"/>
                <w:kern w:val="0"/>
                <w:sz w:val="22"/>
                <w:szCs w:val="22"/>
                <w:lang w:eastAsia="en-GB"/>
                <w14:ligatures w14:val="none"/>
              </w:rPr>
            </w:pPr>
            <w:r w:rsidRPr="004E2F83">
              <w:rPr>
                <w:rStyle w:val="normaltextrun"/>
                <w:rFonts w:ascii="Arial" w:eastAsiaTheme="majorEastAsia" w:hAnsi="Arial" w:cs="Arial"/>
                <w:b/>
                <w:bCs/>
                <w:color w:val="0E101A"/>
                <w:kern w:val="0"/>
                <w:sz w:val="22"/>
                <w:szCs w:val="22"/>
                <w:lang w:eastAsia="en-GB"/>
                <w14:ligatures w14:val="none"/>
              </w:rPr>
              <w:t>Passing Trade</w:t>
            </w:r>
            <w:r w:rsidR="00DB4CCB">
              <w:rPr>
                <w:rStyle w:val="normaltextrun"/>
                <w:rFonts w:ascii="Arial" w:eastAsiaTheme="majorEastAsia" w:hAnsi="Arial" w:cs="Arial"/>
                <w:b/>
                <w:bCs/>
                <w:color w:val="0E101A"/>
                <w:kern w:val="0"/>
                <w:sz w:val="22"/>
                <w:szCs w:val="22"/>
                <w:lang w:eastAsia="en-GB"/>
                <w14:ligatures w14:val="none"/>
              </w:rPr>
              <w:t>:</w:t>
            </w:r>
            <w:r w:rsidR="00DB4CCB">
              <w:rPr>
                <w:rStyle w:val="normaltextrun"/>
              </w:rPr>
              <w:t xml:space="preserve"> </w:t>
            </w:r>
            <w:r w:rsidRPr="00DB4CCB">
              <w:rPr>
                <w:rStyle w:val="normaltextrun"/>
                <w:rFonts w:ascii="Arial" w:eastAsiaTheme="majorEastAsia" w:hAnsi="Arial" w:cs="Arial"/>
                <w:color w:val="0E101A"/>
                <w:kern w:val="0"/>
                <w:sz w:val="22"/>
                <w:szCs w:val="22"/>
                <w:lang w:eastAsia="en-GB"/>
                <w14:ligatures w14:val="none"/>
              </w:rPr>
              <w:t>Garvagh has a main road</w:t>
            </w:r>
            <w:r w:rsidR="00DB4CCB">
              <w:rPr>
                <w:rStyle w:val="normaltextrun"/>
                <w:rFonts w:ascii="Arial" w:eastAsiaTheme="majorEastAsia" w:hAnsi="Arial" w:cs="Arial"/>
                <w:color w:val="0E101A"/>
                <w:kern w:val="0"/>
                <w:sz w:val="22"/>
                <w:szCs w:val="22"/>
                <w:lang w:eastAsia="en-GB"/>
                <w14:ligatures w14:val="none"/>
              </w:rPr>
              <w:t>,</w:t>
            </w:r>
            <w:r w:rsidRPr="00DB4CCB">
              <w:rPr>
                <w:rStyle w:val="normaltextrun"/>
                <w:rFonts w:ascii="Arial" w:eastAsiaTheme="majorEastAsia" w:hAnsi="Arial" w:cs="Arial"/>
                <w:color w:val="0E101A"/>
                <w:kern w:val="0"/>
                <w:sz w:val="22"/>
                <w:szCs w:val="22"/>
                <w:lang w:eastAsia="en-GB"/>
                <w14:ligatures w14:val="none"/>
              </w:rPr>
              <w:t xml:space="preserve"> which means it experiences </w:t>
            </w:r>
            <w:r w:rsidR="00611129">
              <w:rPr>
                <w:rStyle w:val="normaltextrun"/>
                <w:rFonts w:ascii="Arial" w:eastAsiaTheme="majorEastAsia" w:hAnsi="Arial" w:cs="Arial"/>
                <w:color w:val="0E101A"/>
                <w:kern w:val="0"/>
                <w:sz w:val="22"/>
                <w:szCs w:val="22"/>
                <w:lang w:eastAsia="en-GB"/>
                <w14:ligatures w14:val="none"/>
              </w:rPr>
              <w:t xml:space="preserve">passing </w:t>
            </w:r>
            <w:r w:rsidRPr="00DB4CCB">
              <w:rPr>
                <w:rStyle w:val="normaltextrun"/>
                <w:rFonts w:ascii="Arial" w:eastAsiaTheme="majorEastAsia" w:hAnsi="Arial" w:cs="Arial"/>
                <w:color w:val="0E101A"/>
                <w:kern w:val="0"/>
                <w:sz w:val="22"/>
                <w:szCs w:val="22"/>
                <w:lang w:eastAsia="en-GB"/>
                <w14:ligatures w14:val="none"/>
              </w:rPr>
              <w:t>traffic</w:t>
            </w:r>
            <w:r w:rsidR="00611129">
              <w:rPr>
                <w:rStyle w:val="normaltextrun"/>
                <w:rFonts w:ascii="Arial" w:eastAsiaTheme="majorEastAsia" w:hAnsi="Arial" w:cs="Arial"/>
                <w:color w:val="0E101A"/>
                <w:kern w:val="0"/>
                <w:sz w:val="22"/>
                <w:szCs w:val="22"/>
                <w:lang w:eastAsia="en-GB"/>
                <w14:ligatures w14:val="none"/>
              </w:rPr>
              <w:t xml:space="preserve"> from those </w:t>
            </w:r>
            <w:proofErr w:type="spellStart"/>
            <w:r w:rsidRPr="00DB4CCB">
              <w:rPr>
                <w:rStyle w:val="normaltextrun"/>
                <w:rFonts w:ascii="Arial" w:eastAsiaTheme="majorEastAsia" w:hAnsi="Arial" w:cs="Arial"/>
                <w:color w:val="0E101A"/>
                <w:kern w:val="0"/>
                <w:sz w:val="22"/>
                <w:szCs w:val="22"/>
                <w:lang w:eastAsia="en-GB"/>
                <w14:ligatures w14:val="none"/>
              </w:rPr>
              <w:t>en</w:t>
            </w:r>
            <w:proofErr w:type="spellEnd"/>
            <w:r w:rsidRPr="00DB4CCB">
              <w:rPr>
                <w:rStyle w:val="normaltextrun"/>
                <w:rFonts w:ascii="Arial" w:eastAsiaTheme="majorEastAsia" w:hAnsi="Arial" w:cs="Arial"/>
                <w:color w:val="0E101A"/>
                <w:kern w:val="0"/>
                <w:sz w:val="22"/>
                <w:szCs w:val="22"/>
                <w:lang w:eastAsia="en-GB"/>
                <w14:ligatures w14:val="none"/>
              </w:rPr>
              <w:t xml:space="preserve"> route to other areas. </w:t>
            </w:r>
            <w:r w:rsidR="00611129">
              <w:rPr>
                <w:rStyle w:val="normaltextrun"/>
                <w:rFonts w:ascii="Arial" w:eastAsiaTheme="majorEastAsia" w:hAnsi="Arial" w:cs="Arial"/>
                <w:color w:val="0E101A"/>
                <w:kern w:val="0"/>
                <w:sz w:val="22"/>
                <w:szCs w:val="22"/>
                <w:lang w:eastAsia="en-GB"/>
                <w14:ligatures w14:val="none"/>
              </w:rPr>
              <w:t xml:space="preserve">An opportunity exists to </w:t>
            </w:r>
            <w:r w:rsidRPr="00DB4CCB">
              <w:rPr>
                <w:rStyle w:val="normaltextrun"/>
                <w:rFonts w:ascii="Arial" w:eastAsiaTheme="majorEastAsia" w:hAnsi="Arial" w:cs="Arial"/>
                <w:color w:val="0E101A"/>
                <w:kern w:val="0"/>
                <w:sz w:val="22"/>
                <w:szCs w:val="22"/>
                <w:lang w:eastAsia="en-GB"/>
                <w14:ligatures w14:val="none"/>
              </w:rPr>
              <w:t xml:space="preserve">encourage </w:t>
            </w:r>
            <w:r w:rsidR="00611129">
              <w:rPr>
                <w:rStyle w:val="normaltextrun"/>
                <w:rFonts w:ascii="Arial" w:eastAsiaTheme="majorEastAsia" w:hAnsi="Arial" w:cs="Arial"/>
                <w:color w:val="0E101A"/>
                <w:kern w:val="0"/>
                <w:sz w:val="22"/>
                <w:szCs w:val="22"/>
                <w:lang w:eastAsia="en-GB"/>
                <w14:ligatures w14:val="none"/>
              </w:rPr>
              <w:t xml:space="preserve">more passing traffic </w:t>
            </w:r>
            <w:r w:rsidRPr="00DB4CCB">
              <w:rPr>
                <w:rStyle w:val="normaltextrun"/>
                <w:rFonts w:ascii="Arial" w:eastAsiaTheme="majorEastAsia" w:hAnsi="Arial" w:cs="Arial"/>
                <w:color w:val="0E101A"/>
                <w:kern w:val="0"/>
                <w:sz w:val="22"/>
                <w:szCs w:val="22"/>
                <w:lang w:eastAsia="en-GB"/>
                <w14:ligatures w14:val="none"/>
              </w:rPr>
              <w:t xml:space="preserve">to stop and avail of the </w:t>
            </w:r>
            <w:r w:rsidR="00611129">
              <w:rPr>
                <w:rStyle w:val="normaltextrun"/>
                <w:rFonts w:ascii="Arial" w:eastAsiaTheme="majorEastAsia" w:hAnsi="Arial" w:cs="Arial"/>
                <w:color w:val="0E101A"/>
                <w:kern w:val="0"/>
                <w:sz w:val="22"/>
                <w:szCs w:val="22"/>
                <w:lang w:eastAsia="en-GB"/>
                <w14:ligatures w14:val="none"/>
              </w:rPr>
              <w:t xml:space="preserve">local shops and </w:t>
            </w:r>
            <w:r w:rsidRPr="00DB4CCB">
              <w:rPr>
                <w:rStyle w:val="normaltextrun"/>
                <w:rFonts w:ascii="Arial" w:eastAsiaTheme="majorEastAsia" w:hAnsi="Arial" w:cs="Arial"/>
                <w:color w:val="0E101A"/>
                <w:kern w:val="0"/>
                <w:sz w:val="22"/>
                <w:szCs w:val="22"/>
                <w:lang w:eastAsia="en-GB"/>
                <w14:ligatures w14:val="none"/>
              </w:rPr>
              <w:t>amenities</w:t>
            </w:r>
            <w:r w:rsidR="00611129">
              <w:rPr>
                <w:rStyle w:val="normaltextrun"/>
                <w:rFonts w:ascii="Arial" w:eastAsiaTheme="majorEastAsia" w:hAnsi="Arial" w:cs="Arial"/>
                <w:color w:val="0E101A"/>
                <w:kern w:val="0"/>
                <w:sz w:val="22"/>
                <w:szCs w:val="22"/>
                <w:lang w:eastAsia="en-GB"/>
                <w14:ligatures w14:val="none"/>
              </w:rPr>
              <w:t>.</w:t>
            </w:r>
            <w:r w:rsidRPr="00DB4CCB">
              <w:rPr>
                <w:rStyle w:val="normaltextrun"/>
                <w:rFonts w:ascii="Arial" w:eastAsiaTheme="majorEastAsia" w:hAnsi="Arial" w:cs="Arial"/>
                <w:color w:val="0E101A"/>
                <w:kern w:val="0"/>
                <w:sz w:val="22"/>
                <w:szCs w:val="22"/>
                <w:lang w:eastAsia="en-GB"/>
                <w14:ligatures w14:val="none"/>
              </w:rPr>
              <w:t xml:space="preserve"> </w:t>
            </w:r>
          </w:p>
          <w:p w14:paraId="3C227D55" w14:textId="77777777" w:rsidR="004E2F83" w:rsidRPr="004E2F83" w:rsidRDefault="004E2F83" w:rsidP="004E2F83">
            <w:pPr>
              <w:jc w:val="both"/>
              <w:rPr>
                <w:rStyle w:val="normaltextrun"/>
                <w:rFonts w:ascii="Arial" w:eastAsiaTheme="majorEastAsia" w:hAnsi="Arial" w:cs="Arial"/>
                <w:b/>
                <w:bCs/>
                <w:color w:val="0E101A"/>
                <w:kern w:val="0"/>
                <w:sz w:val="22"/>
                <w:szCs w:val="22"/>
                <w:lang w:eastAsia="en-GB"/>
                <w14:ligatures w14:val="none"/>
              </w:rPr>
            </w:pPr>
          </w:p>
          <w:p w14:paraId="2DFE5F92" w14:textId="0B096B1C" w:rsidR="004E2F83" w:rsidRPr="00611129" w:rsidRDefault="004E2F83" w:rsidP="004E2F83">
            <w:pPr>
              <w:jc w:val="both"/>
              <w:rPr>
                <w:rStyle w:val="normaltextrun"/>
                <w:rFonts w:ascii="Arial" w:eastAsiaTheme="majorEastAsia" w:hAnsi="Arial" w:cs="Arial"/>
                <w:color w:val="0E101A"/>
                <w:kern w:val="0"/>
                <w:sz w:val="22"/>
                <w:szCs w:val="22"/>
                <w:lang w:eastAsia="en-GB"/>
                <w14:ligatures w14:val="none"/>
              </w:rPr>
            </w:pPr>
            <w:r w:rsidRPr="004E2F83">
              <w:rPr>
                <w:rStyle w:val="normaltextrun"/>
                <w:rFonts w:ascii="Arial" w:eastAsiaTheme="majorEastAsia" w:hAnsi="Arial" w:cs="Arial"/>
                <w:b/>
                <w:bCs/>
                <w:color w:val="0E101A"/>
                <w:kern w:val="0"/>
                <w:sz w:val="22"/>
                <w:szCs w:val="22"/>
                <w:lang w:eastAsia="en-GB"/>
                <w14:ligatures w14:val="none"/>
              </w:rPr>
              <w:t xml:space="preserve">Additional Facilities </w:t>
            </w:r>
            <w:r w:rsidR="00611129">
              <w:rPr>
                <w:rStyle w:val="normaltextrun"/>
                <w:rFonts w:ascii="Arial" w:eastAsiaTheme="majorEastAsia" w:hAnsi="Arial" w:cs="Arial"/>
                <w:b/>
                <w:bCs/>
                <w:color w:val="0E101A"/>
                <w:kern w:val="0"/>
                <w:sz w:val="22"/>
                <w:szCs w:val="22"/>
                <w:lang w:eastAsia="en-GB"/>
                <w14:ligatures w14:val="none"/>
              </w:rPr>
              <w:t>&amp;</w:t>
            </w:r>
            <w:r w:rsidRPr="004E2F83">
              <w:rPr>
                <w:rStyle w:val="normaltextrun"/>
                <w:rFonts w:ascii="Arial" w:eastAsiaTheme="majorEastAsia" w:hAnsi="Arial" w:cs="Arial"/>
                <w:b/>
                <w:bCs/>
                <w:color w:val="0E101A"/>
                <w:kern w:val="0"/>
                <w:sz w:val="22"/>
                <w:szCs w:val="22"/>
                <w:lang w:eastAsia="en-GB"/>
                <w14:ligatures w14:val="none"/>
              </w:rPr>
              <w:t xml:space="preserve"> Amenities</w:t>
            </w:r>
            <w:r w:rsidR="00611129">
              <w:rPr>
                <w:rStyle w:val="normaltextrun"/>
                <w:rFonts w:ascii="Arial" w:eastAsiaTheme="majorEastAsia" w:hAnsi="Arial" w:cs="Arial"/>
                <w:b/>
                <w:bCs/>
                <w:color w:val="0E101A"/>
                <w:kern w:val="0"/>
                <w:sz w:val="22"/>
                <w:szCs w:val="22"/>
                <w:lang w:eastAsia="en-GB"/>
                <w14:ligatures w14:val="none"/>
              </w:rPr>
              <w:t xml:space="preserve">: </w:t>
            </w:r>
            <w:r w:rsidR="00E5183C">
              <w:rPr>
                <w:rStyle w:val="normaltextrun"/>
                <w:rFonts w:ascii="Arial" w:eastAsiaTheme="majorEastAsia" w:hAnsi="Arial" w:cs="Arial"/>
                <w:color w:val="0E101A"/>
                <w:kern w:val="0"/>
                <w:sz w:val="22"/>
                <w:szCs w:val="22"/>
                <w:lang w:eastAsia="en-GB"/>
                <w14:ligatures w14:val="none"/>
              </w:rPr>
              <w:t xml:space="preserve">there are </w:t>
            </w:r>
            <w:r w:rsidRPr="00611129">
              <w:rPr>
                <w:rStyle w:val="normaltextrun"/>
                <w:rFonts w:ascii="Arial" w:eastAsiaTheme="majorEastAsia" w:hAnsi="Arial" w:cs="Arial"/>
                <w:color w:val="0E101A"/>
                <w:kern w:val="0"/>
                <w:sz w:val="22"/>
                <w:szCs w:val="22"/>
                <w:lang w:eastAsia="en-GB"/>
                <w14:ligatures w14:val="none"/>
              </w:rPr>
              <w:t>opportunities to create additional community facilities and assets by developing projects that would, for example, regenerate the former Education Authority Building</w:t>
            </w:r>
            <w:r w:rsidR="00E5183C">
              <w:rPr>
                <w:rStyle w:val="normaltextrun"/>
                <w:rFonts w:ascii="Arial" w:eastAsiaTheme="majorEastAsia" w:hAnsi="Arial" w:cs="Arial"/>
                <w:color w:val="0E101A"/>
                <w:kern w:val="0"/>
                <w:sz w:val="22"/>
                <w:szCs w:val="22"/>
                <w:lang w:eastAsia="en-GB"/>
                <w14:ligatures w14:val="none"/>
              </w:rPr>
              <w:t>.</w:t>
            </w:r>
          </w:p>
          <w:p w14:paraId="12A53CAF" w14:textId="77777777" w:rsidR="004E2F83" w:rsidRPr="004E2F83" w:rsidRDefault="004E2F83" w:rsidP="004E2F83">
            <w:pPr>
              <w:jc w:val="both"/>
              <w:rPr>
                <w:rStyle w:val="normaltextrun"/>
                <w:rFonts w:ascii="Arial" w:eastAsiaTheme="majorEastAsia" w:hAnsi="Arial" w:cs="Arial"/>
                <w:b/>
                <w:bCs/>
                <w:color w:val="0E101A"/>
                <w:kern w:val="0"/>
                <w:sz w:val="22"/>
                <w:szCs w:val="22"/>
                <w:lang w:eastAsia="en-GB"/>
                <w14:ligatures w14:val="none"/>
              </w:rPr>
            </w:pPr>
          </w:p>
          <w:p w14:paraId="23B9A149" w14:textId="67C1039E" w:rsidR="004E2F83" w:rsidRPr="00E5183C" w:rsidRDefault="004E2F83" w:rsidP="004E2F83">
            <w:pPr>
              <w:jc w:val="both"/>
              <w:rPr>
                <w:rStyle w:val="normaltextrun"/>
                <w:rFonts w:ascii="Arial" w:eastAsiaTheme="majorEastAsia" w:hAnsi="Arial" w:cs="Arial"/>
                <w:color w:val="0E101A"/>
                <w:kern w:val="0"/>
                <w:sz w:val="22"/>
                <w:szCs w:val="22"/>
                <w:lang w:eastAsia="en-GB"/>
                <w14:ligatures w14:val="none"/>
              </w:rPr>
            </w:pPr>
            <w:r w:rsidRPr="004E2F83">
              <w:rPr>
                <w:rStyle w:val="normaltextrun"/>
                <w:rFonts w:ascii="Arial" w:eastAsiaTheme="majorEastAsia" w:hAnsi="Arial" w:cs="Arial"/>
                <w:b/>
                <w:bCs/>
                <w:color w:val="0E101A"/>
                <w:kern w:val="0"/>
                <w:sz w:val="22"/>
                <w:szCs w:val="22"/>
                <w:lang w:eastAsia="en-GB"/>
                <w14:ligatures w14:val="none"/>
              </w:rPr>
              <w:t xml:space="preserve">Seating </w:t>
            </w:r>
            <w:r w:rsidR="00E5183C">
              <w:rPr>
                <w:rStyle w:val="normaltextrun"/>
                <w:rFonts w:ascii="Arial" w:eastAsiaTheme="majorEastAsia" w:hAnsi="Arial" w:cs="Arial"/>
                <w:b/>
                <w:bCs/>
                <w:color w:val="0E101A"/>
                <w:kern w:val="0"/>
                <w:sz w:val="22"/>
                <w:szCs w:val="22"/>
                <w:lang w:eastAsia="en-GB"/>
                <w14:ligatures w14:val="none"/>
              </w:rPr>
              <w:t>&amp;</w:t>
            </w:r>
            <w:r w:rsidRPr="004E2F83">
              <w:rPr>
                <w:rStyle w:val="normaltextrun"/>
                <w:rFonts w:ascii="Arial" w:eastAsiaTheme="majorEastAsia" w:hAnsi="Arial" w:cs="Arial"/>
                <w:b/>
                <w:bCs/>
                <w:color w:val="0E101A"/>
                <w:kern w:val="0"/>
                <w:sz w:val="22"/>
                <w:szCs w:val="22"/>
                <w:lang w:eastAsia="en-GB"/>
                <w14:ligatures w14:val="none"/>
              </w:rPr>
              <w:t xml:space="preserve"> Public Realms Works</w:t>
            </w:r>
            <w:r w:rsidR="00E5183C">
              <w:rPr>
                <w:rStyle w:val="normaltextrun"/>
                <w:rFonts w:ascii="Arial" w:eastAsiaTheme="majorEastAsia" w:hAnsi="Arial" w:cs="Arial"/>
                <w:b/>
                <w:bCs/>
                <w:color w:val="0E101A"/>
                <w:kern w:val="0"/>
                <w:sz w:val="22"/>
                <w:szCs w:val="22"/>
                <w:lang w:eastAsia="en-GB"/>
                <w14:ligatures w14:val="none"/>
              </w:rPr>
              <w:t xml:space="preserve">: </w:t>
            </w:r>
            <w:r w:rsidR="00E5183C">
              <w:rPr>
                <w:rStyle w:val="normaltextrun"/>
                <w:rFonts w:ascii="Arial" w:eastAsiaTheme="majorEastAsia" w:hAnsi="Arial" w:cs="Arial"/>
                <w:color w:val="0E101A"/>
                <w:kern w:val="0"/>
                <w:sz w:val="22"/>
                <w:szCs w:val="22"/>
                <w:lang w:eastAsia="en-GB"/>
                <w14:ligatures w14:val="none"/>
              </w:rPr>
              <w:t xml:space="preserve">there are </w:t>
            </w:r>
            <w:r w:rsidRPr="00E5183C">
              <w:rPr>
                <w:rStyle w:val="normaltextrun"/>
                <w:rFonts w:ascii="Arial" w:eastAsiaTheme="majorEastAsia" w:hAnsi="Arial" w:cs="Arial"/>
                <w:color w:val="0E101A"/>
                <w:kern w:val="0"/>
                <w:sz w:val="22"/>
                <w:szCs w:val="22"/>
                <w:lang w:eastAsia="en-GB"/>
                <w14:ligatures w14:val="none"/>
              </w:rPr>
              <w:t xml:space="preserve">opportunities to improve amenities for visitors, such as additional seating. Other environmental improvements such as better lighting, more bins, </w:t>
            </w:r>
            <w:r w:rsidR="00E5183C">
              <w:rPr>
                <w:rStyle w:val="normaltextrun"/>
                <w:rFonts w:ascii="Arial" w:eastAsiaTheme="majorEastAsia" w:hAnsi="Arial" w:cs="Arial"/>
                <w:color w:val="0E101A"/>
                <w:kern w:val="0"/>
                <w:sz w:val="22"/>
                <w:szCs w:val="22"/>
                <w:lang w:eastAsia="en-GB"/>
                <w14:ligatures w14:val="none"/>
              </w:rPr>
              <w:t>the creation of</w:t>
            </w:r>
            <w:r w:rsidRPr="00E5183C">
              <w:rPr>
                <w:rStyle w:val="normaltextrun"/>
                <w:rFonts w:ascii="Arial" w:eastAsiaTheme="majorEastAsia" w:hAnsi="Arial" w:cs="Arial"/>
                <w:color w:val="0E101A"/>
                <w:kern w:val="0"/>
                <w:sz w:val="22"/>
                <w:szCs w:val="22"/>
                <w:lang w:eastAsia="en-GB"/>
                <w14:ligatures w14:val="none"/>
              </w:rPr>
              <w:t xml:space="preserve"> all</w:t>
            </w:r>
            <w:r w:rsidR="00E5183C">
              <w:rPr>
                <w:rStyle w:val="normaltextrun"/>
                <w:rFonts w:ascii="Arial" w:eastAsiaTheme="majorEastAsia" w:hAnsi="Arial" w:cs="Arial"/>
                <w:color w:val="0E101A"/>
                <w:kern w:val="0"/>
                <w:sz w:val="22"/>
                <w:szCs w:val="22"/>
                <w:lang w:eastAsia="en-GB"/>
                <w14:ligatures w14:val="none"/>
              </w:rPr>
              <w:t>-</w:t>
            </w:r>
            <w:r w:rsidRPr="00E5183C">
              <w:rPr>
                <w:rStyle w:val="normaltextrun"/>
                <w:rFonts w:ascii="Arial" w:eastAsiaTheme="majorEastAsia" w:hAnsi="Arial" w:cs="Arial"/>
                <w:color w:val="0E101A"/>
                <w:kern w:val="0"/>
                <w:sz w:val="22"/>
                <w:szCs w:val="22"/>
                <w:lang w:eastAsia="en-GB"/>
                <w14:ligatures w14:val="none"/>
              </w:rPr>
              <w:t>weather play areas, and additional signage were also identified</w:t>
            </w:r>
            <w:r w:rsidR="00787436">
              <w:rPr>
                <w:rStyle w:val="normaltextrun"/>
                <w:rFonts w:ascii="Arial" w:eastAsiaTheme="majorEastAsia" w:hAnsi="Arial" w:cs="Arial"/>
                <w:color w:val="0E101A"/>
                <w:kern w:val="0"/>
                <w:sz w:val="22"/>
                <w:szCs w:val="22"/>
                <w:lang w:eastAsia="en-GB"/>
                <w14:ligatures w14:val="none"/>
              </w:rPr>
              <w:t>.</w:t>
            </w:r>
          </w:p>
          <w:p w14:paraId="236D35C1" w14:textId="77777777" w:rsidR="004E2F83" w:rsidRPr="004E2F83" w:rsidRDefault="004E2F83" w:rsidP="004E2F83">
            <w:pPr>
              <w:jc w:val="both"/>
              <w:rPr>
                <w:rStyle w:val="normaltextrun"/>
                <w:rFonts w:ascii="Arial" w:eastAsiaTheme="majorEastAsia" w:hAnsi="Arial" w:cs="Arial"/>
                <w:b/>
                <w:bCs/>
                <w:color w:val="0E101A"/>
                <w:kern w:val="0"/>
                <w:sz w:val="22"/>
                <w:szCs w:val="22"/>
                <w:lang w:eastAsia="en-GB"/>
                <w14:ligatures w14:val="none"/>
              </w:rPr>
            </w:pPr>
          </w:p>
          <w:p w14:paraId="23514BCE" w14:textId="309FCBF2" w:rsidR="004E2F83" w:rsidRPr="004E2F83" w:rsidRDefault="004E2F83" w:rsidP="004E2F83">
            <w:pPr>
              <w:jc w:val="both"/>
              <w:rPr>
                <w:rStyle w:val="normaltextrun"/>
                <w:rFonts w:ascii="Arial" w:eastAsiaTheme="majorEastAsia" w:hAnsi="Arial" w:cs="Arial"/>
                <w:b/>
                <w:bCs/>
                <w:color w:val="0E101A"/>
                <w:kern w:val="0"/>
                <w:sz w:val="22"/>
                <w:szCs w:val="22"/>
                <w:lang w:eastAsia="en-GB"/>
                <w14:ligatures w14:val="none"/>
              </w:rPr>
            </w:pPr>
            <w:r w:rsidRPr="004E2F83">
              <w:rPr>
                <w:rStyle w:val="normaltextrun"/>
                <w:rFonts w:ascii="Arial" w:eastAsiaTheme="majorEastAsia" w:hAnsi="Arial" w:cs="Arial"/>
                <w:b/>
                <w:bCs/>
                <w:color w:val="0E101A"/>
                <w:kern w:val="0"/>
                <w:sz w:val="22"/>
                <w:szCs w:val="22"/>
                <w:lang w:eastAsia="en-GB"/>
                <w14:ligatures w14:val="none"/>
              </w:rPr>
              <w:t>Programming</w:t>
            </w:r>
            <w:r w:rsidR="00787436">
              <w:rPr>
                <w:rStyle w:val="normaltextrun"/>
                <w:rFonts w:ascii="Arial" w:eastAsiaTheme="majorEastAsia" w:hAnsi="Arial" w:cs="Arial"/>
                <w:b/>
                <w:bCs/>
                <w:color w:val="0E101A"/>
                <w:kern w:val="0"/>
                <w:sz w:val="22"/>
                <w:szCs w:val="22"/>
                <w:lang w:eastAsia="en-GB"/>
                <w14:ligatures w14:val="none"/>
              </w:rPr>
              <w:t xml:space="preserve">: </w:t>
            </w:r>
            <w:r w:rsidRPr="00787436">
              <w:rPr>
                <w:rStyle w:val="normaltextrun"/>
                <w:rFonts w:ascii="Arial" w:eastAsiaTheme="majorEastAsia" w:hAnsi="Arial" w:cs="Arial"/>
                <w:color w:val="0E101A"/>
                <w:kern w:val="0"/>
                <w:sz w:val="22"/>
                <w:szCs w:val="22"/>
                <w:lang w:eastAsia="en-GB"/>
                <w14:ligatures w14:val="none"/>
              </w:rPr>
              <w:t>capacity for additional</w:t>
            </w:r>
            <w:r w:rsidR="00787436">
              <w:rPr>
                <w:rStyle w:val="normaltextrun"/>
                <w:rFonts w:ascii="Arial" w:eastAsiaTheme="majorEastAsia" w:hAnsi="Arial" w:cs="Arial"/>
                <w:color w:val="0E101A"/>
                <w:kern w:val="0"/>
                <w:sz w:val="22"/>
                <w:szCs w:val="22"/>
                <w:lang w:eastAsia="en-GB"/>
                <w14:ligatures w14:val="none"/>
              </w:rPr>
              <w:t xml:space="preserve"> </w:t>
            </w:r>
            <w:proofErr w:type="gramStart"/>
            <w:r w:rsidR="00787436">
              <w:rPr>
                <w:rStyle w:val="normaltextrun"/>
                <w:rFonts w:ascii="Arial" w:eastAsiaTheme="majorEastAsia" w:hAnsi="Arial" w:cs="Arial"/>
                <w:color w:val="0E101A"/>
                <w:kern w:val="0"/>
                <w:sz w:val="22"/>
                <w:szCs w:val="22"/>
                <w:lang w:eastAsia="en-GB"/>
                <w14:ligatures w14:val="none"/>
              </w:rPr>
              <w:t xml:space="preserve">arts, </w:t>
            </w:r>
            <w:r w:rsidRPr="00787436">
              <w:rPr>
                <w:rStyle w:val="normaltextrun"/>
                <w:rFonts w:ascii="Arial" w:eastAsiaTheme="majorEastAsia" w:hAnsi="Arial" w:cs="Arial"/>
                <w:color w:val="0E101A"/>
                <w:kern w:val="0"/>
                <w:sz w:val="22"/>
                <w:szCs w:val="22"/>
                <w:lang w:eastAsia="en-GB"/>
                <w14:ligatures w14:val="none"/>
              </w:rPr>
              <w:t xml:space="preserve"> education</w:t>
            </w:r>
            <w:proofErr w:type="gramEnd"/>
            <w:r w:rsidRPr="00787436">
              <w:rPr>
                <w:rStyle w:val="normaltextrun"/>
                <w:rFonts w:ascii="Arial" w:eastAsiaTheme="majorEastAsia" w:hAnsi="Arial" w:cs="Arial"/>
                <w:color w:val="0E101A"/>
                <w:kern w:val="0"/>
                <w:sz w:val="22"/>
                <w:szCs w:val="22"/>
                <w:lang w:eastAsia="en-GB"/>
                <w14:ligatures w14:val="none"/>
              </w:rPr>
              <w:t>, and good relations programmes to benefit the skills, confidence</w:t>
            </w:r>
            <w:r w:rsidR="00787436">
              <w:rPr>
                <w:rStyle w:val="normaltextrun"/>
                <w:rFonts w:ascii="Arial" w:eastAsiaTheme="majorEastAsia" w:hAnsi="Arial" w:cs="Arial"/>
                <w:color w:val="0E101A"/>
                <w:kern w:val="0"/>
                <w:sz w:val="22"/>
                <w:szCs w:val="22"/>
                <w:lang w:eastAsia="en-GB"/>
                <w14:ligatures w14:val="none"/>
              </w:rPr>
              <w:t xml:space="preserve">, </w:t>
            </w:r>
            <w:r w:rsidRPr="00787436">
              <w:rPr>
                <w:rStyle w:val="normaltextrun"/>
                <w:rFonts w:ascii="Arial" w:eastAsiaTheme="majorEastAsia" w:hAnsi="Arial" w:cs="Arial"/>
                <w:color w:val="0E101A"/>
                <w:kern w:val="0"/>
                <w:sz w:val="22"/>
                <w:szCs w:val="22"/>
                <w:lang w:eastAsia="en-GB"/>
                <w14:ligatures w14:val="none"/>
              </w:rPr>
              <w:t>and personal development of those living in the area.</w:t>
            </w:r>
          </w:p>
          <w:p w14:paraId="5535DDBD" w14:textId="14D96283" w:rsidR="00B835FD" w:rsidRPr="00B835FD" w:rsidRDefault="00B835FD" w:rsidP="00B835FD">
            <w:pPr>
              <w:jc w:val="both"/>
              <w:rPr>
                <w:rStyle w:val="normaltextrun"/>
                <w:rFonts w:ascii="Arial" w:eastAsiaTheme="majorEastAsia" w:hAnsi="Arial" w:cs="Arial"/>
                <w:color w:val="0E101A"/>
                <w:kern w:val="0"/>
                <w:sz w:val="22"/>
                <w:szCs w:val="22"/>
                <w:lang w:eastAsia="en-GB"/>
                <w14:ligatures w14:val="none"/>
              </w:rPr>
            </w:pPr>
          </w:p>
        </w:tc>
        <w:tc>
          <w:tcPr>
            <w:tcW w:w="4814" w:type="dxa"/>
          </w:tcPr>
          <w:p w14:paraId="7F226C60" w14:textId="535645D4" w:rsidR="00D95D7C" w:rsidRPr="00787436" w:rsidRDefault="00D95D7C" w:rsidP="00D95D7C">
            <w:pPr>
              <w:jc w:val="both"/>
              <w:rPr>
                <w:rStyle w:val="eop"/>
                <w:rFonts w:ascii="Arial" w:eastAsiaTheme="majorEastAsia" w:hAnsi="Arial" w:cs="Arial"/>
                <w:color w:val="0E101A"/>
                <w:kern w:val="0"/>
                <w:sz w:val="22"/>
                <w:szCs w:val="22"/>
                <w:lang w:eastAsia="en-GB"/>
                <w14:ligatures w14:val="none"/>
              </w:rPr>
            </w:pPr>
            <w:r w:rsidRPr="00D95D7C">
              <w:rPr>
                <w:rStyle w:val="eop"/>
                <w:rFonts w:ascii="Arial" w:eastAsiaTheme="majorEastAsia" w:hAnsi="Arial" w:cs="Arial"/>
                <w:b/>
                <w:bCs/>
                <w:color w:val="0E101A"/>
                <w:kern w:val="0"/>
                <w:sz w:val="22"/>
                <w:szCs w:val="22"/>
                <w:lang w:eastAsia="en-GB"/>
                <w14:ligatures w14:val="none"/>
              </w:rPr>
              <w:t xml:space="preserve">Availability of </w:t>
            </w:r>
            <w:r w:rsidR="00787436">
              <w:rPr>
                <w:rStyle w:val="eop"/>
                <w:rFonts w:ascii="Arial" w:eastAsiaTheme="majorEastAsia" w:hAnsi="Arial" w:cs="Arial"/>
                <w:b/>
                <w:bCs/>
                <w:color w:val="0E101A"/>
                <w:kern w:val="0"/>
                <w:sz w:val="22"/>
                <w:szCs w:val="22"/>
                <w:lang w:eastAsia="en-GB"/>
                <w14:ligatures w14:val="none"/>
              </w:rPr>
              <w:t>F</w:t>
            </w:r>
            <w:r w:rsidRPr="00D95D7C">
              <w:rPr>
                <w:rStyle w:val="eop"/>
                <w:rFonts w:ascii="Arial" w:eastAsiaTheme="majorEastAsia" w:hAnsi="Arial" w:cs="Arial"/>
                <w:b/>
                <w:bCs/>
                <w:color w:val="0E101A"/>
                <w:kern w:val="0"/>
                <w:sz w:val="22"/>
                <w:szCs w:val="22"/>
                <w:lang w:eastAsia="en-GB"/>
                <w14:ligatures w14:val="none"/>
              </w:rPr>
              <w:t>unding</w:t>
            </w:r>
            <w:r w:rsidR="00787436">
              <w:rPr>
                <w:rStyle w:val="eop"/>
                <w:rFonts w:ascii="Arial" w:eastAsiaTheme="majorEastAsia" w:hAnsi="Arial" w:cs="Arial"/>
                <w:b/>
                <w:bCs/>
                <w:color w:val="0E101A"/>
                <w:kern w:val="0"/>
                <w:sz w:val="22"/>
                <w:szCs w:val="22"/>
                <w:lang w:eastAsia="en-GB"/>
                <w14:ligatures w14:val="none"/>
              </w:rPr>
              <w:t>:</w:t>
            </w:r>
            <w:r w:rsidR="00787436">
              <w:rPr>
                <w:rStyle w:val="eop"/>
                <w:b/>
                <w:bCs/>
              </w:rPr>
              <w:t xml:space="preserve"> </w:t>
            </w:r>
            <w:r w:rsidRPr="00787436">
              <w:rPr>
                <w:rStyle w:val="eop"/>
                <w:rFonts w:ascii="Arial" w:eastAsiaTheme="majorEastAsia" w:hAnsi="Arial" w:cs="Arial"/>
                <w:color w:val="0E101A"/>
                <w:kern w:val="0"/>
                <w:sz w:val="22"/>
                <w:szCs w:val="22"/>
                <w:lang w:eastAsia="en-GB"/>
                <w14:ligatures w14:val="none"/>
              </w:rPr>
              <w:t xml:space="preserve">community development could be hindered by a lack of funding. This was particularly </w:t>
            </w:r>
            <w:r w:rsidR="00787436">
              <w:rPr>
                <w:rStyle w:val="eop"/>
                <w:rFonts w:ascii="Arial" w:eastAsiaTheme="majorEastAsia" w:hAnsi="Arial" w:cs="Arial"/>
                <w:color w:val="0E101A"/>
                <w:kern w:val="0"/>
                <w:sz w:val="22"/>
                <w:szCs w:val="22"/>
                <w:lang w:eastAsia="en-GB"/>
                <w14:ligatures w14:val="none"/>
              </w:rPr>
              <w:t xml:space="preserve">relevant in relation to </w:t>
            </w:r>
            <w:r w:rsidRPr="00787436">
              <w:rPr>
                <w:rStyle w:val="eop"/>
                <w:rFonts w:ascii="Arial" w:eastAsiaTheme="majorEastAsia" w:hAnsi="Arial" w:cs="Arial"/>
                <w:color w:val="0E101A"/>
                <w:kern w:val="0"/>
                <w:sz w:val="22"/>
                <w:szCs w:val="22"/>
                <w:lang w:eastAsia="en-GB"/>
                <w14:ligatures w14:val="none"/>
              </w:rPr>
              <w:t xml:space="preserve">financial support to keep the </w:t>
            </w:r>
            <w:r w:rsidR="00141B91">
              <w:rPr>
                <w:rStyle w:val="eop"/>
                <w:rFonts w:ascii="Arial" w:eastAsiaTheme="majorEastAsia" w:hAnsi="Arial" w:cs="Arial"/>
                <w:color w:val="0E101A"/>
                <w:kern w:val="0"/>
                <w:sz w:val="22"/>
                <w:szCs w:val="22"/>
                <w:lang w:eastAsia="en-GB"/>
                <w14:ligatures w14:val="none"/>
              </w:rPr>
              <w:t>GDT</w:t>
            </w:r>
            <w:r w:rsidRPr="00787436">
              <w:rPr>
                <w:rStyle w:val="eop"/>
                <w:rFonts w:ascii="Arial" w:eastAsiaTheme="majorEastAsia" w:hAnsi="Arial" w:cs="Arial"/>
                <w:color w:val="0E101A"/>
                <w:kern w:val="0"/>
                <w:sz w:val="22"/>
                <w:szCs w:val="22"/>
                <w:lang w:eastAsia="en-GB"/>
                <w14:ligatures w14:val="none"/>
              </w:rPr>
              <w:t xml:space="preserve"> building open and accessible </w:t>
            </w:r>
            <w:r w:rsidR="00787436">
              <w:rPr>
                <w:rStyle w:val="eop"/>
                <w:rFonts w:ascii="Arial" w:eastAsiaTheme="majorEastAsia" w:hAnsi="Arial" w:cs="Arial"/>
                <w:color w:val="0E101A"/>
                <w:kern w:val="0"/>
                <w:sz w:val="22"/>
                <w:szCs w:val="22"/>
                <w:lang w:eastAsia="en-GB"/>
                <w14:ligatures w14:val="none"/>
              </w:rPr>
              <w:t>for</w:t>
            </w:r>
            <w:r w:rsidRPr="00787436">
              <w:rPr>
                <w:rStyle w:val="eop"/>
                <w:rFonts w:ascii="Arial" w:eastAsiaTheme="majorEastAsia" w:hAnsi="Arial" w:cs="Arial"/>
                <w:color w:val="0E101A"/>
                <w:kern w:val="0"/>
                <w:sz w:val="22"/>
                <w:szCs w:val="22"/>
                <w:lang w:eastAsia="en-GB"/>
                <w14:ligatures w14:val="none"/>
              </w:rPr>
              <w:t xml:space="preserve"> public use. </w:t>
            </w:r>
          </w:p>
          <w:p w14:paraId="66A48AFF" w14:textId="77777777" w:rsidR="00D95D7C" w:rsidRPr="00D95D7C" w:rsidRDefault="00D95D7C" w:rsidP="00D95D7C">
            <w:pPr>
              <w:jc w:val="both"/>
              <w:rPr>
                <w:rStyle w:val="eop"/>
                <w:rFonts w:ascii="Arial" w:eastAsiaTheme="majorEastAsia" w:hAnsi="Arial" w:cs="Arial"/>
                <w:b/>
                <w:bCs/>
                <w:color w:val="0E101A"/>
                <w:kern w:val="0"/>
                <w:sz w:val="22"/>
                <w:szCs w:val="22"/>
                <w:lang w:eastAsia="en-GB"/>
                <w14:ligatures w14:val="none"/>
              </w:rPr>
            </w:pPr>
          </w:p>
          <w:p w14:paraId="18BF3CC1" w14:textId="5D4E7EBC" w:rsidR="00D95D7C" w:rsidRPr="00787436" w:rsidRDefault="00D95D7C" w:rsidP="00D95D7C">
            <w:pPr>
              <w:jc w:val="both"/>
              <w:rPr>
                <w:rStyle w:val="eop"/>
                <w:rFonts w:ascii="Arial" w:eastAsiaTheme="majorEastAsia" w:hAnsi="Arial" w:cs="Arial"/>
                <w:color w:val="0E101A"/>
                <w:kern w:val="0"/>
                <w:sz w:val="22"/>
                <w:szCs w:val="22"/>
                <w:lang w:eastAsia="en-GB"/>
                <w14:ligatures w14:val="none"/>
              </w:rPr>
            </w:pPr>
            <w:r w:rsidRPr="00D95D7C">
              <w:rPr>
                <w:rStyle w:val="eop"/>
                <w:rFonts w:ascii="Arial" w:eastAsiaTheme="majorEastAsia" w:hAnsi="Arial" w:cs="Arial"/>
                <w:b/>
                <w:bCs/>
                <w:color w:val="0E101A"/>
                <w:kern w:val="0"/>
                <w:sz w:val="22"/>
                <w:szCs w:val="22"/>
                <w:lang w:eastAsia="en-GB"/>
                <w14:ligatures w14:val="none"/>
              </w:rPr>
              <w:t xml:space="preserve">Income </w:t>
            </w:r>
            <w:r w:rsidR="00787436">
              <w:rPr>
                <w:rStyle w:val="eop"/>
                <w:rFonts w:ascii="Arial" w:eastAsiaTheme="majorEastAsia" w:hAnsi="Arial" w:cs="Arial"/>
                <w:b/>
                <w:bCs/>
                <w:color w:val="0E101A"/>
                <w:kern w:val="0"/>
                <w:sz w:val="22"/>
                <w:szCs w:val="22"/>
                <w:lang w:eastAsia="en-GB"/>
                <w14:ligatures w14:val="none"/>
              </w:rPr>
              <w:t>D</w:t>
            </w:r>
            <w:r w:rsidRPr="00D95D7C">
              <w:rPr>
                <w:rStyle w:val="eop"/>
                <w:rFonts w:ascii="Arial" w:eastAsiaTheme="majorEastAsia" w:hAnsi="Arial" w:cs="Arial"/>
                <w:b/>
                <w:bCs/>
                <w:color w:val="0E101A"/>
                <w:kern w:val="0"/>
                <w:sz w:val="22"/>
                <w:szCs w:val="22"/>
                <w:lang w:eastAsia="en-GB"/>
                <w14:ligatures w14:val="none"/>
              </w:rPr>
              <w:t>eprivation</w:t>
            </w:r>
            <w:r w:rsidR="00787436">
              <w:rPr>
                <w:rStyle w:val="eop"/>
                <w:rFonts w:ascii="Arial" w:eastAsiaTheme="majorEastAsia" w:hAnsi="Arial" w:cs="Arial"/>
                <w:b/>
                <w:bCs/>
                <w:color w:val="0E101A"/>
                <w:kern w:val="0"/>
                <w:sz w:val="22"/>
                <w:szCs w:val="22"/>
                <w:lang w:eastAsia="en-GB"/>
                <w14:ligatures w14:val="none"/>
              </w:rPr>
              <w:t>:</w:t>
            </w:r>
            <w:r w:rsidR="00EE1974">
              <w:rPr>
                <w:rStyle w:val="eop"/>
                <w:rFonts w:ascii="Arial" w:eastAsiaTheme="majorEastAsia" w:hAnsi="Arial" w:cs="Arial"/>
                <w:b/>
                <w:bCs/>
                <w:color w:val="0E101A"/>
                <w:kern w:val="0"/>
                <w:sz w:val="22"/>
                <w:szCs w:val="22"/>
                <w:lang w:eastAsia="en-GB"/>
                <w14:ligatures w14:val="none"/>
              </w:rPr>
              <w:t xml:space="preserve"> </w:t>
            </w:r>
            <w:r w:rsidR="00EE1974">
              <w:rPr>
                <w:rStyle w:val="eop"/>
                <w:rFonts w:ascii="Arial" w:eastAsiaTheme="majorEastAsia" w:hAnsi="Arial" w:cs="Arial"/>
                <w:color w:val="0E101A"/>
                <w:kern w:val="0"/>
                <w:sz w:val="22"/>
                <w:szCs w:val="22"/>
                <w:lang w:eastAsia="en-GB"/>
                <w14:ligatures w14:val="none"/>
              </w:rPr>
              <w:t>the area fares poorly in relation to income deprivation, particularly</w:t>
            </w:r>
            <w:r w:rsidRPr="00787436">
              <w:rPr>
                <w:rStyle w:val="eop"/>
                <w:rFonts w:ascii="Arial" w:eastAsiaTheme="majorEastAsia" w:hAnsi="Arial" w:cs="Arial"/>
                <w:color w:val="0E101A"/>
                <w:kern w:val="0"/>
                <w:sz w:val="22"/>
                <w:szCs w:val="22"/>
                <w:lang w:eastAsia="en-GB"/>
                <w14:ligatures w14:val="none"/>
              </w:rPr>
              <w:t xml:space="preserve"> affecting </w:t>
            </w:r>
            <w:r w:rsidR="00EE1974">
              <w:rPr>
                <w:rStyle w:val="eop"/>
                <w:rFonts w:ascii="Arial" w:eastAsiaTheme="majorEastAsia" w:hAnsi="Arial" w:cs="Arial"/>
                <w:color w:val="0E101A"/>
                <w:kern w:val="0"/>
                <w:sz w:val="22"/>
                <w:szCs w:val="22"/>
                <w:lang w:eastAsia="en-GB"/>
                <w14:ligatures w14:val="none"/>
              </w:rPr>
              <w:t xml:space="preserve">young and elderly people. Therefore, there is a </w:t>
            </w:r>
            <w:r w:rsidRPr="00787436">
              <w:rPr>
                <w:rStyle w:val="eop"/>
                <w:rFonts w:ascii="Arial" w:eastAsiaTheme="majorEastAsia" w:hAnsi="Arial" w:cs="Arial"/>
                <w:color w:val="0E101A"/>
                <w:kern w:val="0"/>
                <w:sz w:val="22"/>
                <w:szCs w:val="22"/>
                <w:lang w:eastAsia="en-GB"/>
                <w14:ligatures w14:val="none"/>
              </w:rPr>
              <w:t xml:space="preserve">need to ensure that all development activities are inclusive and not cost-prohibitive. </w:t>
            </w:r>
          </w:p>
          <w:p w14:paraId="08261357" w14:textId="77777777" w:rsidR="00D95D7C" w:rsidRPr="00D95D7C" w:rsidRDefault="00D95D7C" w:rsidP="00D95D7C">
            <w:pPr>
              <w:jc w:val="both"/>
              <w:rPr>
                <w:rStyle w:val="eop"/>
                <w:rFonts w:ascii="Arial" w:eastAsiaTheme="majorEastAsia" w:hAnsi="Arial" w:cs="Arial"/>
                <w:b/>
                <w:bCs/>
                <w:color w:val="0E101A"/>
                <w:kern w:val="0"/>
                <w:sz w:val="22"/>
                <w:szCs w:val="22"/>
                <w:lang w:eastAsia="en-GB"/>
                <w14:ligatures w14:val="none"/>
              </w:rPr>
            </w:pPr>
          </w:p>
          <w:p w14:paraId="7737EAB5" w14:textId="31431B66" w:rsidR="00D95D7C" w:rsidRPr="00EE1974" w:rsidRDefault="00D95D7C" w:rsidP="00D95D7C">
            <w:pPr>
              <w:jc w:val="both"/>
              <w:rPr>
                <w:rStyle w:val="eop"/>
                <w:rFonts w:ascii="Arial" w:eastAsiaTheme="majorEastAsia" w:hAnsi="Arial" w:cs="Arial"/>
                <w:color w:val="0E101A"/>
                <w:kern w:val="0"/>
                <w:sz w:val="22"/>
                <w:szCs w:val="22"/>
                <w:lang w:eastAsia="en-GB"/>
                <w14:ligatures w14:val="none"/>
              </w:rPr>
            </w:pPr>
            <w:r w:rsidRPr="00D95D7C">
              <w:rPr>
                <w:rStyle w:val="eop"/>
                <w:rFonts w:ascii="Arial" w:eastAsiaTheme="majorEastAsia" w:hAnsi="Arial" w:cs="Arial"/>
                <w:b/>
                <w:bCs/>
                <w:color w:val="0E101A"/>
                <w:kern w:val="0"/>
                <w:sz w:val="22"/>
                <w:szCs w:val="22"/>
                <w:lang w:eastAsia="en-GB"/>
                <w14:ligatures w14:val="none"/>
              </w:rPr>
              <w:t>Threat of Post Office Closure</w:t>
            </w:r>
            <w:r w:rsidR="00EE1974">
              <w:rPr>
                <w:rStyle w:val="eop"/>
                <w:rFonts w:ascii="Arial" w:eastAsiaTheme="majorEastAsia" w:hAnsi="Arial" w:cs="Arial"/>
                <w:b/>
                <w:bCs/>
                <w:color w:val="0E101A"/>
                <w:kern w:val="0"/>
                <w:sz w:val="22"/>
                <w:szCs w:val="22"/>
                <w:lang w:eastAsia="en-GB"/>
                <w14:ligatures w14:val="none"/>
              </w:rPr>
              <w:t xml:space="preserve">: </w:t>
            </w:r>
            <w:r w:rsidRPr="00EE1974">
              <w:rPr>
                <w:rStyle w:val="eop"/>
                <w:rFonts w:ascii="Arial" w:eastAsiaTheme="majorEastAsia" w:hAnsi="Arial" w:cs="Arial"/>
                <w:color w:val="0E101A"/>
                <w:kern w:val="0"/>
                <w:sz w:val="22"/>
                <w:szCs w:val="22"/>
                <w:lang w:eastAsia="en-GB"/>
                <w14:ligatures w14:val="none"/>
              </w:rPr>
              <w:t>identified as a key amenity in Garvagh</w:t>
            </w:r>
            <w:r w:rsidR="003F5A50">
              <w:rPr>
                <w:rStyle w:val="eop"/>
                <w:rFonts w:ascii="Arial" w:eastAsiaTheme="majorEastAsia" w:hAnsi="Arial" w:cs="Arial"/>
                <w:color w:val="0E101A"/>
                <w:kern w:val="0"/>
                <w:sz w:val="22"/>
                <w:szCs w:val="22"/>
                <w:lang w:eastAsia="en-GB"/>
                <w14:ligatures w14:val="none"/>
              </w:rPr>
              <w:t xml:space="preserve"> </w:t>
            </w:r>
            <w:r w:rsidRPr="00EE1974">
              <w:rPr>
                <w:rStyle w:val="eop"/>
                <w:rFonts w:ascii="Arial" w:eastAsiaTheme="majorEastAsia" w:hAnsi="Arial" w:cs="Arial"/>
                <w:color w:val="0E101A"/>
                <w:kern w:val="0"/>
                <w:sz w:val="22"/>
                <w:szCs w:val="22"/>
                <w:lang w:eastAsia="en-GB"/>
                <w14:ligatures w14:val="none"/>
              </w:rPr>
              <w:t xml:space="preserve">and reported as being at risk of closure. This would </w:t>
            </w:r>
            <w:r w:rsidR="003F5A50">
              <w:rPr>
                <w:rStyle w:val="eop"/>
                <w:rFonts w:ascii="Arial" w:eastAsiaTheme="majorEastAsia" w:hAnsi="Arial" w:cs="Arial"/>
                <w:color w:val="0E101A"/>
                <w:kern w:val="0"/>
                <w:sz w:val="22"/>
                <w:szCs w:val="22"/>
                <w:lang w:eastAsia="en-GB"/>
                <w14:ligatures w14:val="none"/>
              </w:rPr>
              <w:t xml:space="preserve">negatively </w:t>
            </w:r>
            <w:r w:rsidRPr="00EE1974">
              <w:rPr>
                <w:rStyle w:val="eop"/>
                <w:rFonts w:ascii="Arial" w:eastAsiaTheme="majorEastAsia" w:hAnsi="Arial" w:cs="Arial"/>
                <w:color w:val="0E101A"/>
                <w:kern w:val="0"/>
                <w:sz w:val="22"/>
                <w:szCs w:val="22"/>
                <w:lang w:eastAsia="en-GB"/>
                <w14:ligatures w14:val="none"/>
              </w:rPr>
              <w:t>impact</w:t>
            </w:r>
            <w:r w:rsidR="003F5A50">
              <w:rPr>
                <w:rStyle w:val="eop"/>
                <w:rFonts w:ascii="Arial" w:eastAsiaTheme="majorEastAsia" w:hAnsi="Arial" w:cs="Arial"/>
                <w:color w:val="0E101A"/>
                <w:kern w:val="0"/>
                <w:sz w:val="22"/>
                <w:szCs w:val="22"/>
                <w:lang w:eastAsia="en-GB"/>
                <w14:ligatures w14:val="none"/>
              </w:rPr>
              <w:t xml:space="preserve"> </w:t>
            </w:r>
            <w:r w:rsidRPr="00EE1974">
              <w:rPr>
                <w:rStyle w:val="eop"/>
                <w:rFonts w:ascii="Arial" w:eastAsiaTheme="majorEastAsia" w:hAnsi="Arial" w:cs="Arial"/>
                <w:color w:val="0E101A"/>
                <w:kern w:val="0"/>
                <w:sz w:val="22"/>
                <w:szCs w:val="22"/>
                <w:lang w:eastAsia="en-GB"/>
                <w14:ligatures w14:val="none"/>
              </w:rPr>
              <w:t xml:space="preserve">the services available for </w:t>
            </w:r>
            <w:r w:rsidR="003F5A50">
              <w:rPr>
                <w:rStyle w:val="eop"/>
                <w:rFonts w:ascii="Arial" w:eastAsiaTheme="majorEastAsia" w:hAnsi="Arial" w:cs="Arial"/>
                <w:color w:val="0E101A"/>
                <w:kern w:val="0"/>
                <w:sz w:val="22"/>
                <w:szCs w:val="22"/>
                <w:lang w:eastAsia="en-GB"/>
                <w14:ligatures w14:val="none"/>
              </w:rPr>
              <w:t>residents</w:t>
            </w:r>
            <w:r w:rsidRPr="00EE1974">
              <w:rPr>
                <w:rStyle w:val="eop"/>
                <w:rFonts w:ascii="Arial" w:eastAsiaTheme="majorEastAsia" w:hAnsi="Arial" w:cs="Arial"/>
                <w:color w:val="0E101A"/>
                <w:kern w:val="0"/>
                <w:sz w:val="22"/>
                <w:szCs w:val="22"/>
                <w:lang w:eastAsia="en-GB"/>
                <w14:ligatures w14:val="none"/>
              </w:rPr>
              <w:t>, who would</w:t>
            </w:r>
            <w:r w:rsidR="003F5A50">
              <w:rPr>
                <w:rStyle w:val="eop"/>
                <w:rFonts w:ascii="Arial" w:eastAsiaTheme="majorEastAsia" w:hAnsi="Arial" w:cs="Arial"/>
                <w:color w:val="0E101A"/>
                <w:kern w:val="0"/>
                <w:sz w:val="22"/>
                <w:szCs w:val="22"/>
                <w:lang w:eastAsia="en-GB"/>
                <w14:ligatures w14:val="none"/>
              </w:rPr>
              <w:t xml:space="preserve"> </w:t>
            </w:r>
            <w:r w:rsidRPr="00EE1974">
              <w:rPr>
                <w:rStyle w:val="eop"/>
                <w:rFonts w:ascii="Arial" w:eastAsiaTheme="majorEastAsia" w:hAnsi="Arial" w:cs="Arial"/>
                <w:color w:val="0E101A"/>
                <w:kern w:val="0"/>
                <w:sz w:val="22"/>
                <w:szCs w:val="22"/>
                <w:lang w:eastAsia="en-GB"/>
                <w14:ligatures w14:val="none"/>
              </w:rPr>
              <w:t>be required to travel to other villages or larger towns to avail of basic mail</w:t>
            </w:r>
            <w:r w:rsidR="003F5A50">
              <w:rPr>
                <w:rStyle w:val="eop"/>
                <w:rFonts w:ascii="Arial" w:eastAsiaTheme="majorEastAsia" w:hAnsi="Arial" w:cs="Arial"/>
                <w:color w:val="0E101A"/>
                <w:kern w:val="0"/>
                <w:sz w:val="22"/>
                <w:szCs w:val="22"/>
                <w:lang w:eastAsia="en-GB"/>
                <w14:ligatures w14:val="none"/>
              </w:rPr>
              <w:t>/banking</w:t>
            </w:r>
            <w:r w:rsidRPr="00EE1974">
              <w:rPr>
                <w:rStyle w:val="eop"/>
                <w:rFonts w:ascii="Arial" w:eastAsiaTheme="majorEastAsia" w:hAnsi="Arial" w:cs="Arial"/>
                <w:color w:val="0E101A"/>
                <w:kern w:val="0"/>
                <w:sz w:val="22"/>
                <w:szCs w:val="22"/>
                <w:lang w:eastAsia="en-GB"/>
                <w14:ligatures w14:val="none"/>
              </w:rPr>
              <w:t xml:space="preserve"> provisions. </w:t>
            </w:r>
          </w:p>
          <w:p w14:paraId="37341ECF" w14:textId="77777777" w:rsidR="00D95D7C" w:rsidRPr="00D95D7C" w:rsidRDefault="00D95D7C" w:rsidP="00D95D7C">
            <w:pPr>
              <w:jc w:val="both"/>
              <w:rPr>
                <w:rStyle w:val="eop"/>
                <w:rFonts w:ascii="Arial" w:eastAsiaTheme="majorEastAsia" w:hAnsi="Arial" w:cs="Arial"/>
                <w:b/>
                <w:bCs/>
                <w:color w:val="0E101A"/>
                <w:kern w:val="0"/>
                <w:sz w:val="22"/>
                <w:szCs w:val="22"/>
                <w:lang w:eastAsia="en-GB"/>
                <w14:ligatures w14:val="none"/>
              </w:rPr>
            </w:pPr>
          </w:p>
          <w:p w14:paraId="5DCAB2A6" w14:textId="77777777" w:rsidR="00B64021" w:rsidRDefault="00D95D7C" w:rsidP="00D95D7C">
            <w:pPr>
              <w:jc w:val="both"/>
              <w:rPr>
                <w:rStyle w:val="eop"/>
                <w:rFonts w:ascii="Arial" w:eastAsiaTheme="majorEastAsia" w:hAnsi="Arial" w:cs="Arial"/>
                <w:color w:val="0E101A"/>
                <w:kern w:val="0"/>
                <w:sz w:val="22"/>
                <w:szCs w:val="22"/>
                <w:lang w:eastAsia="en-GB"/>
                <w14:ligatures w14:val="none"/>
              </w:rPr>
            </w:pPr>
            <w:r w:rsidRPr="00D95D7C">
              <w:rPr>
                <w:rStyle w:val="eop"/>
                <w:rFonts w:ascii="Arial" w:eastAsiaTheme="majorEastAsia" w:hAnsi="Arial" w:cs="Arial"/>
                <w:b/>
                <w:bCs/>
                <w:color w:val="0E101A"/>
                <w:kern w:val="0"/>
                <w:sz w:val="22"/>
                <w:szCs w:val="22"/>
                <w:lang w:eastAsia="en-GB"/>
                <w14:ligatures w14:val="none"/>
              </w:rPr>
              <w:t>Village Aesthetics</w:t>
            </w:r>
            <w:r w:rsidR="003F5A50">
              <w:rPr>
                <w:rStyle w:val="eop"/>
                <w:rFonts w:ascii="Arial" w:eastAsiaTheme="majorEastAsia" w:hAnsi="Arial" w:cs="Arial"/>
                <w:b/>
                <w:bCs/>
                <w:color w:val="0E101A"/>
                <w:kern w:val="0"/>
                <w:sz w:val="22"/>
                <w:szCs w:val="22"/>
                <w:lang w:eastAsia="en-GB"/>
                <w14:ligatures w14:val="none"/>
              </w:rPr>
              <w:t xml:space="preserve">: </w:t>
            </w:r>
            <w:r w:rsidRPr="003F5A50">
              <w:rPr>
                <w:rStyle w:val="eop"/>
                <w:rFonts w:ascii="Arial" w:eastAsiaTheme="majorEastAsia" w:hAnsi="Arial" w:cs="Arial"/>
                <w:color w:val="0E101A"/>
                <w:kern w:val="0"/>
                <w:sz w:val="22"/>
                <w:szCs w:val="22"/>
                <w:lang w:eastAsia="en-GB"/>
                <w14:ligatures w14:val="none"/>
              </w:rPr>
              <w:t xml:space="preserve">lack of investment in environmental improvement has left the village looking ‘tatty,’ which could be off-putting </w:t>
            </w:r>
            <w:r w:rsidR="00B64021">
              <w:rPr>
                <w:rStyle w:val="eop"/>
                <w:rFonts w:ascii="Arial" w:eastAsiaTheme="majorEastAsia" w:hAnsi="Arial" w:cs="Arial"/>
                <w:color w:val="0E101A"/>
                <w:kern w:val="0"/>
                <w:sz w:val="22"/>
                <w:szCs w:val="22"/>
                <w:lang w:eastAsia="en-GB"/>
                <w14:ligatures w14:val="none"/>
              </w:rPr>
              <w:t xml:space="preserve">those considering moving to the area or </w:t>
            </w:r>
            <w:r w:rsidRPr="003F5A50">
              <w:rPr>
                <w:rStyle w:val="eop"/>
                <w:rFonts w:ascii="Arial" w:eastAsiaTheme="majorEastAsia" w:hAnsi="Arial" w:cs="Arial"/>
                <w:color w:val="0E101A"/>
                <w:kern w:val="0"/>
                <w:sz w:val="22"/>
                <w:szCs w:val="22"/>
                <w:lang w:eastAsia="en-GB"/>
                <w14:ligatures w14:val="none"/>
              </w:rPr>
              <w:t>for visitors</w:t>
            </w:r>
            <w:r w:rsidR="00B64021">
              <w:rPr>
                <w:rStyle w:val="eop"/>
                <w:rFonts w:ascii="Arial" w:eastAsiaTheme="majorEastAsia" w:hAnsi="Arial" w:cs="Arial"/>
                <w:color w:val="0E101A"/>
                <w:kern w:val="0"/>
                <w:sz w:val="22"/>
                <w:szCs w:val="22"/>
                <w:lang w:eastAsia="en-GB"/>
                <w14:ligatures w14:val="none"/>
              </w:rPr>
              <w:t>.</w:t>
            </w:r>
          </w:p>
          <w:p w14:paraId="01698EC4" w14:textId="77777777" w:rsidR="00D95D7C" w:rsidRPr="003F5A50" w:rsidRDefault="00D95D7C" w:rsidP="00D95D7C">
            <w:pPr>
              <w:jc w:val="both"/>
              <w:rPr>
                <w:rStyle w:val="eop"/>
                <w:rFonts w:ascii="Arial" w:eastAsiaTheme="majorEastAsia" w:hAnsi="Arial" w:cs="Arial"/>
                <w:color w:val="0E101A"/>
                <w:kern w:val="0"/>
                <w:sz w:val="22"/>
                <w:szCs w:val="22"/>
                <w:lang w:eastAsia="en-GB"/>
                <w14:ligatures w14:val="none"/>
              </w:rPr>
            </w:pPr>
          </w:p>
          <w:p w14:paraId="30EF2E1F" w14:textId="05F2EAE7" w:rsidR="00D95D7C" w:rsidRPr="00B64021" w:rsidRDefault="00D95D7C" w:rsidP="00D95D7C">
            <w:pPr>
              <w:jc w:val="both"/>
              <w:rPr>
                <w:rStyle w:val="eop"/>
                <w:rFonts w:ascii="Arial" w:eastAsiaTheme="majorEastAsia" w:hAnsi="Arial" w:cs="Arial"/>
                <w:color w:val="0E101A"/>
                <w:kern w:val="0"/>
                <w:sz w:val="22"/>
                <w:szCs w:val="22"/>
                <w:lang w:eastAsia="en-GB"/>
                <w14:ligatures w14:val="none"/>
              </w:rPr>
            </w:pPr>
            <w:r w:rsidRPr="00D95D7C">
              <w:rPr>
                <w:rStyle w:val="eop"/>
                <w:rFonts w:ascii="Arial" w:eastAsiaTheme="majorEastAsia" w:hAnsi="Arial" w:cs="Arial"/>
                <w:b/>
                <w:bCs/>
                <w:color w:val="0E101A"/>
                <w:kern w:val="0"/>
                <w:sz w:val="22"/>
                <w:szCs w:val="22"/>
                <w:lang w:eastAsia="en-GB"/>
                <w14:ligatures w14:val="none"/>
              </w:rPr>
              <w:t>Cost of Living</w:t>
            </w:r>
            <w:r w:rsidR="00B64021">
              <w:rPr>
                <w:rStyle w:val="eop"/>
                <w:rFonts w:ascii="Arial" w:eastAsiaTheme="majorEastAsia" w:hAnsi="Arial" w:cs="Arial"/>
                <w:b/>
                <w:bCs/>
                <w:color w:val="0E101A"/>
                <w:kern w:val="0"/>
                <w:sz w:val="22"/>
                <w:szCs w:val="22"/>
                <w:lang w:eastAsia="en-GB"/>
                <w14:ligatures w14:val="none"/>
              </w:rPr>
              <w:t xml:space="preserve">: </w:t>
            </w:r>
            <w:r w:rsidRPr="00B64021">
              <w:rPr>
                <w:rStyle w:val="eop"/>
                <w:rFonts w:ascii="Arial" w:eastAsiaTheme="majorEastAsia" w:hAnsi="Arial" w:cs="Arial"/>
                <w:color w:val="0E101A"/>
                <w:kern w:val="0"/>
                <w:sz w:val="22"/>
                <w:szCs w:val="22"/>
                <w:lang w:eastAsia="en-GB"/>
                <w14:ligatures w14:val="none"/>
              </w:rPr>
              <w:t xml:space="preserve">ongoing cost of living crisis continues to impact all aspects of social and community life in the village. </w:t>
            </w:r>
          </w:p>
          <w:p w14:paraId="62C9310E" w14:textId="77777777" w:rsidR="00D95D7C" w:rsidRPr="00D95D7C" w:rsidRDefault="00D95D7C" w:rsidP="00D95D7C">
            <w:pPr>
              <w:jc w:val="both"/>
              <w:rPr>
                <w:rStyle w:val="eop"/>
                <w:rFonts w:ascii="Arial" w:eastAsiaTheme="majorEastAsia" w:hAnsi="Arial" w:cs="Arial"/>
                <w:b/>
                <w:bCs/>
                <w:color w:val="0E101A"/>
                <w:kern w:val="0"/>
                <w:sz w:val="22"/>
                <w:szCs w:val="22"/>
                <w:lang w:eastAsia="en-GB"/>
                <w14:ligatures w14:val="none"/>
              </w:rPr>
            </w:pPr>
          </w:p>
          <w:p w14:paraId="4F8F1A31" w14:textId="2ADDC316" w:rsidR="00D95D7C" w:rsidRPr="00D95D7C" w:rsidRDefault="00D95D7C" w:rsidP="00D95D7C">
            <w:pPr>
              <w:jc w:val="both"/>
              <w:rPr>
                <w:rStyle w:val="eop"/>
                <w:rFonts w:ascii="Arial" w:eastAsiaTheme="majorEastAsia" w:hAnsi="Arial" w:cs="Arial"/>
                <w:b/>
                <w:bCs/>
                <w:color w:val="0E101A"/>
                <w:kern w:val="0"/>
                <w:sz w:val="22"/>
                <w:szCs w:val="22"/>
                <w:lang w:eastAsia="en-GB"/>
                <w14:ligatures w14:val="none"/>
              </w:rPr>
            </w:pPr>
            <w:r w:rsidRPr="00D95D7C">
              <w:rPr>
                <w:rStyle w:val="eop"/>
                <w:rFonts w:ascii="Arial" w:eastAsiaTheme="majorEastAsia" w:hAnsi="Arial" w:cs="Arial"/>
                <w:b/>
                <w:bCs/>
                <w:color w:val="0E101A"/>
                <w:kern w:val="0"/>
                <w:sz w:val="22"/>
                <w:szCs w:val="22"/>
                <w:lang w:eastAsia="en-GB"/>
                <w14:ligatures w14:val="none"/>
              </w:rPr>
              <w:t xml:space="preserve">Cultural Displays </w:t>
            </w:r>
            <w:r w:rsidR="00BC0D4A">
              <w:rPr>
                <w:rStyle w:val="eop"/>
                <w:rFonts w:ascii="Arial" w:eastAsiaTheme="majorEastAsia" w:hAnsi="Arial" w:cs="Arial"/>
                <w:b/>
                <w:bCs/>
                <w:color w:val="0E101A"/>
                <w:kern w:val="0"/>
                <w:sz w:val="22"/>
                <w:szCs w:val="22"/>
                <w:lang w:eastAsia="en-GB"/>
                <w14:ligatures w14:val="none"/>
              </w:rPr>
              <w:t>&amp;</w:t>
            </w:r>
            <w:r w:rsidRPr="00D95D7C">
              <w:rPr>
                <w:rStyle w:val="eop"/>
                <w:rFonts w:ascii="Arial" w:eastAsiaTheme="majorEastAsia" w:hAnsi="Arial" w:cs="Arial"/>
                <w:b/>
                <w:bCs/>
                <w:color w:val="0E101A"/>
                <w:kern w:val="0"/>
                <w:sz w:val="22"/>
                <w:szCs w:val="22"/>
                <w:lang w:eastAsia="en-GB"/>
                <w14:ligatures w14:val="none"/>
              </w:rPr>
              <w:t xml:space="preserve"> Symbols</w:t>
            </w:r>
            <w:r w:rsidR="00BC0D4A">
              <w:rPr>
                <w:rStyle w:val="eop"/>
                <w:rFonts w:ascii="Arial" w:eastAsiaTheme="majorEastAsia" w:hAnsi="Arial" w:cs="Arial"/>
                <w:b/>
                <w:bCs/>
                <w:color w:val="0E101A"/>
                <w:kern w:val="0"/>
                <w:sz w:val="22"/>
                <w:szCs w:val="22"/>
                <w:lang w:eastAsia="en-GB"/>
                <w14:ligatures w14:val="none"/>
              </w:rPr>
              <w:t xml:space="preserve">: </w:t>
            </w:r>
            <w:r w:rsidR="00BC0D4A" w:rsidRPr="00BC0D4A">
              <w:rPr>
                <w:rStyle w:val="eop"/>
                <w:rFonts w:ascii="Arial" w:eastAsiaTheme="majorEastAsia" w:hAnsi="Arial" w:cs="Arial"/>
                <w:color w:val="0E101A"/>
                <w:kern w:val="0"/>
                <w:sz w:val="22"/>
                <w:szCs w:val="22"/>
                <w:lang w:eastAsia="en-GB"/>
                <w14:ligatures w14:val="none"/>
              </w:rPr>
              <w:t>i</w:t>
            </w:r>
            <w:r w:rsidRPr="00BC0D4A">
              <w:rPr>
                <w:rStyle w:val="eop"/>
                <w:rFonts w:ascii="Arial" w:eastAsiaTheme="majorEastAsia" w:hAnsi="Arial" w:cs="Arial"/>
                <w:color w:val="0E101A"/>
                <w:kern w:val="0"/>
                <w:sz w:val="22"/>
                <w:szCs w:val="22"/>
                <w:lang w:eastAsia="en-GB"/>
                <w14:ligatures w14:val="none"/>
              </w:rPr>
              <w:t xml:space="preserve">t was noted that painted kerbstones and </w:t>
            </w:r>
            <w:r w:rsidR="00BC0D4A">
              <w:rPr>
                <w:rStyle w:val="eop"/>
                <w:rFonts w:ascii="Arial" w:eastAsiaTheme="majorEastAsia" w:hAnsi="Arial" w:cs="Arial"/>
                <w:color w:val="0E101A"/>
                <w:kern w:val="0"/>
                <w:sz w:val="22"/>
                <w:szCs w:val="22"/>
                <w:lang w:eastAsia="en-GB"/>
                <w14:ligatures w14:val="none"/>
              </w:rPr>
              <w:t xml:space="preserve">the </w:t>
            </w:r>
            <w:r w:rsidRPr="00BC0D4A">
              <w:rPr>
                <w:rStyle w:val="eop"/>
                <w:rFonts w:ascii="Arial" w:eastAsiaTheme="majorEastAsia" w:hAnsi="Arial" w:cs="Arial"/>
                <w:color w:val="0E101A"/>
                <w:kern w:val="0"/>
                <w:sz w:val="22"/>
                <w:szCs w:val="22"/>
                <w:lang w:eastAsia="en-GB"/>
                <w14:ligatures w14:val="none"/>
              </w:rPr>
              <w:t>erection of flags during summer months could be off-putting to</w:t>
            </w:r>
            <w:r w:rsidR="00BC0D4A">
              <w:rPr>
                <w:rStyle w:val="eop"/>
                <w:rFonts w:ascii="Arial" w:eastAsiaTheme="majorEastAsia" w:hAnsi="Arial" w:cs="Arial"/>
                <w:color w:val="0E101A"/>
                <w:kern w:val="0"/>
                <w:sz w:val="22"/>
                <w:szCs w:val="22"/>
                <w:lang w:eastAsia="en-GB"/>
                <w14:ligatures w14:val="none"/>
              </w:rPr>
              <w:t xml:space="preserve"> those moving to the area or for </w:t>
            </w:r>
            <w:r w:rsidRPr="00BC0D4A">
              <w:rPr>
                <w:rStyle w:val="eop"/>
                <w:rFonts w:ascii="Arial" w:eastAsiaTheme="majorEastAsia" w:hAnsi="Arial" w:cs="Arial"/>
                <w:color w:val="0E101A"/>
                <w:kern w:val="0"/>
                <w:sz w:val="22"/>
                <w:szCs w:val="22"/>
                <w:lang w:eastAsia="en-GB"/>
                <w14:ligatures w14:val="none"/>
              </w:rPr>
              <w:t xml:space="preserve">visitors. </w:t>
            </w:r>
          </w:p>
          <w:p w14:paraId="5049BD18" w14:textId="77777777" w:rsidR="00B835FD" w:rsidRPr="00B835FD" w:rsidRDefault="00B835FD" w:rsidP="009F1A2D">
            <w:pPr>
              <w:jc w:val="both"/>
              <w:rPr>
                <w:rStyle w:val="normaltextrun"/>
                <w:rFonts w:ascii="Arial" w:eastAsiaTheme="majorEastAsia" w:hAnsi="Arial" w:cs="Arial"/>
                <w:color w:val="0E101A"/>
                <w:kern w:val="0"/>
                <w:sz w:val="22"/>
                <w:szCs w:val="22"/>
                <w:lang w:eastAsia="en-GB"/>
                <w14:ligatures w14:val="none"/>
              </w:rPr>
            </w:pPr>
          </w:p>
        </w:tc>
      </w:tr>
    </w:tbl>
    <w:p w14:paraId="0F0CFC44" w14:textId="77777777" w:rsidR="00D52980" w:rsidRDefault="00D52980" w:rsidP="00C926B9">
      <w:pPr>
        <w:spacing w:after="0" w:line="240" w:lineRule="auto"/>
        <w:jc w:val="both"/>
        <w:rPr>
          <w:rStyle w:val="eop"/>
          <w:rFonts w:ascii="Arial" w:hAnsi="Arial" w:cs="Arial"/>
          <w:color w:val="2F5496"/>
          <w:sz w:val="22"/>
          <w:szCs w:val="22"/>
          <w:shd w:val="clear" w:color="auto" w:fill="FFFFFF"/>
        </w:rPr>
      </w:pPr>
    </w:p>
    <w:p w14:paraId="27A10A5E" w14:textId="77777777" w:rsidR="00BC0D4A" w:rsidRDefault="00BC0D4A" w:rsidP="00C926B9">
      <w:pPr>
        <w:spacing w:after="0" w:line="240" w:lineRule="auto"/>
        <w:jc w:val="both"/>
        <w:rPr>
          <w:rStyle w:val="eop"/>
          <w:rFonts w:ascii="Arial" w:hAnsi="Arial" w:cs="Arial"/>
          <w:color w:val="2F5496"/>
          <w:sz w:val="22"/>
          <w:szCs w:val="22"/>
          <w:shd w:val="clear" w:color="auto" w:fill="FFFFFF"/>
        </w:rPr>
      </w:pPr>
    </w:p>
    <w:p w14:paraId="348E3C95" w14:textId="3F61F752" w:rsidR="009F1A2D" w:rsidRPr="004D6727" w:rsidRDefault="009F1A2D" w:rsidP="009F1A2D">
      <w:pPr>
        <w:spacing w:after="0" w:line="240" w:lineRule="auto"/>
        <w:jc w:val="both"/>
        <w:rPr>
          <w:rStyle w:val="normaltextrun"/>
          <w:rFonts w:ascii="Arial" w:eastAsiaTheme="majorEastAsia" w:hAnsi="Arial" w:cs="Arial"/>
          <w:b/>
          <w:bCs/>
          <w:color w:val="0E101A"/>
          <w:kern w:val="0"/>
          <w:lang w:eastAsia="en-GB"/>
          <w14:ligatures w14:val="none"/>
        </w:rPr>
      </w:pPr>
      <w:r w:rsidRPr="004D6727">
        <w:rPr>
          <w:rStyle w:val="normaltextrun"/>
          <w:rFonts w:ascii="Arial" w:eastAsiaTheme="majorEastAsia" w:hAnsi="Arial" w:cs="Arial"/>
          <w:b/>
          <w:bCs/>
          <w:color w:val="0E101A"/>
          <w:kern w:val="0"/>
          <w:lang w:eastAsia="en-GB"/>
          <w14:ligatures w14:val="none"/>
        </w:rPr>
        <w:t>5.</w:t>
      </w:r>
      <w:r>
        <w:rPr>
          <w:rStyle w:val="normaltextrun"/>
          <w:rFonts w:ascii="Arial" w:eastAsiaTheme="majorEastAsia" w:hAnsi="Arial" w:cs="Arial"/>
          <w:b/>
          <w:bCs/>
          <w:color w:val="0E101A"/>
          <w:kern w:val="0"/>
          <w:lang w:eastAsia="en-GB"/>
          <w14:ligatures w14:val="none"/>
        </w:rPr>
        <w:t>2</w:t>
      </w:r>
      <w:r w:rsidRPr="004D6727">
        <w:rPr>
          <w:rStyle w:val="normaltextrun"/>
          <w:rFonts w:ascii="Arial" w:eastAsiaTheme="majorEastAsia" w:hAnsi="Arial" w:cs="Arial"/>
          <w:b/>
          <w:bCs/>
          <w:color w:val="0E101A"/>
          <w:kern w:val="0"/>
          <w:lang w:eastAsia="en-GB"/>
          <w14:ligatures w14:val="none"/>
        </w:rPr>
        <w:tab/>
      </w:r>
      <w:r>
        <w:rPr>
          <w:rStyle w:val="normaltextrun"/>
          <w:rFonts w:ascii="Arial" w:eastAsiaTheme="majorEastAsia" w:hAnsi="Arial" w:cs="Arial"/>
          <w:b/>
          <w:bCs/>
          <w:color w:val="0E101A"/>
          <w:kern w:val="0"/>
          <w:lang w:eastAsia="en-GB"/>
          <w14:ligatures w14:val="none"/>
        </w:rPr>
        <w:t>Survey Findings</w:t>
      </w:r>
    </w:p>
    <w:p w14:paraId="563E81D2" w14:textId="06EBC269" w:rsidR="00017FBE" w:rsidRPr="00C926B9" w:rsidRDefault="00017FBE" w:rsidP="00C926B9">
      <w:pPr>
        <w:spacing w:after="0" w:line="240" w:lineRule="auto"/>
        <w:jc w:val="both"/>
        <w:rPr>
          <w:rFonts w:ascii="Arial" w:hAnsi="Arial" w:cs="Arial"/>
          <w:sz w:val="22"/>
          <w:szCs w:val="22"/>
        </w:rPr>
      </w:pPr>
    </w:p>
    <w:p w14:paraId="2CF7D083" w14:textId="5B98F1A7" w:rsidR="00017FBE" w:rsidRDefault="009F1A2D" w:rsidP="00C926B9">
      <w:pPr>
        <w:spacing w:after="0" w:line="240" w:lineRule="auto"/>
        <w:jc w:val="both"/>
        <w:rPr>
          <w:rFonts w:ascii="Arial" w:hAnsi="Arial" w:cs="Arial"/>
          <w:sz w:val="22"/>
          <w:szCs w:val="22"/>
        </w:rPr>
      </w:pPr>
      <w:r>
        <w:rPr>
          <w:rFonts w:ascii="Arial" w:hAnsi="Arial" w:cs="Arial"/>
          <w:sz w:val="22"/>
          <w:szCs w:val="22"/>
        </w:rPr>
        <w:t xml:space="preserve">To </w:t>
      </w:r>
      <w:r w:rsidR="00017FBE" w:rsidRPr="00C926B9">
        <w:rPr>
          <w:rFonts w:ascii="Arial" w:hAnsi="Arial" w:cs="Arial"/>
          <w:sz w:val="22"/>
          <w:szCs w:val="22"/>
        </w:rPr>
        <w:t xml:space="preserve">supplement the findings of the consultation exercises, residents were afforded the opportunity to provide their </w:t>
      </w:r>
      <w:r>
        <w:rPr>
          <w:rFonts w:ascii="Arial" w:hAnsi="Arial" w:cs="Arial"/>
          <w:sz w:val="22"/>
          <w:szCs w:val="22"/>
        </w:rPr>
        <w:t>views</w:t>
      </w:r>
      <w:r w:rsidR="00017FBE" w:rsidRPr="00C926B9">
        <w:rPr>
          <w:rFonts w:ascii="Arial" w:hAnsi="Arial" w:cs="Arial"/>
          <w:sz w:val="22"/>
          <w:szCs w:val="22"/>
        </w:rPr>
        <w:t xml:space="preserve"> </w:t>
      </w:r>
      <w:r>
        <w:rPr>
          <w:rFonts w:ascii="Arial" w:hAnsi="Arial" w:cs="Arial"/>
          <w:sz w:val="22"/>
          <w:szCs w:val="22"/>
        </w:rPr>
        <w:t xml:space="preserve">and highlight priorities to </w:t>
      </w:r>
      <w:r w:rsidR="00017FBE" w:rsidRPr="00C926B9">
        <w:rPr>
          <w:rFonts w:ascii="Arial" w:hAnsi="Arial" w:cs="Arial"/>
          <w:sz w:val="22"/>
          <w:szCs w:val="22"/>
        </w:rPr>
        <w:t>inform the development of the Village Plan</w:t>
      </w:r>
      <w:r>
        <w:rPr>
          <w:rFonts w:ascii="Arial" w:hAnsi="Arial" w:cs="Arial"/>
          <w:sz w:val="22"/>
          <w:szCs w:val="22"/>
        </w:rPr>
        <w:t xml:space="preserve"> via an online survey</w:t>
      </w:r>
      <w:r w:rsidR="00017FBE" w:rsidRPr="00C926B9">
        <w:rPr>
          <w:rFonts w:ascii="Arial" w:hAnsi="Arial" w:cs="Arial"/>
          <w:sz w:val="22"/>
          <w:szCs w:val="22"/>
        </w:rPr>
        <w:t>.</w:t>
      </w:r>
      <w:r>
        <w:rPr>
          <w:rFonts w:ascii="Arial" w:hAnsi="Arial" w:cs="Arial"/>
          <w:sz w:val="22"/>
          <w:szCs w:val="22"/>
        </w:rPr>
        <w:t xml:space="preserve"> </w:t>
      </w:r>
      <w:r w:rsidR="00017FBE" w:rsidRPr="00C926B9">
        <w:rPr>
          <w:rFonts w:ascii="Arial" w:hAnsi="Arial" w:cs="Arial"/>
          <w:sz w:val="22"/>
          <w:szCs w:val="22"/>
        </w:rPr>
        <w:t xml:space="preserve">The survey was open from </w:t>
      </w:r>
      <w:r>
        <w:rPr>
          <w:rFonts w:ascii="Arial" w:hAnsi="Arial" w:cs="Arial"/>
          <w:sz w:val="22"/>
          <w:szCs w:val="22"/>
        </w:rPr>
        <w:t xml:space="preserve">Friday, </w:t>
      </w:r>
      <w:r w:rsidR="00017FBE" w:rsidRPr="00C926B9">
        <w:rPr>
          <w:rFonts w:ascii="Arial" w:hAnsi="Arial" w:cs="Arial"/>
          <w:sz w:val="22"/>
          <w:szCs w:val="22"/>
        </w:rPr>
        <w:t>9</w:t>
      </w:r>
      <w:r w:rsidR="00017FBE" w:rsidRPr="00C926B9">
        <w:rPr>
          <w:rFonts w:ascii="Arial" w:hAnsi="Arial" w:cs="Arial"/>
          <w:sz w:val="22"/>
          <w:szCs w:val="22"/>
          <w:vertAlign w:val="superscript"/>
        </w:rPr>
        <w:t>th</w:t>
      </w:r>
      <w:r w:rsidR="00017FBE" w:rsidRPr="00C926B9">
        <w:rPr>
          <w:rFonts w:ascii="Arial" w:hAnsi="Arial" w:cs="Arial"/>
          <w:sz w:val="22"/>
          <w:szCs w:val="22"/>
        </w:rPr>
        <w:t xml:space="preserve"> February 2024</w:t>
      </w:r>
      <w:r>
        <w:rPr>
          <w:rFonts w:ascii="Arial" w:hAnsi="Arial" w:cs="Arial"/>
          <w:sz w:val="22"/>
          <w:szCs w:val="22"/>
        </w:rPr>
        <w:t xml:space="preserve"> </w:t>
      </w:r>
      <w:r w:rsidR="00017FBE" w:rsidRPr="00C926B9">
        <w:rPr>
          <w:rFonts w:ascii="Arial" w:hAnsi="Arial" w:cs="Arial"/>
          <w:sz w:val="22"/>
          <w:szCs w:val="22"/>
        </w:rPr>
        <w:t xml:space="preserve">and closed on </w:t>
      </w:r>
      <w:r>
        <w:rPr>
          <w:rFonts w:ascii="Arial" w:hAnsi="Arial" w:cs="Arial"/>
          <w:sz w:val="22"/>
          <w:szCs w:val="22"/>
        </w:rPr>
        <w:t xml:space="preserve">Friday, </w:t>
      </w:r>
      <w:r w:rsidR="00BC0D4A">
        <w:rPr>
          <w:rFonts w:ascii="Arial" w:hAnsi="Arial" w:cs="Arial"/>
          <w:sz w:val="22"/>
          <w:szCs w:val="22"/>
        </w:rPr>
        <w:t>1</w:t>
      </w:r>
      <w:r w:rsidR="00BC0D4A" w:rsidRPr="00BC0D4A">
        <w:rPr>
          <w:rFonts w:ascii="Arial" w:hAnsi="Arial" w:cs="Arial"/>
          <w:sz w:val="22"/>
          <w:szCs w:val="22"/>
          <w:vertAlign w:val="superscript"/>
        </w:rPr>
        <w:t>st</w:t>
      </w:r>
      <w:r w:rsidR="00BC0D4A">
        <w:rPr>
          <w:rFonts w:ascii="Arial" w:hAnsi="Arial" w:cs="Arial"/>
          <w:sz w:val="22"/>
          <w:szCs w:val="22"/>
        </w:rPr>
        <w:t xml:space="preserve"> </w:t>
      </w:r>
      <w:r w:rsidR="00017FBE" w:rsidRPr="00C926B9">
        <w:rPr>
          <w:rFonts w:ascii="Arial" w:hAnsi="Arial" w:cs="Arial"/>
          <w:sz w:val="22"/>
          <w:szCs w:val="22"/>
        </w:rPr>
        <w:t>March 2024.</w:t>
      </w:r>
    </w:p>
    <w:p w14:paraId="0EB26F3D" w14:textId="77777777" w:rsidR="009F1A2D" w:rsidRDefault="009F1A2D" w:rsidP="00C926B9">
      <w:pPr>
        <w:spacing w:after="0" w:line="240" w:lineRule="auto"/>
        <w:jc w:val="both"/>
        <w:rPr>
          <w:rFonts w:ascii="Arial" w:hAnsi="Arial" w:cs="Arial"/>
          <w:sz w:val="22"/>
          <w:szCs w:val="22"/>
        </w:rPr>
      </w:pPr>
    </w:p>
    <w:p w14:paraId="3A06F088" w14:textId="6E621FEB" w:rsidR="00017FBE" w:rsidRPr="00C926B9" w:rsidRDefault="009F1A2D" w:rsidP="00C926B9">
      <w:pPr>
        <w:spacing w:after="0" w:line="240" w:lineRule="auto"/>
        <w:jc w:val="both"/>
        <w:rPr>
          <w:rFonts w:ascii="Arial" w:hAnsi="Arial" w:cs="Arial"/>
          <w:sz w:val="22"/>
          <w:szCs w:val="22"/>
        </w:rPr>
      </w:pPr>
      <w:r>
        <w:rPr>
          <w:rFonts w:ascii="Arial" w:hAnsi="Arial" w:cs="Arial"/>
          <w:sz w:val="22"/>
          <w:szCs w:val="22"/>
        </w:rPr>
        <w:t>Q</w:t>
      </w:r>
      <w:r w:rsidR="00017FBE" w:rsidRPr="00C926B9">
        <w:rPr>
          <w:rFonts w:ascii="Arial" w:hAnsi="Arial" w:cs="Arial"/>
          <w:sz w:val="22"/>
          <w:szCs w:val="22"/>
        </w:rPr>
        <w:t>uestions posed to respondents sought to obtain the following information and insights:</w:t>
      </w:r>
    </w:p>
    <w:p w14:paraId="37465B10" w14:textId="77777777"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Demographic profile of respondents, such as age and gender.</w:t>
      </w:r>
    </w:p>
    <w:p w14:paraId="21203D7F" w14:textId="32D0754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The length of time they </w:t>
      </w:r>
      <w:r w:rsidR="009F1A2D">
        <w:rPr>
          <w:rFonts w:ascii="Arial" w:hAnsi="Arial" w:cs="Arial"/>
          <w:sz w:val="22"/>
          <w:szCs w:val="22"/>
        </w:rPr>
        <w:t xml:space="preserve">have </w:t>
      </w:r>
      <w:r w:rsidRPr="00C926B9">
        <w:rPr>
          <w:rFonts w:ascii="Arial" w:hAnsi="Arial" w:cs="Arial"/>
          <w:sz w:val="22"/>
          <w:szCs w:val="22"/>
        </w:rPr>
        <w:t>been residents in the village</w:t>
      </w:r>
      <w:r w:rsidR="009F1A2D">
        <w:rPr>
          <w:rFonts w:ascii="Arial" w:hAnsi="Arial" w:cs="Arial"/>
          <w:sz w:val="22"/>
          <w:szCs w:val="22"/>
        </w:rPr>
        <w:t>.</w:t>
      </w:r>
    </w:p>
    <w:p w14:paraId="6CE3EBF4" w14:textId="37B4C5C5" w:rsidR="00017FBE" w:rsidRPr="00C926B9" w:rsidRDefault="00017FBE" w:rsidP="00C926B9">
      <w:pPr>
        <w:pStyle w:val="ListParagraph"/>
        <w:numPr>
          <w:ilvl w:val="0"/>
          <w:numId w:val="22"/>
        </w:numPr>
        <w:spacing w:after="0" w:line="240" w:lineRule="auto"/>
        <w:jc w:val="both"/>
        <w:rPr>
          <w:rFonts w:ascii="Arial" w:hAnsi="Arial" w:cs="Arial"/>
          <w:sz w:val="22"/>
          <w:szCs w:val="22"/>
        </w:rPr>
      </w:pPr>
      <w:r w:rsidRPr="00C926B9">
        <w:rPr>
          <w:rFonts w:ascii="Arial" w:hAnsi="Arial" w:cs="Arial"/>
          <w:sz w:val="22"/>
          <w:szCs w:val="22"/>
        </w:rPr>
        <w:t xml:space="preserve">Perceptions of the village, and </w:t>
      </w:r>
      <w:r w:rsidR="009F1A2D">
        <w:rPr>
          <w:rFonts w:ascii="Arial" w:hAnsi="Arial" w:cs="Arial"/>
          <w:sz w:val="22"/>
          <w:szCs w:val="22"/>
        </w:rPr>
        <w:t xml:space="preserve">an </w:t>
      </w:r>
      <w:r w:rsidRPr="00C926B9">
        <w:rPr>
          <w:rFonts w:ascii="Arial" w:hAnsi="Arial" w:cs="Arial"/>
          <w:sz w:val="22"/>
          <w:szCs w:val="22"/>
        </w:rPr>
        <w:t>assessment of the quality of amenities, including:</w:t>
      </w:r>
    </w:p>
    <w:p w14:paraId="7EDFE008" w14:textId="2D13DFC6" w:rsidR="00017FBE" w:rsidRPr="00C926B9" w:rsidRDefault="00017FBE" w:rsidP="009F1A2D">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Overall cleanliness and village aesthetics</w:t>
      </w:r>
      <w:r w:rsidR="009F1A2D">
        <w:rPr>
          <w:rFonts w:ascii="Arial" w:hAnsi="Arial" w:cs="Arial"/>
          <w:sz w:val="22"/>
          <w:szCs w:val="22"/>
        </w:rPr>
        <w:t>.</w:t>
      </w:r>
    </w:p>
    <w:p w14:paraId="6DA27E6D" w14:textId="6E7C7429"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Infrastructure and connectivity</w:t>
      </w:r>
      <w:r w:rsidR="009F1A2D">
        <w:rPr>
          <w:rFonts w:ascii="Arial" w:hAnsi="Arial" w:cs="Arial"/>
          <w:sz w:val="22"/>
          <w:szCs w:val="22"/>
        </w:rPr>
        <w:t>.</w:t>
      </w:r>
    </w:p>
    <w:p w14:paraId="0DD90E9E" w14:textId="378142CE"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Crime and anti-social behaviour</w:t>
      </w:r>
      <w:r w:rsidR="009F1A2D">
        <w:rPr>
          <w:rFonts w:ascii="Arial" w:hAnsi="Arial" w:cs="Arial"/>
          <w:sz w:val="22"/>
          <w:szCs w:val="22"/>
        </w:rPr>
        <w:t>.</w:t>
      </w:r>
    </w:p>
    <w:p w14:paraId="5B126FFB" w14:textId="74ECA0B0" w:rsidR="00017FBE" w:rsidRPr="00C926B9"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Standard of facilities and public assets</w:t>
      </w:r>
      <w:r w:rsidR="009F1A2D">
        <w:rPr>
          <w:rFonts w:ascii="Arial" w:hAnsi="Arial" w:cs="Arial"/>
          <w:sz w:val="22"/>
          <w:szCs w:val="22"/>
        </w:rPr>
        <w:t>.</w:t>
      </w:r>
    </w:p>
    <w:p w14:paraId="6D5ECCF1" w14:textId="34DD878F" w:rsidR="00017FBE" w:rsidRDefault="00017FBE" w:rsidP="00C926B9">
      <w:pPr>
        <w:pStyle w:val="ListParagraph"/>
        <w:numPr>
          <w:ilvl w:val="1"/>
          <w:numId w:val="22"/>
        </w:numPr>
        <w:spacing w:after="0" w:line="240" w:lineRule="auto"/>
        <w:jc w:val="both"/>
        <w:rPr>
          <w:rFonts w:ascii="Arial" w:hAnsi="Arial" w:cs="Arial"/>
          <w:sz w:val="22"/>
          <w:szCs w:val="22"/>
        </w:rPr>
      </w:pPr>
      <w:r w:rsidRPr="00C926B9">
        <w:rPr>
          <w:rFonts w:ascii="Arial" w:hAnsi="Arial" w:cs="Arial"/>
          <w:sz w:val="22"/>
          <w:szCs w:val="22"/>
        </w:rPr>
        <w:t>Availability and variety of Commercial Outlets</w:t>
      </w:r>
      <w:r w:rsidR="009F1A2D">
        <w:rPr>
          <w:rFonts w:ascii="Arial" w:hAnsi="Arial" w:cs="Arial"/>
          <w:sz w:val="22"/>
          <w:szCs w:val="22"/>
        </w:rPr>
        <w:t>.</w:t>
      </w:r>
    </w:p>
    <w:p w14:paraId="5375700E" w14:textId="77777777" w:rsidR="009F1A2D" w:rsidRPr="00C926B9" w:rsidRDefault="009F1A2D" w:rsidP="009F1A2D">
      <w:pPr>
        <w:pStyle w:val="ListParagraph"/>
        <w:spacing w:after="0" w:line="240" w:lineRule="auto"/>
        <w:ind w:left="1080"/>
        <w:jc w:val="both"/>
        <w:rPr>
          <w:rFonts w:ascii="Arial" w:hAnsi="Arial" w:cs="Arial"/>
          <w:sz w:val="22"/>
          <w:szCs w:val="22"/>
        </w:rPr>
      </w:pPr>
    </w:p>
    <w:p w14:paraId="4782B465" w14:textId="77777777" w:rsidR="009F1A2D" w:rsidRDefault="00017FBE" w:rsidP="00C926B9">
      <w:pPr>
        <w:spacing w:after="0" w:line="240" w:lineRule="auto"/>
        <w:jc w:val="both"/>
        <w:rPr>
          <w:rFonts w:ascii="Arial" w:hAnsi="Arial" w:cs="Arial"/>
          <w:sz w:val="22"/>
          <w:szCs w:val="22"/>
        </w:rPr>
      </w:pPr>
      <w:r w:rsidRPr="00C926B9">
        <w:rPr>
          <w:rFonts w:ascii="Arial" w:hAnsi="Arial" w:cs="Arial"/>
          <w:sz w:val="22"/>
          <w:szCs w:val="22"/>
        </w:rPr>
        <w:t>Respondents were also asked to provide feedback in relation to the</w:t>
      </w:r>
      <w:r w:rsidR="009F1A2D">
        <w:rPr>
          <w:rFonts w:ascii="Arial" w:hAnsi="Arial" w:cs="Arial"/>
          <w:sz w:val="22"/>
          <w:szCs w:val="22"/>
        </w:rPr>
        <w:t xml:space="preserve">ir </w:t>
      </w:r>
      <w:r w:rsidRPr="00C926B9">
        <w:rPr>
          <w:rFonts w:ascii="Arial" w:hAnsi="Arial" w:cs="Arial"/>
          <w:sz w:val="22"/>
          <w:szCs w:val="22"/>
        </w:rPr>
        <w:t>favourable aspects of living in the village, as well as the</w:t>
      </w:r>
      <w:r w:rsidR="009F1A2D">
        <w:rPr>
          <w:rFonts w:ascii="Arial" w:hAnsi="Arial" w:cs="Arial"/>
          <w:sz w:val="22"/>
          <w:szCs w:val="22"/>
        </w:rPr>
        <w:t>ir</w:t>
      </w:r>
      <w:r w:rsidRPr="00C926B9">
        <w:rPr>
          <w:rFonts w:ascii="Arial" w:hAnsi="Arial" w:cs="Arial"/>
          <w:sz w:val="22"/>
          <w:szCs w:val="22"/>
        </w:rPr>
        <w:t xml:space="preserve"> biggest challenges </w:t>
      </w:r>
      <w:r w:rsidR="009F1A2D">
        <w:rPr>
          <w:rFonts w:ascii="Arial" w:hAnsi="Arial" w:cs="Arial"/>
          <w:sz w:val="22"/>
          <w:szCs w:val="22"/>
        </w:rPr>
        <w:t xml:space="preserve">or concerns. </w:t>
      </w:r>
    </w:p>
    <w:p w14:paraId="422A970B" w14:textId="77777777" w:rsidR="00466906" w:rsidRDefault="00466906" w:rsidP="00C926B9">
      <w:pPr>
        <w:spacing w:after="0" w:line="240" w:lineRule="auto"/>
        <w:jc w:val="both"/>
        <w:rPr>
          <w:rFonts w:ascii="Arial" w:hAnsi="Arial" w:cs="Arial"/>
          <w:sz w:val="22"/>
          <w:szCs w:val="22"/>
        </w:rPr>
      </w:pPr>
    </w:p>
    <w:p w14:paraId="2139F7D1" w14:textId="5827A5C5" w:rsidR="00466906" w:rsidRDefault="00466906" w:rsidP="00C926B9">
      <w:pPr>
        <w:spacing w:after="0" w:line="240" w:lineRule="auto"/>
        <w:jc w:val="both"/>
        <w:rPr>
          <w:rFonts w:ascii="Arial" w:hAnsi="Arial" w:cs="Arial"/>
          <w:sz w:val="22"/>
          <w:szCs w:val="22"/>
        </w:rPr>
      </w:pPr>
      <w:r>
        <w:rPr>
          <w:rFonts w:ascii="Arial" w:hAnsi="Arial" w:cs="Arial"/>
          <w:sz w:val="22"/>
          <w:szCs w:val="22"/>
        </w:rPr>
        <w:t xml:space="preserve">All questions were mandatory for all survey participants. </w:t>
      </w:r>
    </w:p>
    <w:p w14:paraId="68E934CE" w14:textId="38CE472C"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 </w:t>
      </w:r>
    </w:p>
    <w:p w14:paraId="559BBB65" w14:textId="0A536E41" w:rsidR="00017FBE" w:rsidRPr="009F1A2D" w:rsidRDefault="009F1A2D" w:rsidP="00C926B9">
      <w:pPr>
        <w:spacing w:after="0" w:line="240" w:lineRule="auto"/>
        <w:jc w:val="both"/>
        <w:rPr>
          <w:rFonts w:ascii="Arial" w:hAnsi="Arial" w:cs="Arial"/>
          <w:b/>
          <w:bCs/>
          <w:sz w:val="22"/>
          <w:szCs w:val="22"/>
        </w:rPr>
      </w:pPr>
      <w:r>
        <w:rPr>
          <w:rFonts w:ascii="Arial" w:hAnsi="Arial" w:cs="Arial"/>
          <w:b/>
          <w:bCs/>
          <w:sz w:val="22"/>
          <w:szCs w:val="22"/>
        </w:rPr>
        <w:t xml:space="preserve">Survey findings, </w:t>
      </w:r>
      <w:r w:rsidR="00017FBE" w:rsidRPr="009F1A2D">
        <w:rPr>
          <w:rFonts w:ascii="Arial" w:hAnsi="Arial" w:cs="Arial"/>
          <w:b/>
          <w:bCs/>
          <w:sz w:val="22"/>
          <w:szCs w:val="22"/>
        </w:rPr>
        <w:t>and key emerging themes, are presented below:</w:t>
      </w:r>
    </w:p>
    <w:p w14:paraId="2E730448" w14:textId="77777777" w:rsidR="009F1A2D" w:rsidRDefault="009F1A2D" w:rsidP="00C926B9">
      <w:pPr>
        <w:spacing w:after="0" w:line="240" w:lineRule="auto"/>
        <w:jc w:val="both"/>
        <w:rPr>
          <w:rFonts w:ascii="Arial" w:hAnsi="Arial" w:cs="Arial"/>
          <w:sz w:val="22"/>
          <w:szCs w:val="22"/>
        </w:rPr>
      </w:pPr>
    </w:p>
    <w:p w14:paraId="5270F57F" w14:textId="320CADFD" w:rsidR="00017FBE" w:rsidRPr="009F1A2D" w:rsidRDefault="009F1A2D" w:rsidP="00C926B9">
      <w:pPr>
        <w:spacing w:after="0" w:line="240" w:lineRule="auto"/>
        <w:jc w:val="both"/>
        <w:rPr>
          <w:rFonts w:ascii="Arial" w:hAnsi="Arial" w:cs="Arial"/>
          <w:b/>
          <w:bCs/>
        </w:rPr>
      </w:pPr>
      <w:r w:rsidRPr="009F1A2D">
        <w:rPr>
          <w:rFonts w:ascii="Arial" w:hAnsi="Arial" w:cs="Arial"/>
          <w:b/>
          <w:bCs/>
        </w:rPr>
        <w:t>5.2.1</w:t>
      </w:r>
      <w:r w:rsidRPr="009F1A2D">
        <w:rPr>
          <w:rFonts w:ascii="Arial" w:hAnsi="Arial" w:cs="Arial"/>
          <w:b/>
          <w:bCs/>
        </w:rPr>
        <w:tab/>
      </w:r>
      <w:r w:rsidR="00017FBE" w:rsidRPr="009F1A2D">
        <w:rPr>
          <w:rFonts w:ascii="Arial" w:hAnsi="Arial" w:cs="Arial"/>
          <w:b/>
          <w:bCs/>
        </w:rPr>
        <w:t>Demographic Information</w:t>
      </w:r>
    </w:p>
    <w:p w14:paraId="61BAA70D" w14:textId="5EF6F0FE" w:rsidR="003C6ABD" w:rsidRPr="003C6ABD" w:rsidRDefault="003C6ABD" w:rsidP="003C6ABD">
      <w:pPr>
        <w:pStyle w:val="ListParagraph"/>
        <w:numPr>
          <w:ilvl w:val="0"/>
          <w:numId w:val="25"/>
        </w:numPr>
        <w:spacing w:after="0" w:line="240" w:lineRule="auto"/>
        <w:jc w:val="both"/>
        <w:rPr>
          <w:rFonts w:ascii="Arial" w:hAnsi="Arial" w:cs="Arial"/>
          <w:sz w:val="22"/>
          <w:szCs w:val="22"/>
        </w:rPr>
      </w:pPr>
      <w:r w:rsidRPr="003C6ABD">
        <w:rPr>
          <w:rFonts w:ascii="Arial" w:hAnsi="Arial" w:cs="Arial"/>
          <w:sz w:val="22"/>
          <w:szCs w:val="22"/>
        </w:rPr>
        <w:t xml:space="preserve">45.7% </w:t>
      </w:r>
      <w:r>
        <w:rPr>
          <w:rFonts w:ascii="Arial" w:hAnsi="Arial" w:cs="Arial"/>
          <w:sz w:val="22"/>
          <w:szCs w:val="22"/>
        </w:rPr>
        <w:t xml:space="preserve">of respondents </w:t>
      </w:r>
      <w:r w:rsidRPr="003C6ABD">
        <w:rPr>
          <w:rFonts w:ascii="Arial" w:hAnsi="Arial" w:cs="Arial"/>
          <w:sz w:val="22"/>
          <w:szCs w:val="22"/>
        </w:rPr>
        <w:t>were aged between 15 and 39</w:t>
      </w:r>
      <w:r>
        <w:rPr>
          <w:rFonts w:ascii="Arial" w:hAnsi="Arial" w:cs="Arial"/>
          <w:sz w:val="22"/>
          <w:szCs w:val="22"/>
        </w:rPr>
        <w:t>.</w:t>
      </w:r>
    </w:p>
    <w:p w14:paraId="50A7807A" w14:textId="3003E71F" w:rsidR="003C6ABD" w:rsidRPr="003C6ABD" w:rsidRDefault="003C6ABD" w:rsidP="003C6ABD">
      <w:pPr>
        <w:pStyle w:val="ListParagraph"/>
        <w:numPr>
          <w:ilvl w:val="0"/>
          <w:numId w:val="25"/>
        </w:numPr>
        <w:spacing w:after="0" w:line="240" w:lineRule="auto"/>
        <w:jc w:val="both"/>
        <w:rPr>
          <w:rFonts w:ascii="Arial" w:hAnsi="Arial" w:cs="Arial"/>
          <w:sz w:val="22"/>
          <w:szCs w:val="22"/>
        </w:rPr>
      </w:pPr>
      <w:r w:rsidRPr="003C6ABD">
        <w:rPr>
          <w:rFonts w:ascii="Arial" w:hAnsi="Arial" w:cs="Arial"/>
          <w:sz w:val="22"/>
          <w:szCs w:val="22"/>
        </w:rPr>
        <w:t xml:space="preserve">51.4% </w:t>
      </w:r>
      <w:r>
        <w:rPr>
          <w:rFonts w:ascii="Arial" w:hAnsi="Arial" w:cs="Arial"/>
          <w:sz w:val="22"/>
          <w:szCs w:val="22"/>
        </w:rPr>
        <w:t xml:space="preserve">of respondents </w:t>
      </w:r>
      <w:r w:rsidRPr="003C6ABD">
        <w:rPr>
          <w:rFonts w:ascii="Arial" w:hAnsi="Arial" w:cs="Arial"/>
          <w:sz w:val="22"/>
          <w:szCs w:val="22"/>
        </w:rPr>
        <w:t>were aged between 40 and 64</w:t>
      </w:r>
      <w:r>
        <w:rPr>
          <w:rFonts w:ascii="Arial" w:hAnsi="Arial" w:cs="Arial"/>
          <w:sz w:val="22"/>
          <w:szCs w:val="22"/>
        </w:rPr>
        <w:t>.</w:t>
      </w:r>
    </w:p>
    <w:p w14:paraId="44F8B198" w14:textId="6FA3D60F" w:rsidR="003C6ABD" w:rsidRPr="003C6ABD" w:rsidRDefault="003C6ABD" w:rsidP="003C6ABD">
      <w:pPr>
        <w:pStyle w:val="ListParagraph"/>
        <w:numPr>
          <w:ilvl w:val="0"/>
          <w:numId w:val="25"/>
        </w:numPr>
        <w:spacing w:after="0" w:line="240" w:lineRule="auto"/>
        <w:jc w:val="both"/>
        <w:rPr>
          <w:rFonts w:ascii="Arial" w:hAnsi="Arial" w:cs="Arial"/>
          <w:sz w:val="22"/>
          <w:szCs w:val="22"/>
        </w:rPr>
      </w:pPr>
      <w:r w:rsidRPr="003C6ABD">
        <w:rPr>
          <w:rFonts w:ascii="Arial" w:hAnsi="Arial" w:cs="Arial"/>
          <w:sz w:val="22"/>
          <w:szCs w:val="22"/>
        </w:rPr>
        <w:t xml:space="preserve">2.9% </w:t>
      </w:r>
      <w:r>
        <w:rPr>
          <w:rFonts w:ascii="Arial" w:hAnsi="Arial" w:cs="Arial"/>
          <w:sz w:val="22"/>
          <w:szCs w:val="22"/>
        </w:rPr>
        <w:t xml:space="preserve">of respondents </w:t>
      </w:r>
      <w:r w:rsidRPr="003C6ABD">
        <w:rPr>
          <w:rFonts w:ascii="Arial" w:hAnsi="Arial" w:cs="Arial"/>
          <w:sz w:val="22"/>
          <w:szCs w:val="22"/>
        </w:rPr>
        <w:t xml:space="preserve">were aged </w:t>
      </w:r>
      <w:r>
        <w:rPr>
          <w:rFonts w:ascii="Arial" w:hAnsi="Arial" w:cs="Arial"/>
          <w:sz w:val="22"/>
          <w:szCs w:val="22"/>
        </w:rPr>
        <w:t xml:space="preserve">65 and </w:t>
      </w:r>
      <w:r w:rsidRPr="003C6ABD">
        <w:rPr>
          <w:rFonts w:ascii="Arial" w:hAnsi="Arial" w:cs="Arial"/>
          <w:sz w:val="22"/>
          <w:szCs w:val="22"/>
        </w:rPr>
        <w:t>over</w:t>
      </w:r>
      <w:r>
        <w:rPr>
          <w:rFonts w:ascii="Arial" w:hAnsi="Arial" w:cs="Arial"/>
          <w:sz w:val="22"/>
          <w:szCs w:val="22"/>
        </w:rPr>
        <w:t>.</w:t>
      </w:r>
    </w:p>
    <w:p w14:paraId="135CF544" w14:textId="77777777" w:rsidR="001F10FE" w:rsidRDefault="001F10FE" w:rsidP="001F10FE">
      <w:pPr>
        <w:spacing w:after="0" w:line="240" w:lineRule="auto"/>
        <w:jc w:val="both"/>
        <w:rPr>
          <w:rFonts w:ascii="Arial" w:hAnsi="Arial" w:cs="Arial"/>
          <w:sz w:val="22"/>
          <w:szCs w:val="22"/>
        </w:rPr>
      </w:pPr>
    </w:p>
    <w:p w14:paraId="65CE4EF2" w14:textId="77777777" w:rsidR="001F10FE" w:rsidRDefault="001F10FE" w:rsidP="001F10FE">
      <w:pPr>
        <w:spacing w:after="0" w:line="240" w:lineRule="auto"/>
        <w:jc w:val="both"/>
        <w:rPr>
          <w:rFonts w:ascii="Arial" w:hAnsi="Arial" w:cs="Arial"/>
          <w:sz w:val="22"/>
          <w:szCs w:val="22"/>
        </w:rPr>
      </w:pPr>
      <w:r>
        <w:rPr>
          <w:rFonts w:ascii="Arial" w:hAnsi="Arial" w:cs="Arial"/>
          <w:sz w:val="22"/>
          <w:szCs w:val="22"/>
        </w:rPr>
        <w:t xml:space="preserve">Most </w:t>
      </w:r>
      <w:r w:rsidRPr="001F10FE">
        <w:rPr>
          <w:rFonts w:ascii="Arial" w:hAnsi="Arial" w:cs="Arial"/>
          <w:sz w:val="22"/>
          <w:szCs w:val="22"/>
        </w:rPr>
        <w:t xml:space="preserve">responses (51.4%) were received from male residents, with 42.8% being </w:t>
      </w:r>
      <w:r>
        <w:rPr>
          <w:rFonts w:ascii="Arial" w:hAnsi="Arial" w:cs="Arial"/>
          <w:sz w:val="22"/>
          <w:szCs w:val="22"/>
        </w:rPr>
        <w:t xml:space="preserve">received from </w:t>
      </w:r>
      <w:r w:rsidRPr="001F10FE">
        <w:rPr>
          <w:rFonts w:ascii="Arial" w:hAnsi="Arial" w:cs="Arial"/>
          <w:sz w:val="22"/>
          <w:szCs w:val="22"/>
        </w:rPr>
        <w:t xml:space="preserve">female </w:t>
      </w:r>
      <w:r>
        <w:rPr>
          <w:rFonts w:ascii="Arial" w:hAnsi="Arial" w:cs="Arial"/>
          <w:sz w:val="22"/>
          <w:szCs w:val="22"/>
        </w:rPr>
        <w:t xml:space="preserve">residents. </w:t>
      </w:r>
      <w:r w:rsidRPr="001F10FE">
        <w:rPr>
          <w:rFonts w:ascii="Arial" w:hAnsi="Arial" w:cs="Arial"/>
          <w:sz w:val="22"/>
          <w:szCs w:val="22"/>
        </w:rPr>
        <w:t>5.7% of respondents preferred not to state their gender.</w:t>
      </w:r>
    </w:p>
    <w:p w14:paraId="57F08041" w14:textId="29F98E21" w:rsidR="001F10FE" w:rsidRPr="001F10FE" w:rsidRDefault="001F10FE" w:rsidP="001F10FE">
      <w:pPr>
        <w:spacing w:after="0" w:line="240" w:lineRule="auto"/>
        <w:jc w:val="both"/>
        <w:rPr>
          <w:rFonts w:ascii="Arial" w:hAnsi="Arial" w:cs="Arial"/>
          <w:sz w:val="22"/>
          <w:szCs w:val="22"/>
        </w:rPr>
      </w:pPr>
      <w:r w:rsidRPr="001F10FE">
        <w:rPr>
          <w:rFonts w:ascii="Arial" w:hAnsi="Arial" w:cs="Arial"/>
          <w:sz w:val="22"/>
          <w:szCs w:val="22"/>
        </w:rPr>
        <w:t xml:space="preserve"> </w:t>
      </w:r>
    </w:p>
    <w:p w14:paraId="01074E57" w14:textId="429C40E3" w:rsidR="00017FBE" w:rsidRPr="00C926B9" w:rsidRDefault="001F10FE" w:rsidP="00196DD2">
      <w:pPr>
        <w:spacing w:after="0" w:line="240" w:lineRule="auto"/>
        <w:jc w:val="both"/>
        <w:rPr>
          <w:rFonts w:ascii="Arial" w:hAnsi="Arial" w:cs="Arial"/>
          <w:sz w:val="22"/>
          <w:szCs w:val="22"/>
        </w:rPr>
      </w:pPr>
      <w:r w:rsidRPr="001F10FE">
        <w:rPr>
          <w:rFonts w:ascii="Arial" w:hAnsi="Arial" w:cs="Arial"/>
          <w:sz w:val="22"/>
          <w:szCs w:val="22"/>
        </w:rPr>
        <w:t xml:space="preserve">91.4% of respondents were from the village, with 74.3% of these stating they had lived in the village for ten or more years. Those who completed the survey </w:t>
      </w:r>
      <w:r w:rsidR="00196DD2">
        <w:rPr>
          <w:rFonts w:ascii="Arial" w:hAnsi="Arial" w:cs="Arial"/>
          <w:sz w:val="22"/>
          <w:szCs w:val="22"/>
        </w:rPr>
        <w:t xml:space="preserve">but </w:t>
      </w:r>
      <w:r w:rsidRPr="001F10FE">
        <w:rPr>
          <w:rFonts w:ascii="Arial" w:hAnsi="Arial" w:cs="Arial"/>
          <w:sz w:val="22"/>
          <w:szCs w:val="22"/>
        </w:rPr>
        <w:t>were not village residents gave addresses in the rural areas surrounding the village.</w:t>
      </w:r>
      <w:r w:rsidR="00196DD2">
        <w:rPr>
          <w:rFonts w:ascii="Arial" w:hAnsi="Arial" w:cs="Arial"/>
          <w:sz w:val="22"/>
          <w:szCs w:val="22"/>
        </w:rPr>
        <w:t xml:space="preserve"> </w:t>
      </w:r>
      <w:r w:rsidR="00017FBE" w:rsidRPr="00C926B9">
        <w:rPr>
          <w:rFonts w:ascii="Arial" w:hAnsi="Arial" w:cs="Arial"/>
          <w:sz w:val="22"/>
          <w:szCs w:val="22"/>
        </w:rPr>
        <w:t xml:space="preserve">These </w:t>
      </w:r>
      <w:r w:rsidR="009F1A2D">
        <w:rPr>
          <w:rFonts w:ascii="Arial" w:hAnsi="Arial" w:cs="Arial"/>
          <w:sz w:val="22"/>
          <w:szCs w:val="22"/>
        </w:rPr>
        <w:t xml:space="preserve">findings provide </w:t>
      </w:r>
      <w:r w:rsidR="00017FBE" w:rsidRPr="00C926B9">
        <w:rPr>
          <w:rFonts w:ascii="Arial" w:hAnsi="Arial" w:cs="Arial"/>
          <w:sz w:val="22"/>
          <w:szCs w:val="22"/>
        </w:rPr>
        <w:t>survey legitimacy as a representative view of local residents.</w:t>
      </w:r>
    </w:p>
    <w:p w14:paraId="10550812" w14:textId="77777777" w:rsidR="00017FBE" w:rsidRDefault="00017FBE" w:rsidP="00C926B9">
      <w:pPr>
        <w:spacing w:after="0" w:line="240" w:lineRule="auto"/>
        <w:jc w:val="both"/>
        <w:rPr>
          <w:rFonts w:ascii="Arial" w:hAnsi="Arial" w:cs="Arial"/>
          <w:sz w:val="22"/>
          <w:szCs w:val="22"/>
        </w:rPr>
      </w:pPr>
    </w:p>
    <w:p w14:paraId="55419E3A" w14:textId="41E7CFFB" w:rsidR="009F1A2D" w:rsidRPr="009F1A2D" w:rsidRDefault="009F1A2D" w:rsidP="009F1A2D">
      <w:pPr>
        <w:spacing w:after="0" w:line="240" w:lineRule="auto"/>
        <w:jc w:val="both"/>
        <w:rPr>
          <w:rFonts w:ascii="Arial" w:hAnsi="Arial" w:cs="Arial"/>
          <w:b/>
          <w:bCs/>
        </w:rPr>
      </w:pPr>
      <w:r w:rsidRPr="009F1A2D">
        <w:rPr>
          <w:rFonts w:ascii="Arial" w:hAnsi="Arial" w:cs="Arial"/>
          <w:b/>
          <w:bCs/>
        </w:rPr>
        <w:t>5.2.</w:t>
      </w:r>
      <w:r>
        <w:rPr>
          <w:rFonts w:ascii="Arial" w:hAnsi="Arial" w:cs="Arial"/>
          <w:b/>
          <w:bCs/>
        </w:rPr>
        <w:t>2</w:t>
      </w:r>
      <w:r w:rsidRPr="009F1A2D">
        <w:rPr>
          <w:rFonts w:ascii="Arial" w:hAnsi="Arial" w:cs="Arial"/>
          <w:b/>
          <w:bCs/>
        </w:rPr>
        <w:tab/>
      </w:r>
      <w:r>
        <w:rPr>
          <w:rFonts w:ascii="Arial" w:hAnsi="Arial" w:cs="Arial"/>
          <w:b/>
          <w:bCs/>
        </w:rPr>
        <w:t>Quality of Life</w:t>
      </w:r>
    </w:p>
    <w:p w14:paraId="04F31138" w14:textId="5DA0C850" w:rsidR="008427D3" w:rsidRPr="008427D3" w:rsidRDefault="008427D3" w:rsidP="008427D3">
      <w:pPr>
        <w:spacing w:after="0" w:line="240" w:lineRule="auto"/>
        <w:jc w:val="both"/>
        <w:rPr>
          <w:rFonts w:ascii="Arial" w:hAnsi="Arial" w:cs="Arial"/>
          <w:sz w:val="22"/>
          <w:szCs w:val="22"/>
        </w:rPr>
      </w:pPr>
      <w:r>
        <w:rPr>
          <w:rFonts w:ascii="Arial" w:hAnsi="Arial" w:cs="Arial"/>
          <w:sz w:val="22"/>
          <w:szCs w:val="22"/>
        </w:rPr>
        <w:t>P</w:t>
      </w:r>
      <w:r w:rsidRPr="008427D3">
        <w:rPr>
          <w:rFonts w:ascii="Arial" w:hAnsi="Arial" w:cs="Arial"/>
          <w:sz w:val="22"/>
          <w:szCs w:val="22"/>
        </w:rPr>
        <w:t xml:space="preserve">erceptions of </w:t>
      </w:r>
      <w:r>
        <w:rPr>
          <w:rFonts w:ascii="Arial" w:hAnsi="Arial" w:cs="Arial"/>
          <w:sz w:val="22"/>
          <w:szCs w:val="22"/>
        </w:rPr>
        <w:t xml:space="preserve">respondents were </w:t>
      </w:r>
      <w:r w:rsidRPr="008427D3">
        <w:rPr>
          <w:rFonts w:ascii="Arial" w:hAnsi="Arial" w:cs="Arial"/>
          <w:sz w:val="22"/>
          <w:szCs w:val="22"/>
        </w:rPr>
        <w:t>generally mixed:</w:t>
      </w:r>
    </w:p>
    <w:p w14:paraId="7A9A7B48" w14:textId="77777777" w:rsidR="008427D3" w:rsidRDefault="008427D3" w:rsidP="008427D3">
      <w:pPr>
        <w:pStyle w:val="ListParagraph"/>
        <w:numPr>
          <w:ilvl w:val="0"/>
          <w:numId w:val="39"/>
        </w:numPr>
        <w:spacing w:after="0" w:line="240" w:lineRule="auto"/>
        <w:jc w:val="both"/>
        <w:rPr>
          <w:rFonts w:ascii="Arial" w:hAnsi="Arial" w:cs="Arial"/>
          <w:sz w:val="22"/>
          <w:szCs w:val="22"/>
        </w:rPr>
      </w:pPr>
      <w:r w:rsidRPr="008427D3">
        <w:rPr>
          <w:rFonts w:ascii="Arial" w:hAnsi="Arial" w:cs="Arial"/>
          <w:sz w:val="22"/>
          <w:szCs w:val="22"/>
        </w:rPr>
        <w:t>34.3% had either a ‘Good’ or ‘Very Good’ perception of the village</w:t>
      </w:r>
      <w:r>
        <w:rPr>
          <w:rFonts w:ascii="Arial" w:hAnsi="Arial" w:cs="Arial"/>
          <w:sz w:val="22"/>
          <w:szCs w:val="22"/>
        </w:rPr>
        <w:t>.</w:t>
      </w:r>
    </w:p>
    <w:p w14:paraId="6DB7D113" w14:textId="77777777" w:rsidR="008427D3" w:rsidRDefault="008427D3" w:rsidP="008427D3">
      <w:pPr>
        <w:pStyle w:val="ListParagraph"/>
        <w:numPr>
          <w:ilvl w:val="0"/>
          <w:numId w:val="39"/>
        </w:numPr>
        <w:spacing w:after="0" w:line="240" w:lineRule="auto"/>
        <w:jc w:val="both"/>
        <w:rPr>
          <w:rFonts w:ascii="Arial" w:hAnsi="Arial" w:cs="Arial"/>
          <w:sz w:val="22"/>
          <w:szCs w:val="22"/>
        </w:rPr>
      </w:pPr>
      <w:r w:rsidRPr="008427D3">
        <w:rPr>
          <w:rFonts w:ascii="Arial" w:hAnsi="Arial" w:cs="Arial"/>
          <w:sz w:val="22"/>
          <w:szCs w:val="22"/>
        </w:rPr>
        <w:t xml:space="preserve">34.3% </w:t>
      </w:r>
      <w:r>
        <w:rPr>
          <w:rFonts w:ascii="Arial" w:hAnsi="Arial" w:cs="Arial"/>
          <w:sz w:val="22"/>
          <w:szCs w:val="22"/>
        </w:rPr>
        <w:t xml:space="preserve">felt </w:t>
      </w:r>
      <w:r w:rsidRPr="008427D3">
        <w:rPr>
          <w:rFonts w:ascii="Arial" w:hAnsi="Arial" w:cs="Arial"/>
          <w:sz w:val="22"/>
          <w:szCs w:val="22"/>
        </w:rPr>
        <w:t>life in the village was ‘Acceptable’</w:t>
      </w:r>
      <w:r>
        <w:rPr>
          <w:rFonts w:ascii="Arial" w:hAnsi="Arial" w:cs="Arial"/>
          <w:sz w:val="22"/>
          <w:szCs w:val="22"/>
        </w:rPr>
        <w:t>.</w:t>
      </w:r>
    </w:p>
    <w:p w14:paraId="3FB743E2" w14:textId="3DC2A8C0" w:rsidR="008427D3" w:rsidRDefault="008427D3" w:rsidP="008427D3">
      <w:pPr>
        <w:pStyle w:val="ListParagraph"/>
        <w:numPr>
          <w:ilvl w:val="0"/>
          <w:numId w:val="39"/>
        </w:numPr>
        <w:spacing w:after="0" w:line="240" w:lineRule="auto"/>
        <w:jc w:val="both"/>
        <w:rPr>
          <w:rFonts w:ascii="Arial" w:hAnsi="Arial" w:cs="Arial"/>
          <w:sz w:val="22"/>
          <w:szCs w:val="22"/>
        </w:rPr>
      </w:pPr>
      <w:r w:rsidRPr="008427D3">
        <w:rPr>
          <w:rFonts w:ascii="Arial" w:hAnsi="Arial" w:cs="Arial"/>
          <w:sz w:val="22"/>
          <w:szCs w:val="22"/>
        </w:rPr>
        <w:t>31.4% had either a ‘Poor’ or ‘Very Poor’ perception of the village.</w:t>
      </w:r>
    </w:p>
    <w:p w14:paraId="3013BC0D" w14:textId="77777777" w:rsidR="008427D3" w:rsidRPr="008427D3" w:rsidRDefault="008427D3" w:rsidP="008427D3">
      <w:pPr>
        <w:pStyle w:val="ListParagraph"/>
        <w:spacing w:after="0" w:line="240" w:lineRule="auto"/>
        <w:ind w:left="360"/>
        <w:jc w:val="both"/>
        <w:rPr>
          <w:rFonts w:ascii="Arial" w:hAnsi="Arial" w:cs="Arial"/>
          <w:sz w:val="22"/>
          <w:szCs w:val="22"/>
        </w:rPr>
      </w:pPr>
    </w:p>
    <w:p w14:paraId="027A8BE5" w14:textId="1B8CADF7" w:rsidR="00017FBE" w:rsidRPr="00C926B9" w:rsidRDefault="008427D3" w:rsidP="00C926B9">
      <w:pPr>
        <w:spacing w:after="0" w:line="240" w:lineRule="auto"/>
        <w:jc w:val="both"/>
        <w:rPr>
          <w:rFonts w:ascii="Arial" w:hAnsi="Arial" w:cs="Arial"/>
          <w:sz w:val="22"/>
          <w:szCs w:val="22"/>
        </w:rPr>
      </w:pPr>
      <w:r>
        <w:rPr>
          <w:rFonts w:ascii="Arial" w:hAnsi="Arial" w:cs="Arial"/>
          <w:sz w:val="22"/>
          <w:szCs w:val="22"/>
        </w:rPr>
        <w:t xml:space="preserve">Most </w:t>
      </w:r>
      <w:r w:rsidRPr="008427D3">
        <w:rPr>
          <w:rFonts w:ascii="Arial" w:hAnsi="Arial" w:cs="Arial"/>
          <w:sz w:val="22"/>
          <w:szCs w:val="22"/>
        </w:rPr>
        <w:t xml:space="preserve">respondents stated on a </w:t>
      </w:r>
      <w:r w:rsidR="006A0FA0">
        <w:rPr>
          <w:rFonts w:ascii="Arial" w:hAnsi="Arial" w:cs="Arial"/>
          <w:sz w:val="22"/>
          <w:szCs w:val="22"/>
        </w:rPr>
        <w:t xml:space="preserve">Likert </w:t>
      </w:r>
      <w:r w:rsidRPr="008427D3">
        <w:rPr>
          <w:rFonts w:ascii="Arial" w:hAnsi="Arial" w:cs="Arial"/>
          <w:sz w:val="22"/>
          <w:szCs w:val="22"/>
        </w:rPr>
        <w:t xml:space="preserve">scale of 1-10, </w:t>
      </w:r>
      <w:r w:rsidR="00794C4B">
        <w:rPr>
          <w:rFonts w:ascii="Arial" w:hAnsi="Arial" w:cs="Arial"/>
          <w:sz w:val="22"/>
          <w:szCs w:val="22"/>
        </w:rPr>
        <w:t xml:space="preserve">with 1 being </w:t>
      </w:r>
      <w:r w:rsidR="00207428">
        <w:rPr>
          <w:rFonts w:ascii="Arial" w:hAnsi="Arial" w:cs="Arial"/>
          <w:sz w:val="22"/>
          <w:szCs w:val="22"/>
        </w:rPr>
        <w:t xml:space="preserve">least favourable </w:t>
      </w:r>
      <w:r w:rsidR="00794C4B">
        <w:rPr>
          <w:rFonts w:ascii="Arial" w:hAnsi="Arial" w:cs="Arial"/>
          <w:sz w:val="22"/>
          <w:szCs w:val="22"/>
        </w:rPr>
        <w:t xml:space="preserve">and 10 being </w:t>
      </w:r>
      <w:r w:rsidR="00207428">
        <w:rPr>
          <w:rFonts w:ascii="Arial" w:hAnsi="Arial" w:cs="Arial"/>
          <w:sz w:val="22"/>
          <w:szCs w:val="22"/>
        </w:rPr>
        <w:t>most favourable</w:t>
      </w:r>
      <w:r w:rsidR="00794C4B">
        <w:rPr>
          <w:rFonts w:ascii="Arial" w:hAnsi="Arial" w:cs="Arial"/>
          <w:sz w:val="22"/>
          <w:szCs w:val="22"/>
        </w:rPr>
        <w:t xml:space="preserve">, </w:t>
      </w:r>
      <w:r w:rsidR="00017FBE" w:rsidRPr="00C926B9">
        <w:rPr>
          <w:rFonts w:ascii="Arial" w:hAnsi="Arial" w:cs="Arial"/>
          <w:sz w:val="22"/>
          <w:szCs w:val="22"/>
        </w:rPr>
        <w:t>they would be likely to recommend the village to others</w:t>
      </w:r>
      <w:r w:rsidR="00794C4B">
        <w:rPr>
          <w:rFonts w:ascii="Arial" w:hAnsi="Arial" w:cs="Arial"/>
          <w:sz w:val="22"/>
          <w:szCs w:val="22"/>
        </w:rPr>
        <w:t xml:space="preserve">, with an average score of </w:t>
      </w:r>
      <w:r w:rsidR="006A0FA0">
        <w:rPr>
          <w:rFonts w:ascii="Arial" w:hAnsi="Arial" w:cs="Arial"/>
          <w:sz w:val="22"/>
          <w:szCs w:val="22"/>
        </w:rPr>
        <w:t>5.5</w:t>
      </w:r>
      <w:r w:rsidR="00017FBE" w:rsidRPr="00C926B9">
        <w:rPr>
          <w:rFonts w:ascii="Arial" w:hAnsi="Arial" w:cs="Arial"/>
          <w:sz w:val="22"/>
          <w:szCs w:val="22"/>
        </w:rPr>
        <w:t>.</w:t>
      </w:r>
    </w:p>
    <w:p w14:paraId="325587B7" w14:textId="77777777" w:rsidR="00017FBE" w:rsidRPr="00C926B9" w:rsidRDefault="00017FBE" w:rsidP="00C926B9">
      <w:pPr>
        <w:spacing w:after="0" w:line="240" w:lineRule="auto"/>
        <w:jc w:val="both"/>
        <w:rPr>
          <w:rFonts w:ascii="Arial" w:hAnsi="Arial" w:cs="Arial"/>
          <w:sz w:val="22"/>
          <w:szCs w:val="22"/>
        </w:rPr>
      </w:pPr>
    </w:p>
    <w:p w14:paraId="164441D1" w14:textId="56116844" w:rsidR="00017FBE"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asked to provide feedback </w:t>
      </w:r>
      <w:r w:rsidR="00794C4B">
        <w:rPr>
          <w:rFonts w:ascii="Arial" w:hAnsi="Arial" w:cs="Arial"/>
          <w:sz w:val="22"/>
          <w:szCs w:val="22"/>
        </w:rPr>
        <w:t>on</w:t>
      </w:r>
      <w:r w:rsidRPr="00C926B9">
        <w:rPr>
          <w:rFonts w:ascii="Arial" w:hAnsi="Arial" w:cs="Arial"/>
          <w:sz w:val="22"/>
          <w:szCs w:val="22"/>
        </w:rPr>
        <w:t xml:space="preserve"> a range of aspects relating to life in the village. A summary of responses provided is presented below:</w:t>
      </w:r>
    </w:p>
    <w:p w14:paraId="652C7C1F" w14:textId="77777777" w:rsidR="00794C4B" w:rsidRPr="00C926B9" w:rsidRDefault="00794C4B" w:rsidP="00C926B9">
      <w:pPr>
        <w:spacing w:after="0" w:line="240" w:lineRule="auto"/>
        <w:jc w:val="both"/>
        <w:rPr>
          <w:rFonts w:ascii="Arial" w:hAnsi="Arial" w:cs="Arial"/>
          <w:sz w:val="22"/>
          <w:szCs w:val="22"/>
        </w:rPr>
      </w:pPr>
    </w:p>
    <w:tbl>
      <w:tblPr>
        <w:tblStyle w:val="TableGrid"/>
        <w:tblW w:w="9633" w:type="dxa"/>
        <w:jc w:val="center"/>
        <w:tblLook w:val="04A0" w:firstRow="1" w:lastRow="0" w:firstColumn="1" w:lastColumn="0" w:noHBand="0" w:noVBand="1"/>
      </w:tblPr>
      <w:tblGrid>
        <w:gridCol w:w="2830"/>
        <w:gridCol w:w="6803"/>
      </w:tblGrid>
      <w:tr w:rsidR="00017FBE" w:rsidRPr="00794C4B" w14:paraId="175D04AA" w14:textId="77777777" w:rsidTr="00794C4B">
        <w:trPr>
          <w:tblHeader/>
          <w:jc w:val="center"/>
        </w:trPr>
        <w:tc>
          <w:tcPr>
            <w:tcW w:w="2830" w:type="dxa"/>
            <w:shd w:val="clear" w:color="auto" w:fill="DECFE2" w:themeFill="accent1" w:themeFillTint="33"/>
          </w:tcPr>
          <w:p w14:paraId="539D9A3C"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Aspect of Everyday Life</w:t>
            </w:r>
          </w:p>
        </w:tc>
        <w:tc>
          <w:tcPr>
            <w:tcW w:w="6803" w:type="dxa"/>
            <w:shd w:val="clear" w:color="auto" w:fill="DECFE2" w:themeFill="accent1" w:themeFillTint="33"/>
          </w:tcPr>
          <w:p w14:paraId="6032C92F" w14:textId="77777777" w:rsidR="00017FBE" w:rsidRPr="00794C4B" w:rsidRDefault="00017FBE" w:rsidP="00794C4B">
            <w:pPr>
              <w:jc w:val="center"/>
              <w:rPr>
                <w:rFonts w:ascii="Arial" w:hAnsi="Arial" w:cs="Arial"/>
                <w:b/>
                <w:bCs/>
                <w:sz w:val="22"/>
                <w:szCs w:val="22"/>
              </w:rPr>
            </w:pPr>
            <w:r w:rsidRPr="00794C4B">
              <w:rPr>
                <w:rFonts w:ascii="Arial" w:hAnsi="Arial" w:cs="Arial"/>
                <w:b/>
                <w:bCs/>
                <w:sz w:val="22"/>
                <w:szCs w:val="22"/>
              </w:rPr>
              <w:t>Commentary</w:t>
            </w:r>
          </w:p>
        </w:tc>
      </w:tr>
      <w:tr w:rsidR="00017FBE" w:rsidRPr="00794C4B" w14:paraId="75D8C377" w14:textId="77777777" w:rsidTr="00794C4B">
        <w:trPr>
          <w:jc w:val="center"/>
        </w:trPr>
        <w:tc>
          <w:tcPr>
            <w:tcW w:w="2830" w:type="dxa"/>
            <w:shd w:val="clear" w:color="auto" w:fill="F2F2F2" w:themeFill="background1" w:themeFillShade="F2"/>
          </w:tcPr>
          <w:p w14:paraId="3923FC77" w14:textId="77777777" w:rsidR="00794C4B" w:rsidRDefault="00794C4B" w:rsidP="00C926B9">
            <w:pPr>
              <w:jc w:val="both"/>
              <w:rPr>
                <w:rFonts w:ascii="Arial" w:hAnsi="Arial" w:cs="Arial"/>
                <w:b/>
                <w:bCs/>
                <w:sz w:val="22"/>
                <w:szCs w:val="22"/>
              </w:rPr>
            </w:pPr>
          </w:p>
          <w:p w14:paraId="6688B982" w14:textId="0F39D8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Cleanliness of Streets</w:t>
            </w:r>
          </w:p>
        </w:tc>
        <w:tc>
          <w:tcPr>
            <w:tcW w:w="6803" w:type="dxa"/>
          </w:tcPr>
          <w:p w14:paraId="0293F87D" w14:textId="1B752E4A" w:rsidR="0098028B" w:rsidRPr="00053EE1" w:rsidRDefault="00024433" w:rsidP="00053EE1">
            <w:pPr>
              <w:jc w:val="both"/>
              <w:rPr>
                <w:rFonts w:ascii="Arial" w:hAnsi="Arial" w:cs="Arial"/>
                <w:sz w:val="22"/>
                <w:szCs w:val="22"/>
              </w:rPr>
            </w:pPr>
            <w:r>
              <w:rPr>
                <w:rFonts w:ascii="Arial" w:hAnsi="Arial" w:cs="Arial"/>
                <w:sz w:val="22"/>
                <w:szCs w:val="22"/>
              </w:rPr>
              <w:t>C</w:t>
            </w:r>
            <w:r w:rsidR="00FA115E" w:rsidRPr="00053EE1">
              <w:rPr>
                <w:rFonts w:ascii="Arial" w:hAnsi="Arial" w:cs="Arial"/>
                <w:sz w:val="22"/>
                <w:szCs w:val="22"/>
              </w:rPr>
              <w:t xml:space="preserve">leanliness of the village was not considered to be an issue, </w:t>
            </w:r>
            <w:r>
              <w:rPr>
                <w:rFonts w:ascii="Arial" w:hAnsi="Arial" w:cs="Arial"/>
                <w:sz w:val="22"/>
                <w:szCs w:val="22"/>
              </w:rPr>
              <w:t xml:space="preserve">with </w:t>
            </w:r>
            <w:r w:rsidR="00FA115E" w:rsidRPr="00053EE1">
              <w:rPr>
                <w:rFonts w:ascii="Arial" w:hAnsi="Arial" w:cs="Arial"/>
                <w:sz w:val="22"/>
                <w:szCs w:val="22"/>
              </w:rPr>
              <w:t xml:space="preserve">45.7% </w:t>
            </w:r>
            <w:r>
              <w:rPr>
                <w:rFonts w:ascii="Arial" w:hAnsi="Arial" w:cs="Arial"/>
                <w:sz w:val="22"/>
                <w:szCs w:val="22"/>
              </w:rPr>
              <w:t xml:space="preserve">of respondents stating </w:t>
            </w:r>
            <w:r w:rsidR="00FA115E" w:rsidRPr="00053EE1">
              <w:rPr>
                <w:rFonts w:ascii="Arial" w:hAnsi="Arial" w:cs="Arial"/>
                <w:sz w:val="22"/>
                <w:szCs w:val="22"/>
              </w:rPr>
              <w:t xml:space="preserve">the current standard </w:t>
            </w:r>
            <w:r>
              <w:rPr>
                <w:rFonts w:ascii="Arial" w:hAnsi="Arial" w:cs="Arial"/>
                <w:sz w:val="22"/>
                <w:szCs w:val="22"/>
              </w:rPr>
              <w:t>is</w:t>
            </w:r>
            <w:r w:rsidR="00FA115E" w:rsidRPr="00053EE1">
              <w:rPr>
                <w:rFonts w:ascii="Arial" w:hAnsi="Arial" w:cs="Arial"/>
                <w:sz w:val="22"/>
                <w:szCs w:val="22"/>
              </w:rPr>
              <w:t xml:space="preserve"> ‘Good’ or ‘Very Good’. A further 45.7% </w:t>
            </w:r>
            <w:r>
              <w:rPr>
                <w:rFonts w:ascii="Arial" w:hAnsi="Arial" w:cs="Arial"/>
                <w:sz w:val="22"/>
                <w:szCs w:val="22"/>
              </w:rPr>
              <w:t>stated t</w:t>
            </w:r>
            <w:r w:rsidR="00FA115E" w:rsidRPr="00053EE1">
              <w:rPr>
                <w:rFonts w:ascii="Arial" w:hAnsi="Arial" w:cs="Arial"/>
                <w:sz w:val="22"/>
                <w:szCs w:val="22"/>
              </w:rPr>
              <w:t>he current standard</w:t>
            </w:r>
            <w:r>
              <w:rPr>
                <w:rFonts w:ascii="Arial" w:hAnsi="Arial" w:cs="Arial"/>
                <w:sz w:val="22"/>
                <w:szCs w:val="22"/>
              </w:rPr>
              <w:t xml:space="preserve"> is </w:t>
            </w:r>
            <w:r w:rsidR="00FA115E" w:rsidRPr="00053EE1">
              <w:rPr>
                <w:rFonts w:ascii="Arial" w:hAnsi="Arial" w:cs="Arial"/>
                <w:sz w:val="22"/>
                <w:szCs w:val="22"/>
              </w:rPr>
              <w:t xml:space="preserve">‘Acceptable’. </w:t>
            </w:r>
          </w:p>
          <w:p w14:paraId="3F06758F" w14:textId="77777777" w:rsidR="0098028B" w:rsidRPr="00053EE1" w:rsidRDefault="0098028B" w:rsidP="00053EE1">
            <w:pPr>
              <w:jc w:val="both"/>
              <w:rPr>
                <w:rFonts w:ascii="Arial" w:hAnsi="Arial" w:cs="Arial"/>
                <w:sz w:val="22"/>
                <w:szCs w:val="22"/>
              </w:rPr>
            </w:pPr>
          </w:p>
        </w:tc>
      </w:tr>
      <w:tr w:rsidR="00017FBE" w:rsidRPr="00794C4B" w14:paraId="1504304F" w14:textId="77777777" w:rsidTr="00794C4B">
        <w:trPr>
          <w:jc w:val="center"/>
        </w:trPr>
        <w:tc>
          <w:tcPr>
            <w:tcW w:w="2830" w:type="dxa"/>
            <w:shd w:val="clear" w:color="auto" w:fill="F2F2F2" w:themeFill="background1" w:themeFillShade="F2"/>
          </w:tcPr>
          <w:p w14:paraId="6CCCF801" w14:textId="77777777" w:rsidR="00794C4B" w:rsidRDefault="00794C4B" w:rsidP="00C926B9">
            <w:pPr>
              <w:jc w:val="both"/>
              <w:rPr>
                <w:rFonts w:ascii="Arial" w:hAnsi="Arial" w:cs="Arial"/>
                <w:b/>
                <w:bCs/>
                <w:sz w:val="22"/>
                <w:szCs w:val="22"/>
              </w:rPr>
            </w:pPr>
          </w:p>
          <w:p w14:paraId="17CFA83D" w14:textId="5A8649E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Condition of Streets</w:t>
            </w:r>
          </w:p>
        </w:tc>
        <w:tc>
          <w:tcPr>
            <w:tcW w:w="6803" w:type="dxa"/>
          </w:tcPr>
          <w:p w14:paraId="67745C38" w14:textId="7E281B77" w:rsidR="0098028B" w:rsidRPr="00053EE1" w:rsidRDefault="00D918DC" w:rsidP="00053EE1">
            <w:pPr>
              <w:jc w:val="both"/>
              <w:rPr>
                <w:rFonts w:ascii="Arial" w:hAnsi="Arial" w:cs="Arial"/>
                <w:sz w:val="22"/>
                <w:szCs w:val="22"/>
              </w:rPr>
            </w:pPr>
            <w:r w:rsidRPr="00053EE1">
              <w:rPr>
                <w:rFonts w:ascii="Arial" w:hAnsi="Arial" w:cs="Arial"/>
                <w:sz w:val="22"/>
                <w:szCs w:val="22"/>
              </w:rPr>
              <w:t>Survey respondents also perceived the condition of the streets in a positive light</w:t>
            </w:r>
            <w:r w:rsidR="00024433">
              <w:rPr>
                <w:rFonts w:ascii="Arial" w:hAnsi="Arial" w:cs="Arial"/>
                <w:sz w:val="22"/>
                <w:szCs w:val="22"/>
              </w:rPr>
              <w:t xml:space="preserve">, with </w:t>
            </w:r>
            <w:r w:rsidRPr="00053EE1">
              <w:rPr>
                <w:rFonts w:ascii="Arial" w:hAnsi="Arial" w:cs="Arial"/>
                <w:sz w:val="22"/>
                <w:szCs w:val="22"/>
              </w:rPr>
              <w:t>34.3%</w:t>
            </w:r>
            <w:r w:rsidR="00024433">
              <w:rPr>
                <w:rFonts w:ascii="Arial" w:hAnsi="Arial" w:cs="Arial"/>
                <w:sz w:val="22"/>
                <w:szCs w:val="22"/>
              </w:rPr>
              <w:t xml:space="preserve"> stating this is </w:t>
            </w:r>
            <w:r w:rsidRPr="00053EE1">
              <w:rPr>
                <w:rFonts w:ascii="Arial" w:hAnsi="Arial" w:cs="Arial"/>
                <w:sz w:val="22"/>
                <w:szCs w:val="22"/>
              </w:rPr>
              <w:t>‘Good’ or Very Good’</w:t>
            </w:r>
            <w:r w:rsidR="00024433">
              <w:rPr>
                <w:rFonts w:ascii="Arial" w:hAnsi="Arial" w:cs="Arial"/>
                <w:sz w:val="22"/>
                <w:szCs w:val="22"/>
              </w:rPr>
              <w:t xml:space="preserve">. An </w:t>
            </w:r>
            <w:r w:rsidRPr="00053EE1">
              <w:rPr>
                <w:rFonts w:ascii="Arial" w:hAnsi="Arial" w:cs="Arial"/>
                <w:sz w:val="22"/>
                <w:szCs w:val="22"/>
              </w:rPr>
              <w:t xml:space="preserve">additional 42.9% </w:t>
            </w:r>
            <w:r w:rsidR="00024433">
              <w:rPr>
                <w:rFonts w:ascii="Arial" w:hAnsi="Arial" w:cs="Arial"/>
                <w:sz w:val="22"/>
                <w:szCs w:val="22"/>
              </w:rPr>
              <w:t xml:space="preserve">stated this is </w:t>
            </w:r>
            <w:r w:rsidRPr="00053EE1">
              <w:rPr>
                <w:rFonts w:ascii="Arial" w:hAnsi="Arial" w:cs="Arial"/>
                <w:sz w:val="22"/>
                <w:szCs w:val="22"/>
              </w:rPr>
              <w:t xml:space="preserve">‘Acceptable’. </w:t>
            </w:r>
          </w:p>
          <w:p w14:paraId="0C9D9906" w14:textId="77777777" w:rsidR="0098028B" w:rsidRPr="00053EE1" w:rsidRDefault="0098028B" w:rsidP="00053EE1">
            <w:pPr>
              <w:jc w:val="both"/>
              <w:rPr>
                <w:rFonts w:ascii="Arial" w:hAnsi="Arial" w:cs="Arial"/>
                <w:sz w:val="22"/>
                <w:szCs w:val="22"/>
              </w:rPr>
            </w:pPr>
          </w:p>
        </w:tc>
      </w:tr>
      <w:tr w:rsidR="00017FBE" w:rsidRPr="00794C4B" w14:paraId="3F3EFE06" w14:textId="77777777" w:rsidTr="00794C4B">
        <w:trPr>
          <w:jc w:val="center"/>
        </w:trPr>
        <w:tc>
          <w:tcPr>
            <w:tcW w:w="2830" w:type="dxa"/>
            <w:shd w:val="clear" w:color="auto" w:fill="F2F2F2" w:themeFill="background1" w:themeFillShade="F2"/>
          </w:tcPr>
          <w:p w14:paraId="1EDFCDA7" w14:textId="77777777" w:rsidR="00794C4B" w:rsidRDefault="00794C4B" w:rsidP="00C926B9">
            <w:pPr>
              <w:jc w:val="both"/>
              <w:rPr>
                <w:rFonts w:ascii="Arial" w:hAnsi="Arial" w:cs="Arial"/>
                <w:b/>
                <w:bCs/>
                <w:sz w:val="22"/>
                <w:szCs w:val="22"/>
              </w:rPr>
            </w:pPr>
          </w:p>
          <w:p w14:paraId="5CBDF1DB" w14:textId="42B46DA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Accessibility</w:t>
            </w:r>
          </w:p>
        </w:tc>
        <w:tc>
          <w:tcPr>
            <w:tcW w:w="6803" w:type="dxa"/>
          </w:tcPr>
          <w:p w14:paraId="60CBAD49" w14:textId="24C13FA4" w:rsidR="0098028B" w:rsidRPr="00053EE1" w:rsidRDefault="00024433" w:rsidP="00053EE1">
            <w:pPr>
              <w:jc w:val="both"/>
              <w:rPr>
                <w:rFonts w:ascii="Arial" w:hAnsi="Arial" w:cs="Arial"/>
                <w:sz w:val="22"/>
                <w:szCs w:val="22"/>
              </w:rPr>
            </w:pPr>
            <w:r>
              <w:rPr>
                <w:rFonts w:ascii="Arial" w:hAnsi="Arial" w:cs="Arial"/>
                <w:sz w:val="22"/>
                <w:szCs w:val="22"/>
              </w:rPr>
              <w:t>A</w:t>
            </w:r>
            <w:r w:rsidR="008A696F" w:rsidRPr="00053EE1">
              <w:rPr>
                <w:rFonts w:ascii="Arial" w:hAnsi="Arial" w:cs="Arial"/>
                <w:sz w:val="22"/>
                <w:szCs w:val="22"/>
              </w:rPr>
              <w:t xml:space="preserve">ccessibility </w:t>
            </w:r>
            <w:r>
              <w:rPr>
                <w:rFonts w:ascii="Arial" w:hAnsi="Arial" w:cs="Arial"/>
                <w:sz w:val="22"/>
                <w:szCs w:val="22"/>
              </w:rPr>
              <w:t xml:space="preserve">of the </w:t>
            </w:r>
            <w:r w:rsidR="008A696F" w:rsidRPr="00053EE1">
              <w:rPr>
                <w:rFonts w:ascii="Arial" w:hAnsi="Arial" w:cs="Arial"/>
                <w:sz w:val="22"/>
                <w:szCs w:val="22"/>
              </w:rPr>
              <w:t>village w</w:t>
            </w:r>
            <w:r>
              <w:rPr>
                <w:rFonts w:ascii="Arial" w:hAnsi="Arial" w:cs="Arial"/>
                <w:sz w:val="22"/>
                <w:szCs w:val="22"/>
              </w:rPr>
              <w:t>as</w:t>
            </w:r>
            <w:r w:rsidR="008A696F" w:rsidRPr="00053EE1">
              <w:rPr>
                <w:rFonts w:ascii="Arial" w:hAnsi="Arial" w:cs="Arial"/>
                <w:sz w:val="22"/>
                <w:szCs w:val="22"/>
              </w:rPr>
              <w:t xml:space="preserve"> generally</w:t>
            </w:r>
            <w:r>
              <w:rPr>
                <w:rFonts w:ascii="Arial" w:hAnsi="Arial" w:cs="Arial"/>
                <w:sz w:val="22"/>
                <w:szCs w:val="22"/>
              </w:rPr>
              <w:t xml:space="preserve"> viewed as</w:t>
            </w:r>
            <w:r w:rsidR="008A696F" w:rsidRPr="00053EE1">
              <w:rPr>
                <w:rFonts w:ascii="Arial" w:hAnsi="Arial" w:cs="Arial"/>
                <w:sz w:val="22"/>
                <w:szCs w:val="22"/>
              </w:rPr>
              <w:t xml:space="preserve"> positive</w:t>
            </w:r>
            <w:r>
              <w:rPr>
                <w:rFonts w:ascii="Arial" w:hAnsi="Arial" w:cs="Arial"/>
                <w:sz w:val="22"/>
                <w:szCs w:val="22"/>
              </w:rPr>
              <w:t xml:space="preserve">, with </w:t>
            </w:r>
            <w:r w:rsidR="008A696F" w:rsidRPr="00053EE1">
              <w:rPr>
                <w:rFonts w:ascii="Arial" w:hAnsi="Arial" w:cs="Arial"/>
                <w:sz w:val="22"/>
                <w:szCs w:val="22"/>
              </w:rPr>
              <w:t>34.3% of respondents</w:t>
            </w:r>
            <w:r>
              <w:rPr>
                <w:rFonts w:ascii="Arial" w:hAnsi="Arial" w:cs="Arial"/>
                <w:sz w:val="22"/>
                <w:szCs w:val="22"/>
              </w:rPr>
              <w:t xml:space="preserve"> stating this is </w:t>
            </w:r>
            <w:r w:rsidR="008A696F" w:rsidRPr="00053EE1">
              <w:rPr>
                <w:rFonts w:ascii="Arial" w:hAnsi="Arial" w:cs="Arial"/>
                <w:sz w:val="22"/>
                <w:szCs w:val="22"/>
              </w:rPr>
              <w:t>‘Good’ or ‘Very Good</w:t>
            </w:r>
            <w:r>
              <w:rPr>
                <w:rFonts w:ascii="Arial" w:hAnsi="Arial" w:cs="Arial"/>
                <w:sz w:val="22"/>
                <w:szCs w:val="22"/>
              </w:rPr>
              <w:t>’</w:t>
            </w:r>
            <w:r w:rsidR="008A696F" w:rsidRPr="00053EE1">
              <w:rPr>
                <w:rFonts w:ascii="Arial" w:hAnsi="Arial" w:cs="Arial"/>
                <w:sz w:val="22"/>
                <w:szCs w:val="22"/>
              </w:rPr>
              <w:t>,</w:t>
            </w:r>
            <w:r>
              <w:rPr>
                <w:rFonts w:ascii="Arial" w:hAnsi="Arial" w:cs="Arial"/>
                <w:sz w:val="22"/>
                <w:szCs w:val="22"/>
              </w:rPr>
              <w:t xml:space="preserve"> and </w:t>
            </w:r>
            <w:r w:rsidR="008A696F" w:rsidRPr="00053EE1">
              <w:rPr>
                <w:rFonts w:ascii="Arial" w:hAnsi="Arial" w:cs="Arial"/>
                <w:sz w:val="22"/>
                <w:szCs w:val="22"/>
              </w:rPr>
              <w:t xml:space="preserve">a further 45.7% </w:t>
            </w:r>
            <w:r>
              <w:rPr>
                <w:rFonts w:ascii="Arial" w:hAnsi="Arial" w:cs="Arial"/>
                <w:sz w:val="22"/>
                <w:szCs w:val="22"/>
              </w:rPr>
              <w:t xml:space="preserve">stating this is </w:t>
            </w:r>
            <w:r w:rsidR="008A696F" w:rsidRPr="00053EE1">
              <w:rPr>
                <w:rFonts w:ascii="Arial" w:hAnsi="Arial" w:cs="Arial"/>
                <w:sz w:val="22"/>
                <w:szCs w:val="22"/>
              </w:rPr>
              <w:t>‘Acceptable’.</w:t>
            </w:r>
          </w:p>
          <w:p w14:paraId="13A515B8" w14:textId="77777777" w:rsidR="0098028B" w:rsidRPr="00053EE1" w:rsidRDefault="0098028B" w:rsidP="00053EE1">
            <w:pPr>
              <w:jc w:val="both"/>
              <w:rPr>
                <w:rFonts w:ascii="Arial" w:hAnsi="Arial" w:cs="Arial"/>
                <w:sz w:val="22"/>
                <w:szCs w:val="22"/>
              </w:rPr>
            </w:pPr>
          </w:p>
        </w:tc>
      </w:tr>
      <w:tr w:rsidR="00017FBE" w:rsidRPr="00794C4B" w14:paraId="0A5AFBC5" w14:textId="77777777" w:rsidTr="00794C4B">
        <w:trPr>
          <w:jc w:val="center"/>
        </w:trPr>
        <w:tc>
          <w:tcPr>
            <w:tcW w:w="2830" w:type="dxa"/>
            <w:shd w:val="clear" w:color="auto" w:fill="F2F2F2" w:themeFill="background1" w:themeFillShade="F2"/>
          </w:tcPr>
          <w:p w14:paraId="00E0712A" w14:textId="77777777" w:rsidR="00794C4B" w:rsidRDefault="00794C4B" w:rsidP="00C926B9">
            <w:pPr>
              <w:jc w:val="both"/>
              <w:rPr>
                <w:rFonts w:ascii="Arial" w:hAnsi="Arial" w:cs="Arial"/>
                <w:b/>
                <w:bCs/>
                <w:sz w:val="22"/>
                <w:szCs w:val="22"/>
              </w:rPr>
            </w:pPr>
          </w:p>
          <w:p w14:paraId="6EA3FF46" w14:textId="0AE150A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Pedestrian Friendly</w:t>
            </w:r>
          </w:p>
        </w:tc>
        <w:tc>
          <w:tcPr>
            <w:tcW w:w="6803" w:type="dxa"/>
          </w:tcPr>
          <w:p w14:paraId="773D6BBC" w14:textId="20D7956B" w:rsidR="0098028B" w:rsidRPr="00053EE1" w:rsidRDefault="00883E83" w:rsidP="00024433">
            <w:pPr>
              <w:jc w:val="both"/>
              <w:rPr>
                <w:rFonts w:ascii="Arial" w:hAnsi="Arial" w:cs="Arial"/>
                <w:sz w:val="22"/>
                <w:szCs w:val="22"/>
              </w:rPr>
            </w:pPr>
            <w:r w:rsidRPr="00053EE1">
              <w:rPr>
                <w:rFonts w:ascii="Arial" w:hAnsi="Arial" w:cs="Arial"/>
                <w:sz w:val="22"/>
                <w:szCs w:val="22"/>
              </w:rPr>
              <w:t xml:space="preserve">Pedestrian-friendliness within the village was viewed positively by survey respondents, with 42.9% </w:t>
            </w:r>
            <w:r w:rsidR="00024433">
              <w:rPr>
                <w:rFonts w:ascii="Arial" w:hAnsi="Arial" w:cs="Arial"/>
                <w:sz w:val="22"/>
                <w:szCs w:val="22"/>
              </w:rPr>
              <w:t xml:space="preserve">stating this is </w:t>
            </w:r>
            <w:r w:rsidRPr="00053EE1">
              <w:rPr>
                <w:rFonts w:ascii="Arial" w:hAnsi="Arial" w:cs="Arial"/>
                <w:sz w:val="22"/>
                <w:szCs w:val="22"/>
              </w:rPr>
              <w:t xml:space="preserve">‘Good’ or ‘Very Good’, </w:t>
            </w:r>
            <w:r w:rsidR="00024433">
              <w:rPr>
                <w:rFonts w:ascii="Arial" w:hAnsi="Arial" w:cs="Arial"/>
                <w:sz w:val="22"/>
                <w:szCs w:val="22"/>
              </w:rPr>
              <w:t xml:space="preserve">and a </w:t>
            </w:r>
            <w:r w:rsidRPr="00053EE1">
              <w:rPr>
                <w:rFonts w:ascii="Arial" w:hAnsi="Arial" w:cs="Arial"/>
                <w:sz w:val="22"/>
                <w:szCs w:val="22"/>
              </w:rPr>
              <w:t>further 51.4% deeming this to be ‘Acceptable’.</w:t>
            </w:r>
          </w:p>
        </w:tc>
      </w:tr>
      <w:tr w:rsidR="00017FBE" w:rsidRPr="00794C4B" w14:paraId="43D58F85" w14:textId="77777777" w:rsidTr="00794C4B">
        <w:trPr>
          <w:jc w:val="center"/>
        </w:trPr>
        <w:tc>
          <w:tcPr>
            <w:tcW w:w="2830" w:type="dxa"/>
            <w:shd w:val="clear" w:color="auto" w:fill="F2F2F2" w:themeFill="background1" w:themeFillShade="F2"/>
          </w:tcPr>
          <w:p w14:paraId="27DDD308" w14:textId="77777777" w:rsidR="00794C4B" w:rsidRDefault="00794C4B" w:rsidP="00C926B9">
            <w:pPr>
              <w:jc w:val="both"/>
              <w:rPr>
                <w:rFonts w:ascii="Arial" w:hAnsi="Arial" w:cs="Arial"/>
                <w:b/>
                <w:bCs/>
                <w:sz w:val="22"/>
                <w:szCs w:val="22"/>
              </w:rPr>
            </w:pPr>
          </w:p>
          <w:p w14:paraId="7EA8157C" w14:textId="77777777" w:rsidR="00794C4B" w:rsidRDefault="00017FBE" w:rsidP="00C926B9">
            <w:pPr>
              <w:jc w:val="both"/>
              <w:rPr>
                <w:rFonts w:ascii="Arial" w:hAnsi="Arial" w:cs="Arial"/>
                <w:b/>
                <w:bCs/>
                <w:sz w:val="22"/>
                <w:szCs w:val="22"/>
              </w:rPr>
            </w:pPr>
            <w:r w:rsidRPr="00794C4B">
              <w:rPr>
                <w:rFonts w:ascii="Arial" w:hAnsi="Arial" w:cs="Arial"/>
                <w:b/>
                <w:bCs/>
                <w:sz w:val="22"/>
                <w:szCs w:val="22"/>
              </w:rPr>
              <w:t xml:space="preserve">Availability of </w:t>
            </w:r>
          </w:p>
          <w:p w14:paraId="5F795A67" w14:textId="03F5902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Public Transport</w:t>
            </w:r>
          </w:p>
        </w:tc>
        <w:tc>
          <w:tcPr>
            <w:tcW w:w="6803" w:type="dxa"/>
          </w:tcPr>
          <w:p w14:paraId="744336FB" w14:textId="445B6773" w:rsidR="00D90D35" w:rsidRPr="00053EE1" w:rsidRDefault="00024433" w:rsidP="00053EE1">
            <w:pPr>
              <w:jc w:val="both"/>
              <w:rPr>
                <w:rFonts w:ascii="Arial" w:hAnsi="Arial" w:cs="Arial"/>
                <w:sz w:val="22"/>
                <w:szCs w:val="22"/>
              </w:rPr>
            </w:pPr>
            <w:r>
              <w:rPr>
                <w:rFonts w:ascii="Arial" w:hAnsi="Arial" w:cs="Arial"/>
                <w:sz w:val="22"/>
                <w:szCs w:val="22"/>
              </w:rPr>
              <w:t xml:space="preserve">This was an aspect of </w:t>
            </w:r>
            <w:r w:rsidR="00D90D35" w:rsidRPr="00053EE1">
              <w:rPr>
                <w:rFonts w:ascii="Arial" w:hAnsi="Arial" w:cs="Arial"/>
                <w:sz w:val="22"/>
                <w:szCs w:val="22"/>
              </w:rPr>
              <w:t xml:space="preserve">village life survey respondents considered to be in greatest need of improvement. </w:t>
            </w:r>
            <w:r>
              <w:rPr>
                <w:rFonts w:ascii="Arial" w:hAnsi="Arial" w:cs="Arial"/>
                <w:sz w:val="22"/>
                <w:szCs w:val="22"/>
              </w:rPr>
              <w:t>Most respondents (</w:t>
            </w:r>
            <w:r w:rsidR="00D90D35" w:rsidRPr="00053EE1">
              <w:rPr>
                <w:rFonts w:ascii="Arial" w:hAnsi="Arial" w:cs="Arial"/>
                <w:sz w:val="22"/>
                <w:szCs w:val="22"/>
              </w:rPr>
              <w:t>71.4%</w:t>
            </w:r>
            <w:r>
              <w:rPr>
                <w:rFonts w:ascii="Arial" w:hAnsi="Arial" w:cs="Arial"/>
                <w:sz w:val="22"/>
                <w:szCs w:val="22"/>
              </w:rPr>
              <w:t>) c</w:t>
            </w:r>
            <w:r w:rsidR="00D90D35" w:rsidRPr="00053EE1">
              <w:rPr>
                <w:rFonts w:ascii="Arial" w:hAnsi="Arial" w:cs="Arial"/>
                <w:sz w:val="22"/>
                <w:szCs w:val="22"/>
              </w:rPr>
              <w:t>onsidered the current availability of public transport to be either ‘Poor’ or ‘Very Poor’.</w:t>
            </w:r>
          </w:p>
          <w:p w14:paraId="79A4D6E9" w14:textId="77777777" w:rsidR="00017FBE" w:rsidRPr="00053EE1" w:rsidRDefault="00017FBE" w:rsidP="00053EE1">
            <w:pPr>
              <w:jc w:val="both"/>
              <w:rPr>
                <w:rFonts w:ascii="Arial" w:hAnsi="Arial" w:cs="Arial"/>
                <w:sz w:val="22"/>
                <w:szCs w:val="22"/>
              </w:rPr>
            </w:pPr>
          </w:p>
        </w:tc>
      </w:tr>
      <w:tr w:rsidR="00017FBE" w:rsidRPr="00794C4B" w14:paraId="1B426C6B" w14:textId="77777777" w:rsidTr="00794C4B">
        <w:trPr>
          <w:jc w:val="center"/>
        </w:trPr>
        <w:tc>
          <w:tcPr>
            <w:tcW w:w="2830" w:type="dxa"/>
            <w:shd w:val="clear" w:color="auto" w:fill="F2F2F2" w:themeFill="background1" w:themeFillShade="F2"/>
          </w:tcPr>
          <w:p w14:paraId="46CDBF64" w14:textId="77777777" w:rsidR="0098028B" w:rsidRDefault="0098028B" w:rsidP="00C926B9">
            <w:pPr>
              <w:jc w:val="both"/>
              <w:rPr>
                <w:rFonts w:ascii="Arial" w:hAnsi="Arial" w:cs="Arial"/>
                <w:b/>
                <w:bCs/>
                <w:sz w:val="22"/>
                <w:szCs w:val="22"/>
              </w:rPr>
            </w:pPr>
          </w:p>
          <w:p w14:paraId="72EFCA4A" w14:textId="0A890D3E"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Traffic Congestion</w:t>
            </w:r>
          </w:p>
        </w:tc>
        <w:tc>
          <w:tcPr>
            <w:tcW w:w="6803" w:type="dxa"/>
          </w:tcPr>
          <w:p w14:paraId="04173CED" w14:textId="17CB34E1" w:rsidR="0098028B" w:rsidRPr="00053EE1" w:rsidRDefault="00296D18" w:rsidP="00053EE1">
            <w:pPr>
              <w:jc w:val="both"/>
              <w:rPr>
                <w:rFonts w:ascii="Arial" w:hAnsi="Arial" w:cs="Arial"/>
                <w:sz w:val="22"/>
                <w:szCs w:val="22"/>
              </w:rPr>
            </w:pPr>
            <w:r w:rsidRPr="00053EE1">
              <w:rPr>
                <w:rFonts w:ascii="Arial" w:hAnsi="Arial" w:cs="Arial"/>
                <w:sz w:val="22"/>
                <w:szCs w:val="22"/>
              </w:rPr>
              <w:t xml:space="preserve">Traffic </w:t>
            </w:r>
            <w:r w:rsidR="00024433">
              <w:rPr>
                <w:rFonts w:ascii="Arial" w:hAnsi="Arial" w:cs="Arial"/>
                <w:sz w:val="22"/>
                <w:szCs w:val="22"/>
              </w:rPr>
              <w:t>c</w:t>
            </w:r>
            <w:r w:rsidRPr="00053EE1">
              <w:rPr>
                <w:rFonts w:ascii="Arial" w:hAnsi="Arial" w:cs="Arial"/>
                <w:sz w:val="22"/>
                <w:szCs w:val="22"/>
              </w:rPr>
              <w:t xml:space="preserve">ongestion in the village was viewed as being </w:t>
            </w:r>
            <w:r w:rsidR="006A35EC">
              <w:rPr>
                <w:rFonts w:ascii="Arial" w:hAnsi="Arial" w:cs="Arial"/>
                <w:sz w:val="22"/>
                <w:szCs w:val="22"/>
              </w:rPr>
              <w:t xml:space="preserve">‘Acceptable’ by </w:t>
            </w:r>
            <w:r w:rsidRPr="00053EE1">
              <w:rPr>
                <w:rFonts w:ascii="Arial" w:hAnsi="Arial" w:cs="Arial"/>
                <w:sz w:val="22"/>
                <w:szCs w:val="22"/>
              </w:rPr>
              <w:t xml:space="preserve">48.6% </w:t>
            </w:r>
            <w:r w:rsidR="006A35EC">
              <w:rPr>
                <w:rFonts w:ascii="Arial" w:hAnsi="Arial" w:cs="Arial"/>
                <w:sz w:val="22"/>
                <w:szCs w:val="22"/>
              </w:rPr>
              <w:t xml:space="preserve">of survey respondents. </w:t>
            </w:r>
            <w:r w:rsidRPr="00053EE1">
              <w:rPr>
                <w:rFonts w:ascii="Arial" w:hAnsi="Arial" w:cs="Arial"/>
                <w:sz w:val="22"/>
                <w:szCs w:val="22"/>
              </w:rPr>
              <w:t xml:space="preserve">However, </w:t>
            </w:r>
            <w:r w:rsidR="006A35EC">
              <w:rPr>
                <w:rFonts w:ascii="Arial" w:hAnsi="Arial" w:cs="Arial"/>
                <w:sz w:val="22"/>
                <w:szCs w:val="22"/>
              </w:rPr>
              <w:t xml:space="preserve">a further </w:t>
            </w:r>
            <w:r w:rsidRPr="00053EE1">
              <w:rPr>
                <w:rFonts w:ascii="Arial" w:hAnsi="Arial" w:cs="Arial"/>
                <w:sz w:val="22"/>
                <w:szCs w:val="22"/>
              </w:rPr>
              <w:t>31.4%</w:t>
            </w:r>
            <w:r w:rsidR="006A35EC">
              <w:rPr>
                <w:rFonts w:ascii="Arial" w:hAnsi="Arial" w:cs="Arial"/>
                <w:sz w:val="22"/>
                <w:szCs w:val="22"/>
              </w:rPr>
              <w:t xml:space="preserve"> </w:t>
            </w:r>
            <w:r w:rsidRPr="00053EE1">
              <w:rPr>
                <w:rFonts w:ascii="Arial" w:hAnsi="Arial" w:cs="Arial"/>
                <w:sz w:val="22"/>
                <w:szCs w:val="22"/>
              </w:rPr>
              <w:t>considered congestion to be ‘Poor’ or ‘Very Poor’.</w:t>
            </w:r>
          </w:p>
          <w:p w14:paraId="7FA29531" w14:textId="7AB07C57" w:rsidR="0098028B" w:rsidRPr="00053EE1" w:rsidRDefault="0098028B" w:rsidP="00053EE1">
            <w:pPr>
              <w:jc w:val="both"/>
              <w:rPr>
                <w:rFonts w:ascii="Arial" w:hAnsi="Arial" w:cs="Arial"/>
                <w:sz w:val="22"/>
                <w:szCs w:val="22"/>
              </w:rPr>
            </w:pPr>
          </w:p>
        </w:tc>
      </w:tr>
      <w:tr w:rsidR="00017FBE" w:rsidRPr="00794C4B" w14:paraId="02A779BB" w14:textId="77777777" w:rsidTr="00794C4B">
        <w:trPr>
          <w:jc w:val="center"/>
        </w:trPr>
        <w:tc>
          <w:tcPr>
            <w:tcW w:w="2830" w:type="dxa"/>
            <w:shd w:val="clear" w:color="auto" w:fill="F2F2F2" w:themeFill="background1" w:themeFillShade="F2"/>
          </w:tcPr>
          <w:p w14:paraId="2F32E69C" w14:textId="77777777" w:rsidR="004416EF" w:rsidRDefault="004416EF" w:rsidP="00C926B9">
            <w:pPr>
              <w:jc w:val="both"/>
              <w:rPr>
                <w:rFonts w:ascii="Arial" w:hAnsi="Arial" w:cs="Arial"/>
                <w:b/>
                <w:bCs/>
                <w:sz w:val="22"/>
                <w:szCs w:val="22"/>
              </w:rPr>
            </w:pPr>
          </w:p>
          <w:p w14:paraId="5E4602D6" w14:textId="436FB30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Street Lighting</w:t>
            </w:r>
          </w:p>
        </w:tc>
        <w:tc>
          <w:tcPr>
            <w:tcW w:w="6803" w:type="dxa"/>
          </w:tcPr>
          <w:p w14:paraId="73B5B44F" w14:textId="77777777" w:rsidR="006A35EC" w:rsidRDefault="00646963" w:rsidP="006A35EC">
            <w:pPr>
              <w:jc w:val="both"/>
              <w:rPr>
                <w:rFonts w:ascii="Arial" w:hAnsi="Arial" w:cs="Arial"/>
                <w:sz w:val="22"/>
                <w:szCs w:val="22"/>
              </w:rPr>
            </w:pPr>
            <w:r w:rsidRPr="00053EE1">
              <w:rPr>
                <w:rFonts w:ascii="Arial" w:hAnsi="Arial" w:cs="Arial"/>
                <w:sz w:val="22"/>
                <w:szCs w:val="22"/>
              </w:rPr>
              <w:t xml:space="preserve">The quality and quantity of street lighting was viewed positively by survey respondents, </w:t>
            </w:r>
            <w:r w:rsidR="006A35EC">
              <w:rPr>
                <w:rFonts w:ascii="Arial" w:hAnsi="Arial" w:cs="Arial"/>
                <w:sz w:val="22"/>
                <w:szCs w:val="22"/>
              </w:rPr>
              <w:t xml:space="preserve">with </w:t>
            </w:r>
            <w:r w:rsidRPr="00053EE1">
              <w:rPr>
                <w:rFonts w:ascii="Arial" w:hAnsi="Arial" w:cs="Arial"/>
                <w:sz w:val="22"/>
                <w:szCs w:val="22"/>
              </w:rPr>
              <w:t xml:space="preserve">31.4% </w:t>
            </w:r>
            <w:r w:rsidR="006A35EC">
              <w:rPr>
                <w:rFonts w:ascii="Arial" w:hAnsi="Arial" w:cs="Arial"/>
                <w:sz w:val="22"/>
                <w:szCs w:val="22"/>
              </w:rPr>
              <w:t xml:space="preserve">stating it is </w:t>
            </w:r>
            <w:r w:rsidRPr="00053EE1">
              <w:rPr>
                <w:rFonts w:ascii="Arial" w:hAnsi="Arial" w:cs="Arial"/>
                <w:sz w:val="22"/>
                <w:szCs w:val="22"/>
              </w:rPr>
              <w:t>‘Good’ or ‘Very Good</w:t>
            </w:r>
            <w:r w:rsidR="006A35EC">
              <w:rPr>
                <w:rFonts w:ascii="Arial" w:hAnsi="Arial" w:cs="Arial"/>
                <w:sz w:val="22"/>
                <w:szCs w:val="22"/>
              </w:rPr>
              <w:t>’</w:t>
            </w:r>
            <w:r w:rsidRPr="00053EE1">
              <w:rPr>
                <w:rFonts w:ascii="Arial" w:hAnsi="Arial" w:cs="Arial"/>
                <w:sz w:val="22"/>
                <w:szCs w:val="22"/>
              </w:rPr>
              <w:t>,</w:t>
            </w:r>
            <w:r w:rsidR="006A35EC">
              <w:rPr>
                <w:rFonts w:ascii="Arial" w:hAnsi="Arial" w:cs="Arial"/>
                <w:sz w:val="22"/>
                <w:szCs w:val="22"/>
              </w:rPr>
              <w:t xml:space="preserve"> and a </w:t>
            </w:r>
            <w:r w:rsidRPr="00053EE1">
              <w:rPr>
                <w:rFonts w:ascii="Arial" w:hAnsi="Arial" w:cs="Arial"/>
                <w:sz w:val="22"/>
                <w:szCs w:val="22"/>
              </w:rPr>
              <w:t xml:space="preserve">further 54.3% </w:t>
            </w:r>
            <w:r w:rsidR="006A35EC">
              <w:rPr>
                <w:rFonts w:ascii="Arial" w:hAnsi="Arial" w:cs="Arial"/>
                <w:sz w:val="22"/>
                <w:szCs w:val="22"/>
              </w:rPr>
              <w:t xml:space="preserve">stating it is </w:t>
            </w:r>
            <w:r w:rsidRPr="00053EE1">
              <w:rPr>
                <w:rFonts w:ascii="Arial" w:hAnsi="Arial" w:cs="Arial"/>
                <w:sz w:val="22"/>
                <w:szCs w:val="22"/>
              </w:rPr>
              <w:t>‘Acceptable’</w:t>
            </w:r>
            <w:r w:rsidR="006A35EC">
              <w:rPr>
                <w:rFonts w:ascii="Arial" w:hAnsi="Arial" w:cs="Arial"/>
                <w:sz w:val="22"/>
                <w:szCs w:val="22"/>
              </w:rPr>
              <w:t>.</w:t>
            </w:r>
          </w:p>
          <w:p w14:paraId="59072872" w14:textId="654F7DA5" w:rsidR="0098028B" w:rsidRPr="00053EE1" w:rsidRDefault="00646963" w:rsidP="006A35EC">
            <w:pPr>
              <w:jc w:val="both"/>
              <w:rPr>
                <w:rFonts w:ascii="Arial" w:hAnsi="Arial" w:cs="Arial"/>
                <w:sz w:val="22"/>
                <w:szCs w:val="22"/>
              </w:rPr>
            </w:pPr>
            <w:r w:rsidRPr="00053EE1">
              <w:rPr>
                <w:rFonts w:ascii="Arial" w:hAnsi="Arial" w:cs="Arial"/>
                <w:sz w:val="22"/>
                <w:szCs w:val="22"/>
              </w:rPr>
              <w:t xml:space="preserve"> </w:t>
            </w:r>
          </w:p>
        </w:tc>
      </w:tr>
      <w:tr w:rsidR="00017FBE" w:rsidRPr="00794C4B" w14:paraId="1554C125" w14:textId="77777777" w:rsidTr="00794C4B">
        <w:trPr>
          <w:jc w:val="center"/>
        </w:trPr>
        <w:tc>
          <w:tcPr>
            <w:tcW w:w="2830" w:type="dxa"/>
            <w:shd w:val="clear" w:color="auto" w:fill="F2F2F2" w:themeFill="background1" w:themeFillShade="F2"/>
          </w:tcPr>
          <w:p w14:paraId="2E8F38F2" w14:textId="77777777" w:rsidR="004416EF" w:rsidRDefault="004416EF" w:rsidP="00C926B9">
            <w:pPr>
              <w:jc w:val="both"/>
              <w:rPr>
                <w:rFonts w:ascii="Arial" w:hAnsi="Arial" w:cs="Arial"/>
                <w:b/>
                <w:bCs/>
                <w:sz w:val="22"/>
                <w:szCs w:val="22"/>
              </w:rPr>
            </w:pPr>
          </w:p>
          <w:p w14:paraId="55CA5BF0" w14:textId="77777777" w:rsidR="004416EF" w:rsidRDefault="00017FBE" w:rsidP="004416EF">
            <w:pPr>
              <w:rPr>
                <w:rFonts w:ascii="Arial" w:hAnsi="Arial" w:cs="Arial"/>
                <w:b/>
                <w:bCs/>
                <w:sz w:val="22"/>
                <w:szCs w:val="22"/>
              </w:rPr>
            </w:pPr>
            <w:r w:rsidRPr="00794C4B">
              <w:rPr>
                <w:rFonts w:ascii="Arial" w:hAnsi="Arial" w:cs="Arial"/>
                <w:b/>
                <w:bCs/>
                <w:sz w:val="22"/>
                <w:szCs w:val="22"/>
              </w:rPr>
              <w:t xml:space="preserve">Availability of </w:t>
            </w:r>
          </w:p>
          <w:p w14:paraId="6DF5A604" w14:textId="2A9D0FC5" w:rsidR="00017FBE" w:rsidRPr="00794C4B" w:rsidRDefault="00017FBE" w:rsidP="004416EF">
            <w:pPr>
              <w:rPr>
                <w:rFonts w:ascii="Arial" w:hAnsi="Arial" w:cs="Arial"/>
                <w:b/>
                <w:bCs/>
                <w:sz w:val="22"/>
                <w:szCs w:val="22"/>
              </w:rPr>
            </w:pPr>
            <w:r w:rsidRPr="00794C4B">
              <w:rPr>
                <w:rFonts w:ascii="Arial" w:hAnsi="Arial" w:cs="Arial"/>
                <w:b/>
                <w:bCs/>
                <w:sz w:val="22"/>
                <w:szCs w:val="22"/>
              </w:rPr>
              <w:t>Car Parking</w:t>
            </w:r>
          </w:p>
        </w:tc>
        <w:tc>
          <w:tcPr>
            <w:tcW w:w="6803" w:type="dxa"/>
          </w:tcPr>
          <w:p w14:paraId="245EE983" w14:textId="77777777" w:rsidR="0098028B" w:rsidRDefault="00C25ABD" w:rsidP="006A35EC">
            <w:pPr>
              <w:jc w:val="both"/>
              <w:rPr>
                <w:rFonts w:ascii="Arial" w:hAnsi="Arial" w:cs="Arial"/>
                <w:sz w:val="22"/>
                <w:szCs w:val="22"/>
              </w:rPr>
            </w:pPr>
            <w:r w:rsidRPr="00053EE1">
              <w:rPr>
                <w:rFonts w:ascii="Arial" w:hAnsi="Arial" w:cs="Arial"/>
                <w:sz w:val="22"/>
                <w:szCs w:val="22"/>
              </w:rPr>
              <w:t xml:space="preserve">Car </w:t>
            </w:r>
            <w:r w:rsidR="006A35EC">
              <w:rPr>
                <w:rFonts w:ascii="Arial" w:hAnsi="Arial" w:cs="Arial"/>
                <w:sz w:val="22"/>
                <w:szCs w:val="22"/>
              </w:rPr>
              <w:t>p</w:t>
            </w:r>
            <w:r w:rsidRPr="00053EE1">
              <w:rPr>
                <w:rFonts w:ascii="Arial" w:hAnsi="Arial" w:cs="Arial"/>
                <w:sz w:val="22"/>
                <w:szCs w:val="22"/>
              </w:rPr>
              <w:t xml:space="preserve">arking in Garvagh was </w:t>
            </w:r>
            <w:r w:rsidR="006A35EC">
              <w:rPr>
                <w:rFonts w:ascii="Arial" w:hAnsi="Arial" w:cs="Arial"/>
                <w:sz w:val="22"/>
                <w:szCs w:val="22"/>
              </w:rPr>
              <w:t xml:space="preserve">generally </w:t>
            </w:r>
            <w:r w:rsidRPr="00053EE1">
              <w:rPr>
                <w:rFonts w:ascii="Arial" w:hAnsi="Arial" w:cs="Arial"/>
                <w:sz w:val="22"/>
                <w:szCs w:val="22"/>
              </w:rPr>
              <w:t xml:space="preserve">viewed </w:t>
            </w:r>
            <w:r w:rsidR="006A35EC">
              <w:rPr>
                <w:rFonts w:ascii="Arial" w:hAnsi="Arial" w:cs="Arial"/>
                <w:sz w:val="22"/>
                <w:szCs w:val="22"/>
              </w:rPr>
              <w:t xml:space="preserve">as being plentiful, with the </w:t>
            </w:r>
            <w:r w:rsidRPr="00053EE1">
              <w:rPr>
                <w:rFonts w:ascii="Arial" w:hAnsi="Arial" w:cs="Arial"/>
                <w:sz w:val="22"/>
                <w:szCs w:val="22"/>
              </w:rPr>
              <w:t xml:space="preserve">majority of respondents (51.4%) </w:t>
            </w:r>
            <w:r w:rsidR="006A35EC">
              <w:rPr>
                <w:rFonts w:ascii="Arial" w:hAnsi="Arial" w:cs="Arial"/>
                <w:sz w:val="22"/>
                <w:szCs w:val="22"/>
              </w:rPr>
              <w:t xml:space="preserve">stating it is </w:t>
            </w:r>
            <w:r w:rsidRPr="00053EE1">
              <w:rPr>
                <w:rFonts w:ascii="Arial" w:hAnsi="Arial" w:cs="Arial"/>
                <w:sz w:val="22"/>
                <w:szCs w:val="22"/>
              </w:rPr>
              <w:t xml:space="preserve">‘Good’ or ‘Very Good’. </w:t>
            </w:r>
          </w:p>
          <w:p w14:paraId="5F0D1E6A" w14:textId="0AF76841" w:rsidR="006A35EC" w:rsidRPr="00053EE1" w:rsidRDefault="006A35EC" w:rsidP="006A35EC">
            <w:pPr>
              <w:jc w:val="both"/>
              <w:rPr>
                <w:rFonts w:ascii="Arial" w:hAnsi="Arial" w:cs="Arial"/>
                <w:sz w:val="22"/>
                <w:szCs w:val="22"/>
              </w:rPr>
            </w:pPr>
          </w:p>
        </w:tc>
      </w:tr>
      <w:tr w:rsidR="00017FBE" w:rsidRPr="00794C4B" w14:paraId="0B986D18" w14:textId="77777777" w:rsidTr="00794C4B">
        <w:trPr>
          <w:jc w:val="center"/>
        </w:trPr>
        <w:tc>
          <w:tcPr>
            <w:tcW w:w="2830" w:type="dxa"/>
            <w:shd w:val="clear" w:color="auto" w:fill="F2F2F2" w:themeFill="background1" w:themeFillShade="F2"/>
          </w:tcPr>
          <w:p w14:paraId="03414CF0" w14:textId="77777777" w:rsidR="004416EF" w:rsidRDefault="004416EF" w:rsidP="00C926B9">
            <w:pPr>
              <w:jc w:val="both"/>
              <w:rPr>
                <w:rFonts w:ascii="Arial" w:hAnsi="Arial" w:cs="Arial"/>
                <w:b/>
                <w:bCs/>
                <w:sz w:val="22"/>
                <w:szCs w:val="22"/>
              </w:rPr>
            </w:pPr>
          </w:p>
          <w:p w14:paraId="6F826CD9" w14:textId="3EC0BDE2"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Village Signage</w:t>
            </w:r>
          </w:p>
        </w:tc>
        <w:tc>
          <w:tcPr>
            <w:tcW w:w="6803" w:type="dxa"/>
          </w:tcPr>
          <w:p w14:paraId="57C3E30C" w14:textId="77777777" w:rsidR="006A35EC" w:rsidRDefault="00097527" w:rsidP="006A35EC">
            <w:pPr>
              <w:jc w:val="both"/>
              <w:rPr>
                <w:rFonts w:ascii="Arial" w:hAnsi="Arial" w:cs="Arial"/>
                <w:sz w:val="22"/>
                <w:szCs w:val="22"/>
              </w:rPr>
            </w:pPr>
            <w:r w:rsidRPr="00053EE1">
              <w:rPr>
                <w:rFonts w:ascii="Arial" w:hAnsi="Arial" w:cs="Arial"/>
                <w:sz w:val="22"/>
                <w:szCs w:val="22"/>
              </w:rPr>
              <w:t>Signage was considered to be at a good level</w:t>
            </w:r>
            <w:r w:rsidR="006A35EC">
              <w:rPr>
                <w:rFonts w:ascii="Arial" w:hAnsi="Arial" w:cs="Arial"/>
                <w:sz w:val="22"/>
                <w:szCs w:val="22"/>
              </w:rPr>
              <w:t xml:space="preserve">, with </w:t>
            </w:r>
            <w:r w:rsidRPr="00053EE1">
              <w:rPr>
                <w:rFonts w:ascii="Arial" w:hAnsi="Arial" w:cs="Arial"/>
                <w:sz w:val="22"/>
                <w:szCs w:val="22"/>
              </w:rPr>
              <w:t xml:space="preserve">48.6% of respondents </w:t>
            </w:r>
            <w:r w:rsidR="006A35EC">
              <w:rPr>
                <w:rFonts w:ascii="Arial" w:hAnsi="Arial" w:cs="Arial"/>
                <w:sz w:val="22"/>
                <w:szCs w:val="22"/>
              </w:rPr>
              <w:t xml:space="preserve">stating it is </w:t>
            </w:r>
            <w:r w:rsidRPr="00053EE1">
              <w:rPr>
                <w:rFonts w:ascii="Arial" w:hAnsi="Arial" w:cs="Arial"/>
                <w:sz w:val="22"/>
                <w:szCs w:val="22"/>
              </w:rPr>
              <w:t>‘Good’ or ‘Very Good’</w:t>
            </w:r>
            <w:r w:rsidR="006A35EC">
              <w:rPr>
                <w:rFonts w:ascii="Arial" w:hAnsi="Arial" w:cs="Arial"/>
                <w:sz w:val="22"/>
                <w:szCs w:val="22"/>
              </w:rPr>
              <w:t xml:space="preserve">, and a </w:t>
            </w:r>
            <w:r w:rsidRPr="00053EE1">
              <w:rPr>
                <w:rFonts w:ascii="Arial" w:hAnsi="Arial" w:cs="Arial"/>
                <w:sz w:val="22"/>
                <w:szCs w:val="22"/>
              </w:rPr>
              <w:t>further 37.1%</w:t>
            </w:r>
            <w:r w:rsidR="006A35EC">
              <w:rPr>
                <w:rFonts w:ascii="Arial" w:hAnsi="Arial" w:cs="Arial"/>
                <w:sz w:val="22"/>
                <w:szCs w:val="22"/>
              </w:rPr>
              <w:t xml:space="preserve"> stating it is </w:t>
            </w:r>
            <w:r w:rsidRPr="00053EE1">
              <w:rPr>
                <w:rFonts w:ascii="Arial" w:hAnsi="Arial" w:cs="Arial"/>
                <w:sz w:val="22"/>
                <w:szCs w:val="22"/>
              </w:rPr>
              <w:t>‘Acceptable’</w:t>
            </w:r>
            <w:r w:rsidR="006A35EC">
              <w:rPr>
                <w:rFonts w:ascii="Arial" w:hAnsi="Arial" w:cs="Arial"/>
                <w:sz w:val="22"/>
                <w:szCs w:val="22"/>
              </w:rPr>
              <w:t>.</w:t>
            </w:r>
          </w:p>
          <w:p w14:paraId="2689B2AD" w14:textId="7F4A8EF6" w:rsidR="0098028B" w:rsidRPr="00053EE1" w:rsidRDefault="0098028B" w:rsidP="006A35EC">
            <w:pPr>
              <w:jc w:val="both"/>
              <w:rPr>
                <w:rFonts w:ascii="Arial" w:hAnsi="Arial" w:cs="Arial"/>
                <w:sz w:val="22"/>
                <w:szCs w:val="22"/>
              </w:rPr>
            </w:pPr>
          </w:p>
        </w:tc>
      </w:tr>
      <w:tr w:rsidR="00017FBE" w:rsidRPr="00794C4B" w14:paraId="641D5238" w14:textId="77777777" w:rsidTr="00794C4B">
        <w:trPr>
          <w:jc w:val="center"/>
        </w:trPr>
        <w:tc>
          <w:tcPr>
            <w:tcW w:w="2830" w:type="dxa"/>
            <w:shd w:val="clear" w:color="auto" w:fill="F2F2F2" w:themeFill="background1" w:themeFillShade="F2"/>
          </w:tcPr>
          <w:p w14:paraId="2E1325E6" w14:textId="77777777" w:rsidR="004416EF" w:rsidRDefault="004416EF" w:rsidP="00C926B9">
            <w:pPr>
              <w:jc w:val="both"/>
              <w:rPr>
                <w:rFonts w:ascii="Arial" w:hAnsi="Arial" w:cs="Arial"/>
                <w:b/>
                <w:bCs/>
                <w:sz w:val="22"/>
                <w:szCs w:val="22"/>
              </w:rPr>
            </w:pPr>
          </w:p>
          <w:p w14:paraId="719DE7D0" w14:textId="0670BD19"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Open Space</w:t>
            </w:r>
          </w:p>
        </w:tc>
        <w:tc>
          <w:tcPr>
            <w:tcW w:w="6803" w:type="dxa"/>
          </w:tcPr>
          <w:p w14:paraId="7B5FAC72" w14:textId="77777777" w:rsidR="006A35EC" w:rsidRDefault="00B610A9" w:rsidP="00053EE1">
            <w:pPr>
              <w:jc w:val="both"/>
              <w:rPr>
                <w:rFonts w:ascii="Arial" w:hAnsi="Arial" w:cs="Arial"/>
                <w:sz w:val="22"/>
                <w:szCs w:val="22"/>
              </w:rPr>
            </w:pPr>
            <w:r w:rsidRPr="00053EE1">
              <w:rPr>
                <w:rFonts w:ascii="Arial" w:hAnsi="Arial" w:cs="Arial"/>
                <w:sz w:val="22"/>
                <w:szCs w:val="22"/>
              </w:rPr>
              <w:t xml:space="preserve">The quality and availability of open space </w:t>
            </w:r>
            <w:r w:rsidR="006A35EC">
              <w:rPr>
                <w:rFonts w:ascii="Arial" w:hAnsi="Arial" w:cs="Arial"/>
                <w:sz w:val="22"/>
                <w:szCs w:val="22"/>
              </w:rPr>
              <w:t>received mixed views:</w:t>
            </w:r>
          </w:p>
          <w:p w14:paraId="4FFC5328" w14:textId="77777777" w:rsidR="006A35EC" w:rsidRDefault="00B610A9" w:rsidP="00053EE1">
            <w:pPr>
              <w:pStyle w:val="ListParagraph"/>
              <w:numPr>
                <w:ilvl w:val="0"/>
                <w:numId w:val="40"/>
              </w:numPr>
              <w:jc w:val="both"/>
              <w:rPr>
                <w:rFonts w:ascii="Arial" w:hAnsi="Arial" w:cs="Arial"/>
                <w:sz w:val="22"/>
                <w:szCs w:val="22"/>
              </w:rPr>
            </w:pPr>
            <w:r w:rsidRPr="006A35EC">
              <w:rPr>
                <w:rFonts w:ascii="Arial" w:hAnsi="Arial" w:cs="Arial"/>
                <w:sz w:val="22"/>
                <w:szCs w:val="22"/>
              </w:rPr>
              <w:t xml:space="preserve">31.7% </w:t>
            </w:r>
            <w:r w:rsidR="006A35EC">
              <w:rPr>
                <w:rFonts w:ascii="Arial" w:hAnsi="Arial" w:cs="Arial"/>
                <w:sz w:val="22"/>
                <w:szCs w:val="22"/>
              </w:rPr>
              <w:t xml:space="preserve">stated it is </w:t>
            </w:r>
            <w:r w:rsidRPr="006A35EC">
              <w:rPr>
                <w:rFonts w:ascii="Arial" w:hAnsi="Arial" w:cs="Arial"/>
                <w:sz w:val="22"/>
                <w:szCs w:val="22"/>
              </w:rPr>
              <w:t xml:space="preserve">‘Good’ or ‘Very Good’. </w:t>
            </w:r>
          </w:p>
          <w:p w14:paraId="3DA7D16B" w14:textId="77777777" w:rsidR="006A35EC" w:rsidRDefault="00B610A9" w:rsidP="00053EE1">
            <w:pPr>
              <w:pStyle w:val="ListParagraph"/>
              <w:numPr>
                <w:ilvl w:val="0"/>
                <w:numId w:val="40"/>
              </w:numPr>
              <w:jc w:val="both"/>
              <w:rPr>
                <w:rFonts w:ascii="Arial" w:hAnsi="Arial" w:cs="Arial"/>
                <w:sz w:val="22"/>
                <w:szCs w:val="22"/>
              </w:rPr>
            </w:pPr>
            <w:r w:rsidRPr="006A35EC">
              <w:rPr>
                <w:rFonts w:ascii="Arial" w:hAnsi="Arial" w:cs="Arial"/>
                <w:sz w:val="22"/>
                <w:szCs w:val="22"/>
              </w:rPr>
              <w:t xml:space="preserve">51.4% </w:t>
            </w:r>
            <w:r w:rsidR="006A35EC">
              <w:rPr>
                <w:rFonts w:ascii="Arial" w:hAnsi="Arial" w:cs="Arial"/>
                <w:sz w:val="22"/>
                <w:szCs w:val="22"/>
              </w:rPr>
              <w:t xml:space="preserve">stated it is </w:t>
            </w:r>
            <w:r w:rsidRPr="006A35EC">
              <w:rPr>
                <w:rFonts w:ascii="Arial" w:hAnsi="Arial" w:cs="Arial"/>
                <w:sz w:val="22"/>
                <w:szCs w:val="22"/>
              </w:rPr>
              <w:t>‘Poor’ or ‘Very Poor’</w:t>
            </w:r>
            <w:r w:rsidR="006A35EC">
              <w:rPr>
                <w:rFonts w:ascii="Arial" w:hAnsi="Arial" w:cs="Arial"/>
                <w:sz w:val="22"/>
                <w:szCs w:val="22"/>
              </w:rPr>
              <w:t>.</w:t>
            </w:r>
          </w:p>
          <w:p w14:paraId="0BFCB2D0" w14:textId="5E66A073" w:rsidR="0098028B" w:rsidRPr="006A35EC" w:rsidRDefault="00B610A9" w:rsidP="00053EE1">
            <w:pPr>
              <w:pStyle w:val="ListParagraph"/>
              <w:numPr>
                <w:ilvl w:val="0"/>
                <w:numId w:val="40"/>
              </w:numPr>
              <w:jc w:val="both"/>
              <w:rPr>
                <w:rFonts w:ascii="Arial" w:hAnsi="Arial" w:cs="Arial"/>
                <w:sz w:val="22"/>
                <w:szCs w:val="22"/>
              </w:rPr>
            </w:pPr>
            <w:r w:rsidRPr="006A35EC">
              <w:rPr>
                <w:rFonts w:ascii="Arial" w:hAnsi="Arial" w:cs="Arial"/>
                <w:sz w:val="22"/>
                <w:szCs w:val="22"/>
              </w:rPr>
              <w:t xml:space="preserve">11.4% </w:t>
            </w:r>
            <w:r w:rsidR="006A35EC">
              <w:rPr>
                <w:rFonts w:ascii="Arial" w:hAnsi="Arial" w:cs="Arial"/>
                <w:sz w:val="22"/>
                <w:szCs w:val="22"/>
              </w:rPr>
              <w:t xml:space="preserve">stated it is </w:t>
            </w:r>
            <w:r w:rsidRPr="006A35EC">
              <w:rPr>
                <w:rFonts w:ascii="Arial" w:hAnsi="Arial" w:cs="Arial"/>
                <w:sz w:val="22"/>
                <w:szCs w:val="22"/>
              </w:rPr>
              <w:t xml:space="preserve">‘Acceptable’. </w:t>
            </w:r>
          </w:p>
          <w:p w14:paraId="2EF76653" w14:textId="77777777" w:rsidR="0098028B" w:rsidRPr="00053EE1" w:rsidRDefault="0098028B" w:rsidP="00053EE1">
            <w:pPr>
              <w:jc w:val="both"/>
              <w:rPr>
                <w:rFonts w:ascii="Arial" w:hAnsi="Arial" w:cs="Arial"/>
                <w:sz w:val="22"/>
                <w:szCs w:val="22"/>
              </w:rPr>
            </w:pPr>
          </w:p>
        </w:tc>
      </w:tr>
      <w:tr w:rsidR="00017FBE" w:rsidRPr="00794C4B" w14:paraId="63E7343B" w14:textId="77777777" w:rsidTr="00794C4B">
        <w:trPr>
          <w:jc w:val="center"/>
        </w:trPr>
        <w:tc>
          <w:tcPr>
            <w:tcW w:w="2830" w:type="dxa"/>
            <w:shd w:val="clear" w:color="auto" w:fill="F2F2F2" w:themeFill="background1" w:themeFillShade="F2"/>
          </w:tcPr>
          <w:p w14:paraId="726BB72C" w14:textId="77777777" w:rsidR="004416EF" w:rsidRDefault="004416EF" w:rsidP="00C926B9">
            <w:pPr>
              <w:jc w:val="both"/>
              <w:rPr>
                <w:rFonts w:ascii="Arial" w:hAnsi="Arial" w:cs="Arial"/>
                <w:b/>
                <w:bCs/>
                <w:sz w:val="22"/>
                <w:szCs w:val="22"/>
              </w:rPr>
            </w:pPr>
          </w:p>
          <w:p w14:paraId="53E826E7" w14:textId="4D4530BE"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Play Park</w:t>
            </w:r>
          </w:p>
        </w:tc>
        <w:tc>
          <w:tcPr>
            <w:tcW w:w="6803" w:type="dxa"/>
          </w:tcPr>
          <w:p w14:paraId="46ABC068" w14:textId="77777777" w:rsidR="00C74B41" w:rsidRDefault="0035075D" w:rsidP="00C74B41">
            <w:pPr>
              <w:jc w:val="both"/>
              <w:rPr>
                <w:rFonts w:ascii="Arial" w:hAnsi="Arial" w:cs="Arial"/>
                <w:sz w:val="22"/>
                <w:szCs w:val="22"/>
              </w:rPr>
            </w:pPr>
            <w:r w:rsidRPr="00053EE1">
              <w:rPr>
                <w:rFonts w:ascii="Arial" w:hAnsi="Arial" w:cs="Arial"/>
                <w:sz w:val="22"/>
                <w:szCs w:val="22"/>
              </w:rPr>
              <w:t xml:space="preserve">The prevailing sentiment amongst survey respondents was that the </w:t>
            </w:r>
            <w:r w:rsidR="00C74B41">
              <w:rPr>
                <w:rFonts w:ascii="Arial" w:hAnsi="Arial" w:cs="Arial"/>
                <w:sz w:val="22"/>
                <w:szCs w:val="22"/>
              </w:rPr>
              <w:t>p</w:t>
            </w:r>
            <w:r w:rsidRPr="00053EE1">
              <w:rPr>
                <w:rFonts w:ascii="Arial" w:hAnsi="Arial" w:cs="Arial"/>
                <w:sz w:val="22"/>
                <w:szCs w:val="22"/>
              </w:rPr>
              <w:t xml:space="preserve">lay </w:t>
            </w:r>
            <w:r w:rsidR="00C74B41">
              <w:rPr>
                <w:rFonts w:ascii="Arial" w:hAnsi="Arial" w:cs="Arial"/>
                <w:sz w:val="22"/>
                <w:szCs w:val="22"/>
              </w:rPr>
              <w:t>p</w:t>
            </w:r>
            <w:r w:rsidRPr="00053EE1">
              <w:rPr>
                <w:rFonts w:ascii="Arial" w:hAnsi="Arial" w:cs="Arial"/>
                <w:sz w:val="22"/>
                <w:szCs w:val="22"/>
              </w:rPr>
              <w:t xml:space="preserve">ark in Garvagh </w:t>
            </w:r>
            <w:r w:rsidR="00C74B41">
              <w:rPr>
                <w:rFonts w:ascii="Arial" w:hAnsi="Arial" w:cs="Arial"/>
                <w:sz w:val="22"/>
                <w:szCs w:val="22"/>
              </w:rPr>
              <w:t>is</w:t>
            </w:r>
            <w:r w:rsidRPr="00053EE1">
              <w:rPr>
                <w:rFonts w:ascii="Arial" w:hAnsi="Arial" w:cs="Arial"/>
                <w:sz w:val="22"/>
                <w:szCs w:val="22"/>
              </w:rPr>
              <w:t xml:space="preserve"> of a ‘Poor’ or ‘Very Poor’ standard.</w:t>
            </w:r>
          </w:p>
          <w:p w14:paraId="1F06D35C" w14:textId="72912E57" w:rsidR="0098028B" w:rsidRPr="00053EE1" w:rsidRDefault="0035075D" w:rsidP="00C74B41">
            <w:pPr>
              <w:jc w:val="both"/>
              <w:rPr>
                <w:rFonts w:ascii="Arial" w:hAnsi="Arial" w:cs="Arial"/>
                <w:sz w:val="22"/>
                <w:szCs w:val="22"/>
              </w:rPr>
            </w:pPr>
            <w:r w:rsidRPr="00053EE1">
              <w:rPr>
                <w:rFonts w:ascii="Arial" w:hAnsi="Arial" w:cs="Arial"/>
                <w:sz w:val="22"/>
                <w:szCs w:val="22"/>
              </w:rPr>
              <w:t xml:space="preserve"> </w:t>
            </w:r>
          </w:p>
        </w:tc>
      </w:tr>
      <w:tr w:rsidR="00017FBE" w:rsidRPr="00794C4B" w14:paraId="54318DE9" w14:textId="77777777" w:rsidTr="00794C4B">
        <w:trPr>
          <w:jc w:val="center"/>
        </w:trPr>
        <w:tc>
          <w:tcPr>
            <w:tcW w:w="2830" w:type="dxa"/>
            <w:shd w:val="clear" w:color="auto" w:fill="F2F2F2" w:themeFill="background1" w:themeFillShade="F2"/>
          </w:tcPr>
          <w:p w14:paraId="4580CD2D" w14:textId="77777777" w:rsidR="004416EF" w:rsidRDefault="004416EF" w:rsidP="00C926B9">
            <w:pPr>
              <w:jc w:val="both"/>
              <w:rPr>
                <w:rFonts w:ascii="Arial" w:hAnsi="Arial" w:cs="Arial"/>
                <w:b/>
                <w:bCs/>
                <w:sz w:val="22"/>
                <w:szCs w:val="22"/>
              </w:rPr>
            </w:pPr>
          </w:p>
          <w:p w14:paraId="37CBA409" w14:textId="5CF887DB"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Sports Facilities</w:t>
            </w:r>
          </w:p>
        </w:tc>
        <w:tc>
          <w:tcPr>
            <w:tcW w:w="6803" w:type="dxa"/>
          </w:tcPr>
          <w:p w14:paraId="4BCAF359" w14:textId="77777777" w:rsidR="00C74B41" w:rsidRDefault="00C74B41" w:rsidP="00053EE1">
            <w:pPr>
              <w:jc w:val="both"/>
              <w:rPr>
                <w:rFonts w:ascii="Arial" w:hAnsi="Arial" w:cs="Arial"/>
                <w:sz w:val="22"/>
                <w:szCs w:val="22"/>
              </w:rPr>
            </w:pPr>
            <w:r>
              <w:rPr>
                <w:rFonts w:ascii="Arial" w:hAnsi="Arial" w:cs="Arial"/>
                <w:sz w:val="22"/>
                <w:szCs w:val="22"/>
              </w:rPr>
              <w:t xml:space="preserve">The quality of </w:t>
            </w:r>
            <w:r w:rsidR="00896F85" w:rsidRPr="00053EE1">
              <w:rPr>
                <w:rFonts w:ascii="Arial" w:hAnsi="Arial" w:cs="Arial"/>
                <w:sz w:val="22"/>
                <w:szCs w:val="22"/>
              </w:rPr>
              <w:t xml:space="preserve">sporting facilities </w:t>
            </w:r>
            <w:r>
              <w:rPr>
                <w:rFonts w:ascii="Arial" w:hAnsi="Arial" w:cs="Arial"/>
                <w:sz w:val="22"/>
                <w:szCs w:val="22"/>
              </w:rPr>
              <w:t xml:space="preserve">received mixed views: </w:t>
            </w:r>
          </w:p>
          <w:p w14:paraId="5BFE01C6" w14:textId="77777777" w:rsidR="00C74B41" w:rsidRDefault="00896F85" w:rsidP="00053EE1">
            <w:pPr>
              <w:pStyle w:val="ListParagraph"/>
              <w:numPr>
                <w:ilvl w:val="0"/>
                <w:numId w:val="41"/>
              </w:numPr>
              <w:jc w:val="both"/>
              <w:rPr>
                <w:rFonts w:ascii="Arial" w:hAnsi="Arial" w:cs="Arial"/>
                <w:sz w:val="22"/>
                <w:szCs w:val="22"/>
              </w:rPr>
            </w:pPr>
            <w:r w:rsidRPr="00C74B41">
              <w:rPr>
                <w:rFonts w:ascii="Arial" w:hAnsi="Arial" w:cs="Arial"/>
                <w:sz w:val="22"/>
                <w:szCs w:val="22"/>
              </w:rPr>
              <w:t xml:space="preserve">28.6% </w:t>
            </w:r>
            <w:r w:rsidR="00C74B41">
              <w:rPr>
                <w:rFonts w:ascii="Arial" w:hAnsi="Arial" w:cs="Arial"/>
                <w:sz w:val="22"/>
                <w:szCs w:val="22"/>
              </w:rPr>
              <w:t xml:space="preserve">stated it is </w:t>
            </w:r>
            <w:r w:rsidRPr="00C74B41">
              <w:rPr>
                <w:rFonts w:ascii="Arial" w:hAnsi="Arial" w:cs="Arial"/>
                <w:sz w:val="22"/>
                <w:szCs w:val="22"/>
              </w:rPr>
              <w:t xml:space="preserve">‘Good’ or ‘Very Good’. </w:t>
            </w:r>
          </w:p>
          <w:p w14:paraId="6ECF083A" w14:textId="77777777" w:rsidR="00C74B41" w:rsidRDefault="00896F85" w:rsidP="00053EE1">
            <w:pPr>
              <w:pStyle w:val="ListParagraph"/>
              <w:numPr>
                <w:ilvl w:val="0"/>
                <w:numId w:val="41"/>
              </w:numPr>
              <w:jc w:val="both"/>
              <w:rPr>
                <w:rFonts w:ascii="Arial" w:hAnsi="Arial" w:cs="Arial"/>
                <w:sz w:val="22"/>
                <w:szCs w:val="22"/>
              </w:rPr>
            </w:pPr>
            <w:r w:rsidRPr="00C74B41">
              <w:rPr>
                <w:rFonts w:ascii="Arial" w:hAnsi="Arial" w:cs="Arial"/>
                <w:sz w:val="22"/>
                <w:szCs w:val="22"/>
              </w:rPr>
              <w:t xml:space="preserve">31.4% </w:t>
            </w:r>
            <w:r w:rsidR="00C74B41">
              <w:rPr>
                <w:rFonts w:ascii="Arial" w:hAnsi="Arial" w:cs="Arial"/>
                <w:sz w:val="22"/>
                <w:szCs w:val="22"/>
              </w:rPr>
              <w:t xml:space="preserve">stated it is </w:t>
            </w:r>
            <w:r w:rsidRPr="00C74B41">
              <w:rPr>
                <w:rFonts w:ascii="Arial" w:hAnsi="Arial" w:cs="Arial"/>
                <w:sz w:val="22"/>
                <w:szCs w:val="22"/>
              </w:rPr>
              <w:t>‘Poor’ or ‘Very Poor’</w:t>
            </w:r>
            <w:r w:rsidR="00C74B41">
              <w:rPr>
                <w:rFonts w:ascii="Arial" w:hAnsi="Arial" w:cs="Arial"/>
                <w:sz w:val="22"/>
                <w:szCs w:val="22"/>
              </w:rPr>
              <w:t>.</w:t>
            </w:r>
          </w:p>
          <w:p w14:paraId="2D2390F8" w14:textId="4333A1C9" w:rsidR="0098028B" w:rsidRPr="00C74B41" w:rsidRDefault="00896F85" w:rsidP="00053EE1">
            <w:pPr>
              <w:pStyle w:val="ListParagraph"/>
              <w:numPr>
                <w:ilvl w:val="0"/>
                <w:numId w:val="41"/>
              </w:numPr>
              <w:jc w:val="both"/>
              <w:rPr>
                <w:rFonts w:ascii="Arial" w:hAnsi="Arial" w:cs="Arial"/>
                <w:sz w:val="22"/>
                <w:szCs w:val="22"/>
              </w:rPr>
            </w:pPr>
            <w:r w:rsidRPr="00C74B41">
              <w:rPr>
                <w:rFonts w:ascii="Arial" w:hAnsi="Arial" w:cs="Arial"/>
                <w:sz w:val="22"/>
                <w:szCs w:val="22"/>
              </w:rPr>
              <w:t xml:space="preserve">40.0% </w:t>
            </w:r>
            <w:r w:rsidR="00C74B41">
              <w:rPr>
                <w:rFonts w:ascii="Arial" w:hAnsi="Arial" w:cs="Arial"/>
                <w:sz w:val="22"/>
                <w:szCs w:val="22"/>
              </w:rPr>
              <w:t xml:space="preserve">stated it is </w:t>
            </w:r>
            <w:r w:rsidRPr="00C74B41">
              <w:rPr>
                <w:rFonts w:ascii="Arial" w:hAnsi="Arial" w:cs="Arial"/>
                <w:sz w:val="22"/>
                <w:szCs w:val="22"/>
              </w:rPr>
              <w:t xml:space="preserve">‘Acceptable’. </w:t>
            </w:r>
          </w:p>
          <w:p w14:paraId="0B4AEB4D" w14:textId="77777777" w:rsidR="0098028B" w:rsidRPr="00053EE1" w:rsidRDefault="0098028B" w:rsidP="00053EE1">
            <w:pPr>
              <w:jc w:val="both"/>
              <w:rPr>
                <w:rFonts w:ascii="Arial" w:hAnsi="Arial" w:cs="Arial"/>
                <w:sz w:val="22"/>
                <w:szCs w:val="22"/>
              </w:rPr>
            </w:pPr>
          </w:p>
        </w:tc>
      </w:tr>
      <w:tr w:rsidR="00017FBE" w:rsidRPr="00794C4B" w14:paraId="14535A83" w14:textId="77777777" w:rsidTr="00794C4B">
        <w:trPr>
          <w:jc w:val="center"/>
        </w:trPr>
        <w:tc>
          <w:tcPr>
            <w:tcW w:w="2830" w:type="dxa"/>
            <w:shd w:val="clear" w:color="auto" w:fill="F2F2F2" w:themeFill="background1" w:themeFillShade="F2"/>
          </w:tcPr>
          <w:p w14:paraId="5691221B" w14:textId="77777777" w:rsidR="0098028B" w:rsidRDefault="0098028B" w:rsidP="00C926B9">
            <w:pPr>
              <w:jc w:val="both"/>
              <w:rPr>
                <w:rFonts w:ascii="Arial" w:hAnsi="Arial" w:cs="Arial"/>
                <w:b/>
                <w:bCs/>
                <w:sz w:val="22"/>
                <w:szCs w:val="22"/>
              </w:rPr>
            </w:pPr>
          </w:p>
          <w:p w14:paraId="0C1E128B" w14:textId="6FB38F66"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Community Centre</w:t>
            </w:r>
          </w:p>
        </w:tc>
        <w:tc>
          <w:tcPr>
            <w:tcW w:w="6803" w:type="dxa"/>
          </w:tcPr>
          <w:p w14:paraId="3A8732C5" w14:textId="4E45F625" w:rsidR="0098028B" w:rsidRPr="00053EE1" w:rsidRDefault="00053F25" w:rsidP="00C74B41">
            <w:pPr>
              <w:jc w:val="both"/>
              <w:rPr>
                <w:rFonts w:ascii="Arial" w:hAnsi="Arial" w:cs="Arial"/>
                <w:sz w:val="22"/>
                <w:szCs w:val="22"/>
              </w:rPr>
            </w:pPr>
            <w:r w:rsidRPr="00053EE1">
              <w:rPr>
                <w:rFonts w:ascii="Arial" w:hAnsi="Arial" w:cs="Arial"/>
                <w:sz w:val="22"/>
                <w:szCs w:val="22"/>
              </w:rPr>
              <w:t xml:space="preserve">The </w:t>
            </w:r>
            <w:r w:rsidR="00C74B41">
              <w:rPr>
                <w:rFonts w:ascii="Arial" w:hAnsi="Arial" w:cs="Arial"/>
                <w:sz w:val="22"/>
                <w:szCs w:val="22"/>
              </w:rPr>
              <w:t>most common response w</w:t>
            </w:r>
            <w:r w:rsidRPr="00053EE1">
              <w:rPr>
                <w:rFonts w:ascii="Arial" w:hAnsi="Arial" w:cs="Arial"/>
                <w:sz w:val="22"/>
                <w:szCs w:val="22"/>
              </w:rPr>
              <w:t xml:space="preserve">as that the community centre </w:t>
            </w:r>
            <w:r w:rsidR="00C74B41">
              <w:rPr>
                <w:rFonts w:ascii="Arial" w:hAnsi="Arial" w:cs="Arial"/>
                <w:sz w:val="22"/>
                <w:szCs w:val="22"/>
              </w:rPr>
              <w:t xml:space="preserve">is of a </w:t>
            </w:r>
            <w:r w:rsidRPr="00053EE1">
              <w:rPr>
                <w:rFonts w:ascii="Arial" w:hAnsi="Arial" w:cs="Arial"/>
                <w:sz w:val="22"/>
                <w:szCs w:val="22"/>
              </w:rPr>
              <w:t>‘Poor’ or ‘Very Poor’ standard</w:t>
            </w:r>
            <w:r w:rsidR="00C74B41">
              <w:rPr>
                <w:rFonts w:ascii="Arial" w:hAnsi="Arial" w:cs="Arial"/>
                <w:sz w:val="22"/>
                <w:szCs w:val="22"/>
              </w:rPr>
              <w:t xml:space="preserve">, a view held by </w:t>
            </w:r>
            <w:r w:rsidRPr="00053EE1">
              <w:rPr>
                <w:rFonts w:ascii="Arial" w:hAnsi="Arial" w:cs="Arial"/>
                <w:sz w:val="22"/>
                <w:szCs w:val="22"/>
              </w:rPr>
              <w:t>48.6% of respondents.</w:t>
            </w:r>
          </w:p>
          <w:p w14:paraId="78BA0B60" w14:textId="0A142FC6" w:rsidR="0098028B" w:rsidRPr="00053EE1" w:rsidRDefault="0098028B" w:rsidP="00053EE1">
            <w:pPr>
              <w:jc w:val="both"/>
              <w:rPr>
                <w:rFonts w:ascii="Arial" w:hAnsi="Arial" w:cs="Arial"/>
                <w:sz w:val="22"/>
                <w:szCs w:val="22"/>
              </w:rPr>
            </w:pPr>
          </w:p>
        </w:tc>
      </w:tr>
      <w:tr w:rsidR="00017FBE" w:rsidRPr="00794C4B" w14:paraId="5A811529" w14:textId="77777777" w:rsidTr="00794C4B">
        <w:trPr>
          <w:jc w:val="center"/>
        </w:trPr>
        <w:tc>
          <w:tcPr>
            <w:tcW w:w="2830" w:type="dxa"/>
            <w:shd w:val="clear" w:color="auto" w:fill="F2F2F2" w:themeFill="background1" w:themeFillShade="F2"/>
          </w:tcPr>
          <w:p w14:paraId="3C890FEA" w14:textId="77777777" w:rsidR="004416EF" w:rsidRDefault="004416EF" w:rsidP="00C926B9">
            <w:pPr>
              <w:jc w:val="both"/>
              <w:rPr>
                <w:rFonts w:ascii="Arial" w:hAnsi="Arial" w:cs="Arial"/>
                <w:b/>
                <w:bCs/>
                <w:sz w:val="22"/>
                <w:szCs w:val="22"/>
              </w:rPr>
            </w:pPr>
          </w:p>
          <w:p w14:paraId="1BED1120" w14:textId="77777777" w:rsidR="00017FBE" w:rsidRDefault="00017FBE" w:rsidP="00C926B9">
            <w:pPr>
              <w:jc w:val="both"/>
              <w:rPr>
                <w:rFonts w:ascii="Arial" w:hAnsi="Arial" w:cs="Arial"/>
                <w:b/>
                <w:bCs/>
                <w:sz w:val="22"/>
                <w:szCs w:val="22"/>
              </w:rPr>
            </w:pPr>
            <w:r w:rsidRPr="00794C4B">
              <w:rPr>
                <w:rFonts w:ascii="Arial" w:hAnsi="Arial" w:cs="Arial"/>
                <w:b/>
                <w:bCs/>
                <w:sz w:val="22"/>
                <w:szCs w:val="22"/>
              </w:rPr>
              <w:t>Anti-Social Behaviour</w:t>
            </w:r>
          </w:p>
          <w:p w14:paraId="5CC41826" w14:textId="444657CF" w:rsidR="003D61C0" w:rsidRPr="00794C4B" w:rsidRDefault="003D61C0" w:rsidP="00C926B9">
            <w:pPr>
              <w:jc w:val="both"/>
              <w:rPr>
                <w:rFonts w:ascii="Arial" w:hAnsi="Arial" w:cs="Arial"/>
                <w:b/>
                <w:bCs/>
                <w:sz w:val="22"/>
                <w:szCs w:val="22"/>
              </w:rPr>
            </w:pPr>
            <w:r>
              <w:rPr>
                <w:rFonts w:ascii="Arial" w:hAnsi="Arial" w:cs="Arial"/>
                <w:b/>
                <w:bCs/>
                <w:sz w:val="22"/>
                <w:szCs w:val="22"/>
              </w:rPr>
              <w:t>(ASB)</w:t>
            </w:r>
          </w:p>
        </w:tc>
        <w:tc>
          <w:tcPr>
            <w:tcW w:w="6803" w:type="dxa"/>
          </w:tcPr>
          <w:p w14:paraId="38454F06" w14:textId="48197BEB" w:rsidR="009F6FFC" w:rsidRPr="00053EE1" w:rsidRDefault="009F6FFC" w:rsidP="00C74B41">
            <w:pPr>
              <w:jc w:val="both"/>
              <w:rPr>
                <w:rFonts w:ascii="Arial" w:hAnsi="Arial" w:cs="Arial"/>
                <w:sz w:val="22"/>
                <w:szCs w:val="22"/>
              </w:rPr>
            </w:pPr>
            <w:r w:rsidRPr="00053EE1">
              <w:rPr>
                <w:rFonts w:ascii="Arial" w:hAnsi="Arial" w:cs="Arial"/>
                <w:sz w:val="22"/>
                <w:szCs w:val="22"/>
              </w:rPr>
              <w:t>Anti-</w:t>
            </w:r>
            <w:r w:rsidR="00C74B41">
              <w:rPr>
                <w:rFonts w:ascii="Arial" w:hAnsi="Arial" w:cs="Arial"/>
                <w:sz w:val="22"/>
                <w:szCs w:val="22"/>
              </w:rPr>
              <w:t>s</w:t>
            </w:r>
            <w:r w:rsidRPr="00053EE1">
              <w:rPr>
                <w:rFonts w:ascii="Arial" w:hAnsi="Arial" w:cs="Arial"/>
                <w:sz w:val="22"/>
                <w:szCs w:val="22"/>
              </w:rPr>
              <w:t xml:space="preserve">ocial </w:t>
            </w:r>
            <w:r w:rsidR="00C74B41">
              <w:rPr>
                <w:rFonts w:ascii="Arial" w:hAnsi="Arial" w:cs="Arial"/>
                <w:sz w:val="22"/>
                <w:szCs w:val="22"/>
              </w:rPr>
              <w:t>b</w:t>
            </w:r>
            <w:r w:rsidRPr="00053EE1">
              <w:rPr>
                <w:rFonts w:ascii="Arial" w:hAnsi="Arial" w:cs="Arial"/>
                <w:sz w:val="22"/>
                <w:szCs w:val="22"/>
              </w:rPr>
              <w:t>ehaviour was a concern amongst survey respondents, 51.4% of whom believe</w:t>
            </w:r>
            <w:r w:rsidR="00C74B41">
              <w:rPr>
                <w:rFonts w:ascii="Arial" w:hAnsi="Arial" w:cs="Arial"/>
                <w:sz w:val="22"/>
                <w:szCs w:val="22"/>
              </w:rPr>
              <w:t xml:space="preserve"> </w:t>
            </w:r>
            <w:r w:rsidRPr="00053EE1">
              <w:rPr>
                <w:rFonts w:ascii="Arial" w:hAnsi="Arial" w:cs="Arial"/>
                <w:sz w:val="22"/>
                <w:szCs w:val="22"/>
              </w:rPr>
              <w:t xml:space="preserve">current levels </w:t>
            </w:r>
            <w:r w:rsidR="00C74B41">
              <w:rPr>
                <w:rFonts w:ascii="Arial" w:hAnsi="Arial" w:cs="Arial"/>
                <w:sz w:val="22"/>
                <w:szCs w:val="22"/>
              </w:rPr>
              <w:t>ar</w:t>
            </w:r>
            <w:r w:rsidRPr="00053EE1">
              <w:rPr>
                <w:rFonts w:ascii="Arial" w:hAnsi="Arial" w:cs="Arial"/>
                <w:sz w:val="22"/>
                <w:szCs w:val="22"/>
              </w:rPr>
              <w:t>e ‘Poor’ or ‘Very Poor’.</w:t>
            </w:r>
          </w:p>
          <w:p w14:paraId="365AF54B" w14:textId="77777777" w:rsidR="00017FBE" w:rsidRPr="00053EE1" w:rsidRDefault="00017FBE" w:rsidP="00053EE1">
            <w:pPr>
              <w:jc w:val="both"/>
              <w:rPr>
                <w:rFonts w:ascii="Arial" w:hAnsi="Arial" w:cs="Arial"/>
                <w:sz w:val="22"/>
                <w:szCs w:val="22"/>
              </w:rPr>
            </w:pPr>
          </w:p>
        </w:tc>
      </w:tr>
      <w:tr w:rsidR="00017FBE" w:rsidRPr="00794C4B" w14:paraId="0FA90345" w14:textId="77777777" w:rsidTr="00794C4B">
        <w:trPr>
          <w:jc w:val="center"/>
        </w:trPr>
        <w:tc>
          <w:tcPr>
            <w:tcW w:w="2830" w:type="dxa"/>
            <w:shd w:val="clear" w:color="auto" w:fill="F2F2F2" w:themeFill="background1" w:themeFillShade="F2"/>
          </w:tcPr>
          <w:p w14:paraId="6F6844FC" w14:textId="77777777" w:rsidR="003D61C0" w:rsidRDefault="003D61C0" w:rsidP="00C926B9">
            <w:pPr>
              <w:jc w:val="both"/>
              <w:rPr>
                <w:rFonts w:ascii="Arial" w:hAnsi="Arial" w:cs="Arial"/>
                <w:b/>
                <w:bCs/>
                <w:sz w:val="22"/>
                <w:szCs w:val="22"/>
              </w:rPr>
            </w:pPr>
          </w:p>
          <w:p w14:paraId="2515BAB6" w14:textId="59A3791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Vandalism</w:t>
            </w:r>
          </w:p>
        </w:tc>
        <w:tc>
          <w:tcPr>
            <w:tcW w:w="6803" w:type="dxa"/>
          </w:tcPr>
          <w:p w14:paraId="52B1BCC6" w14:textId="77777777" w:rsidR="0098028B" w:rsidRDefault="009217DD" w:rsidP="00C74B41">
            <w:pPr>
              <w:jc w:val="both"/>
              <w:rPr>
                <w:rFonts w:ascii="Arial" w:hAnsi="Arial" w:cs="Arial"/>
                <w:sz w:val="22"/>
                <w:szCs w:val="22"/>
              </w:rPr>
            </w:pPr>
            <w:r w:rsidRPr="00053EE1">
              <w:rPr>
                <w:rFonts w:ascii="Arial" w:hAnsi="Arial" w:cs="Arial"/>
                <w:sz w:val="22"/>
                <w:szCs w:val="22"/>
              </w:rPr>
              <w:t>Vandalism was also considered a key issue in need of addressing, with 54.3% of respondents deeming current levels</w:t>
            </w:r>
            <w:r w:rsidR="00C74B41">
              <w:rPr>
                <w:rFonts w:ascii="Arial" w:hAnsi="Arial" w:cs="Arial"/>
                <w:sz w:val="22"/>
                <w:szCs w:val="22"/>
              </w:rPr>
              <w:t xml:space="preserve"> to be </w:t>
            </w:r>
            <w:r w:rsidRPr="00053EE1">
              <w:rPr>
                <w:rFonts w:ascii="Arial" w:hAnsi="Arial" w:cs="Arial"/>
                <w:sz w:val="22"/>
                <w:szCs w:val="22"/>
              </w:rPr>
              <w:t>‘Poor’ or ‘Very Poor’.</w:t>
            </w:r>
          </w:p>
          <w:p w14:paraId="5705AC1F" w14:textId="6A2BD2F8" w:rsidR="00C74B41" w:rsidRPr="00053EE1" w:rsidRDefault="00C74B41" w:rsidP="00C74B41">
            <w:pPr>
              <w:jc w:val="both"/>
              <w:rPr>
                <w:rFonts w:ascii="Arial" w:hAnsi="Arial" w:cs="Arial"/>
                <w:sz w:val="22"/>
                <w:szCs w:val="22"/>
              </w:rPr>
            </w:pPr>
          </w:p>
        </w:tc>
      </w:tr>
      <w:tr w:rsidR="00017FBE" w:rsidRPr="00794C4B" w14:paraId="190C7826" w14:textId="77777777" w:rsidTr="00794C4B">
        <w:trPr>
          <w:jc w:val="center"/>
        </w:trPr>
        <w:tc>
          <w:tcPr>
            <w:tcW w:w="2830" w:type="dxa"/>
            <w:shd w:val="clear" w:color="auto" w:fill="F2F2F2" w:themeFill="background1" w:themeFillShade="F2"/>
          </w:tcPr>
          <w:p w14:paraId="4AA0FA2D" w14:textId="77777777" w:rsidR="003D61C0" w:rsidRDefault="003D61C0" w:rsidP="00C926B9">
            <w:pPr>
              <w:jc w:val="both"/>
              <w:rPr>
                <w:rFonts w:ascii="Arial" w:hAnsi="Arial" w:cs="Arial"/>
                <w:b/>
                <w:bCs/>
                <w:sz w:val="22"/>
                <w:szCs w:val="22"/>
              </w:rPr>
            </w:pPr>
          </w:p>
          <w:p w14:paraId="61EF3805" w14:textId="67412E7A"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Littering</w:t>
            </w:r>
          </w:p>
        </w:tc>
        <w:tc>
          <w:tcPr>
            <w:tcW w:w="6803" w:type="dxa"/>
          </w:tcPr>
          <w:p w14:paraId="3E929936" w14:textId="786E56FB" w:rsidR="00C74B41" w:rsidRPr="00053EE1" w:rsidRDefault="00D67575" w:rsidP="00C74B41">
            <w:pPr>
              <w:jc w:val="both"/>
              <w:rPr>
                <w:rFonts w:ascii="Arial" w:hAnsi="Arial" w:cs="Arial"/>
                <w:sz w:val="22"/>
                <w:szCs w:val="22"/>
              </w:rPr>
            </w:pPr>
            <w:r w:rsidRPr="00053EE1">
              <w:rPr>
                <w:rFonts w:ascii="Arial" w:hAnsi="Arial" w:cs="Arial"/>
                <w:sz w:val="22"/>
                <w:szCs w:val="22"/>
              </w:rPr>
              <w:t xml:space="preserve">In terms of the overall aesthetics of Garvagh, 57.1% of survey respondents believe the prevalence of litter </w:t>
            </w:r>
            <w:r w:rsidR="00C74B41">
              <w:rPr>
                <w:rFonts w:ascii="Arial" w:hAnsi="Arial" w:cs="Arial"/>
                <w:sz w:val="22"/>
                <w:szCs w:val="22"/>
              </w:rPr>
              <w:t xml:space="preserve">in </w:t>
            </w:r>
            <w:r w:rsidRPr="00053EE1">
              <w:rPr>
                <w:rFonts w:ascii="Arial" w:hAnsi="Arial" w:cs="Arial"/>
                <w:sz w:val="22"/>
                <w:szCs w:val="22"/>
              </w:rPr>
              <w:t>the village to be ‘Poor’ or ‘Very Poor’.</w:t>
            </w:r>
          </w:p>
        </w:tc>
      </w:tr>
      <w:tr w:rsidR="00017FBE" w:rsidRPr="00794C4B" w14:paraId="2CC677BE" w14:textId="77777777" w:rsidTr="00794C4B">
        <w:trPr>
          <w:jc w:val="center"/>
        </w:trPr>
        <w:tc>
          <w:tcPr>
            <w:tcW w:w="2830" w:type="dxa"/>
            <w:shd w:val="clear" w:color="auto" w:fill="F2F2F2" w:themeFill="background1" w:themeFillShade="F2"/>
          </w:tcPr>
          <w:p w14:paraId="55C8F3FA" w14:textId="77777777" w:rsidR="003D61C0" w:rsidRDefault="003D61C0" w:rsidP="00C926B9">
            <w:pPr>
              <w:jc w:val="both"/>
              <w:rPr>
                <w:rFonts w:ascii="Arial" w:hAnsi="Arial" w:cs="Arial"/>
                <w:b/>
                <w:bCs/>
                <w:sz w:val="22"/>
                <w:szCs w:val="22"/>
              </w:rPr>
            </w:pPr>
          </w:p>
          <w:p w14:paraId="0E6A00E1" w14:textId="675C2A20"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Derelict Buildings</w:t>
            </w:r>
          </w:p>
        </w:tc>
        <w:tc>
          <w:tcPr>
            <w:tcW w:w="6803" w:type="dxa"/>
          </w:tcPr>
          <w:p w14:paraId="120B46A1" w14:textId="77777777" w:rsidR="00C74B41" w:rsidRDefault="00E070D6" w:rsidP="00C74B41">
            <w:pPr>
              <w:jc w:val="both"/>
              <w:rPr>
                <w:rFonts w:ascii="Arial" w:hAnsi="Arial" w:cs="Arial"/>
                <w:sz w:val="22"/>
                <w:szCs w:val="22"/>
              </w:rPr>
            </w:pPr>
            <w:r w:rsidRPr="00053EE1">
              <w:rPr>
                <w:rFonts w:ascii="Arial" w:hAnsi="Arial" w:cs="Arial"/>
                <w:sz w:val="22"/>
                <w:szCs w:val="22"/>
              </w:rPr>
              <w:t xml:space="preserve">The levels of building dereliction stood out as the area of highest concern amongst survey respondents, </w:t>
            </w:r>
            <w:r w:rsidR="00C74B41">
              <w:rPr>
                <w:rFonts w:ascii="Arial" w:hAnsi="Arial" w:cs="Arial"/>
                <w:sz w:val="22"/>
                <w:szCs w:val="22"/>
              </w:rPr>
              <w:t xml:space="preserve">with </w:t>
            </w:r>
            <w:r w:rsidRPr="00053EE1">
              <w:rPr>
                <w:rFonts w:ascii="Arial" w:hAnsi="Arial" w:cs="Arial"/>
                <w:sz w:val="22"/>
                <w:szCs w:val="22"/>
              </w:rPr>
              <w:t>80% consider</w:t>
            </w:r>
            <w:r w:rsidR="00C74B41">
              <w:rPr>
                <w:rFonts w:ascii="Arial" w:hAnsi="Arial" w:cs="Arial"/>
                <w:sz w:val="22"/>
                <w:szCs w:val="22"/>
              </w:rPr>
              <w:t xml:space="preserve">ing </w:t>
            </w:r>
            <w:r w:rsidRPr="00053EE1">
              <w:rPr>
                <w:rFonts w:ascii="Arial" w:hAnsi="Arial" w:cs="Arial"/>
                <w:sz w:val="22"/>
                <w:szCs w:val="22"/>
              </w:rPr>
              <w:t>this aspect of village life to be either ‘Poor’ or ‘Very Poor’.</w:t>
            </w:r>
          </w:p>
          <w:p w14:paraId="74F66D27" w14:textId="747A4739" w:rsidR="0098028B" w:rsidRPr="00053EE1" w:rsidRDefault="00E070D6" w:rsidP="00C74B41">
            <w:pPr>
              <w:jc w:val="both"/>
              <w:rPr>
                <w:rFonts w:ascii="Arial" w:hAnsi="Arial" w:cs="Arial"/>
                <w:sz w:val="22"/>
                <w:szCs w:val="22"/>
              </w:rPr>
            </w:pPr>
            <w:r w:rsidRPr="00053EE1">
              <w:rPr>
                <w:rFonts w:ascii="Arial" w:hAnsi="Arial" w:cs="Arial"/>
                <w:sz w:val="22"/>
                <w:szCs w:val="22"/>
              </w:rPr>
              <w:t xml:space="preserve"> </w:t>
            </w:r>
          </w:p>
        </w:tc>
      </w:tr>
      <w:tr w:rsidR="00017FBE" w:rsidRPr="00794C4B" w14:paraId="3F9017BA" w14:textId="77777777" w:rsidTr="00794C4B">
        <w:trPr>
          <w:jc w:val="center"/>
        </w:trPr>
        <w:tc>
          <w:tcPr>
            <w:tcW w:w="2830" w:type="dxa"/>
            <w:shd w:val="clear" w:color="auto" w:fill="F2F2F2" w:themeFill="background1" w:themeFillShade="F2"/>
          </w:tcPr>
          <w:p w14:paraId="16F0277F" w14:textId="77777777" w:rsidR="003D61C0" w:rsidRDefault="003D61C0" w:rsidP="00C926B9">
            <w:pPr>
              <w:jc w:val="both"/>
              <w:rPr>
                <w:rFonts w:ascii="Arial" w:hAnsi="Arial" w:cs="Arial"/>
                <w:b/>
                <w:bCs/>
                <w:sz w:val="22"/>
                <w:szCs w:val="22"/>
              </w:rPr>
            </w:pPr>
          </w:p>
          <w:p w14:paraId="54EC7031" w14:textId="23C6A68D"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Friendliness of People</w:t>
            </w:r>
          </w:p>
        </w:tc>
        <w:tc>
          <w:tcPr>
            <w:tcW w:w="6803" w:type="dxa"/>
          </w:tcPr>
          <w:p w14:paraId="3EA29443" w14:textId="77777777" w:rsidR="0098028B" w:rsidRDefault="004F3F2F" w:rsidP="00C74B41">
            <w:pPr>
              <w:jc w:val="both"/>
              <w:rPr>
                <w:rFonts w:ascii="Arial" w:hAnsi="Arial" w:cs="Arial"/>
                <w:sz w:val="22"/>
                <w:szCs w:val="22"/>
              </w:rPr>
            </w:pPr>
            <w:r w:rsidRPr="00053EE1">
              <w:rPr>
                <w:rFonts w:ascii="Arial" w:hAnsi="Arial" w:cs="Arial"/>
                <w:sz w:val="22"/>
                <w:szCs w:val="22"/>
              </w:rPr>
              <w:t xml:space="preserve">The friendliness of local people was highlighted as one of the strongest aspects of community life in the village, with 65.7% of survey respondents considering this to be ‘Good’ or ‘Very Good’. </w:t>
            </w:r>
          </w:p>
          <w:p w14:paraId="43DAE500" w14:textId="69235A0F" w:rsidR="00C74B41" w:rsidRPr="00053EE1" w:rsidRDefault="00C74B41" w:rsidP="00C74B41">
            <w:pPr>
              <w:jc w:val="both"/>
              <w:rPr>
                <w:rFonts w:ascii="Arial" w:hAnsi="Arial" w:cs="Arial"/>
                <w:sz w:val="22"/>
                <w:szCs w:val="22"/>
              </w:rPr>
            </w:pPr>
          </w:p>
        </w:tc>
      </w:tr>
      <w:tr w:rsidR="00017FBE" w:rsidRPr="00794C4B" w14:paraId="1CF062DE" w14:textId="77777777" w:rsidTr="00794C4B">
        <w:trPr>
          <w:jc w:val="center"/>
        </w:trPr>
        <w:tc>
          <w:tcPr>
            <w:tcW w:w="2830" w:type="dxa"/>
            <w:shd w:val="clear" w:color="auto" w:fill="F2F2F2" w:themeFill="background1" w:themeFillShade="F2"/>
          </w:tcPr>
          <w:p w14:paraId="2CD77409" w14:textId="77777777" w:rsidR="003D61C0" w:rsidRDefault="003D61C0" w:rsidP="00C926B9">
            <w:pPr>
              <w:jc w:val="both"/>
              <w:rPr>
                <w:rFonts w:ascii="Arial" w:hAnsi="Arial" w:cs="Arial"/>
                <w:b/>
                <w:bCs/>
                <w:sz w:val="22"/>
                <w:szCs w:val="22"/>
              </w:rPr>
            </w:pPr>
          </w:p>
          <w:p w14:paraId="15EB1589" w14:textId="190D4331"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Shops</w:t>
            </w:r>
          </w:p>
        </w:tc>
        <w:tc>
          <w:tcPr>
            <w:tcW w:w="6803" w:type="dxa"/>
          </w:tcPr>
          <w:p w14:paraId="2881AB5C" w14:textId="77777777" w:rsidR="0098028B" w:rsidRDefault="00F551F8" w:rsidP="00C74B41">
            <w:pPr>
              <w:jc w:val="both"/>
              <w:rPr>
                <w:rFonts w:ascii="Arial" w:hAnsi="Arial" w:cs="Arial"/>
                <w:sz w:val="22"/>
                <w:szCs w:val="22"/>
              </w:rPr>
            </w:pPr>
            <w:r w:rsidRPr="00053EE1">
              <w:rPr>
                <w:rFonts w:ascii="Arial" w:hAnsi="Arial" w:cs="Arial"/>
                <w:sz w:val="22"/>
                <w:szCs w:val="22"/>
              </w:rPr>
              <w:t>The quality and availability of commercial outlets received mix</w:t>
            </w:r>
            <w:r w:rsidR="00C74B41">
              <w:rPr>
                <w:rFonts w:ascii="Arial" w:hAnsi="Arial" w:cs="Arial"/>
                <w:sz w:val="22"/>
                <w:szCs w:val="22"/>
              </w:rPr>
              <w:t xml:space="preserve">ed </w:t>
            </w:r>
            <w:r w:rsidRPr="00053EE1">
              <w:rPr>
                <w:rFonts w:ascii="Arial" w:hAnsi="Arial" w:cs="Arial"/>
                <w:sz w:val="22"/>
                <w:szCs w:val="22"/>
              </w:rPr>
              <w:t xml:space="preserve">views amongst survey respondents. A majority (51.4%) believe the quality of shops </w:t>
            </w:r>
            <w:r w:rsidR="00C74B41">
              <w:rPr>
                <w:rFonts w:ascii="Arial" w:hAnsi="Arial" w:cs="Arial"/>
                <w:sz w:val="22"/>
                <w:szCs w:val="22"/>
              </w:rPr>
              <w:t xml:space="preserve">is </w:t>
            </w:r>
            <w:r w:rsidRPr="00053EE1">
              <w:rPr>
                <w:rFonts w:ascii="Arial" w:hAnsi="Arial" w:cs="Arial"/>
                <w:sz w:val="22"/>
                <w:szCs w:val="22"/>
              </w:rPr>
              <w:t xml:space="preserve">‘Acceptable’. However, the most common opinion (37.1%) was that the variety </w:t>
            </w:r>
            <w:r w:rsidR="00963D97">
              <w:rPr>
                <w:rFonts w:ascii="Arial" w:hAnsi="Arial" w:cs="Arial"/>
                <w:sz w:val="22"/>
                <w:szCs w:val="22"/>
              </w:rPr>
              <w:t xml:space="preserve">is </w:t>
            </w:r>
            <w:r w:rsidRPr="00053EE1">
              <w:rPr>
                <w:rFonts w:ascii="Arial" w:hAnsi="Arial" w:cs="Arial"/>
                <w:sz w:val="22"/>
                <w:szCs w:val="22"/>
              </w:rPr>
              <w:t>‘Poor’ or ‘Very Poor’.</w:t>
            </w:r>
          </w:p>
          <w:p w14:paraId="4D2198D1" w14:textId="75DBFD1A" w:rsidR="00963D97" w:rsidRPr="00053EE1" w:rsidRDefault="00963D97" w:rsidP="00C74B41">
            <w:pPr>
              <w:jc w:val="both"/>
              <w:rPr>
                <w:rFonts w:ascii="Arial" w:hAnsi="Arial" w:cs="Arial"/>
                <w:sz w:val="22"/>
                <w:szCs w:val="22"/>
              </w:rPr>
            </w:pPr>
          </w:p>
        </w:tc>
      </w:tr>
      <w:tr w:rsidR="00017FBE" w:rsidRPr="00794C4B" w14:paraId="63AF8549" w14:textId="77777777" w:rsidTr="00794C4B">
        <w:trPr>
          <w:jc w:val="center"/>
        </w:trPr>
        <w:tc>
          <w:tcPr>
            <w:tcW w:w="2830" w:type="dxa"/>
            <w:shd w:val="clear" w:color="auto" w:fill="F2F2F2" w:themeFill="background1" w:themeFillShade="F2"/>
          </w:tcPr>
          <w:p w14:paraId="4195D925" w14:textId="77777777" w:rsidR="003D61C0" w:rsidRDefault="003D61C0" w:rsidP="00C926B9">
            <w:pPr>
              <w:jc w:val="both"/>
              <w:rPr>
                <w:rFonts w:ascii="Arial" w:hAnsi="Arial" w:cs="Arial"/>
                <w:b/>
                <w:bCs/>
                <w:sz w:val="22"/>
                <w:szCs w:val="22"/>
              </w:rPr>
            </w:pPr>
          </w:p>
          <w:p w14:paraId="4D0DA96D" w14:textId="1EB930E7" w:rsidR="00017FBE" w:rsidRPr="00794C4B" w:rsidRDefault="00017FBE" w:rsidP="00C926B9">
            <w:pPr>
              <w:jc w:val="both"/>
              <w:rPr>
                <w:rFonts w:ascii="Arial" w:hAnsi="Arial" w:cs="Arial"/>
                <w:b/>
                <w:bCs/>
                <w:sz w:val="22"/>
                <w:szCs w:val="22"/>
              </w:rPr>
            </w:pPr>
            <w:r w:rsidRPr="00794C4B">
              <w:rPr>
                <w:rFonts w:ascii="Arial" w:hAnsi="Arial" w:cs="Arial"/>
                <w:b/>
                <w:bCs/>
                <w:sz w:val="22"/>
                <w:szCs w:val="22"/>
              </w:rPr>
              <w:t>Eateries</w:t>
            </w:r>
          </w:p>
        </w:tc>
        <w:tc>
          <w:tcPr>
            <w:tcW w:w="6803" w:type="dxa"/>
          </w:tcPr>
          <w:p w14:paraId="07583908" w14:textId="52108FE1" w:rsidR="0098028B" w:rsidRDefault="00024433" w:rsidP="00C926B9">
            <w:pPr>
              <w:jc w:val="both"/>
              <w:rPr>
                <w:rFonts w:ascii="Arial" w:hAnsi="Arial" w:cs="Arial"/>
                <w:sz w:val="22"/>
                <w:szCs w:val="22"/>
              </w:rPr>
            </w:pPr>
            <w:r w:rsidRPr="00024433">
              <w:rPr>
                <w:rFonts w:ascii="Arial" w:hAnsi="Arial" w:cs="Arial"/>
                <w:sz w:val="22"/>
                <w:szCs w:val="22"/>
              </w:rPr>
              <w:t>The quality of cafes and takeaways in the village was viewed positively by survey respondents, 48.6% of whom believe</w:t>
            </w:r>
            <w:r w:rsidR="00963D97">
              <w:rPr>
                <w:rFonts w:ascii="Arial" w:hAnsi="Arial" w:cs="Arial"/>
                <w:sz w:val="22"/>
                <w:szCs w:val="22"/>
              </w:rPr>
              <w:t xml:space="preserve"> it is </w:t>
            </w:r>
            <w:r w:rsidRPr="00024433">
              <w:rPr>
                <w:rFonts w:ascii="Arial" w:hAnsi="Arial" w:cs="Arial"/>
                <w:sz w:val="22"/>
                <w:szCs w:val="22"/>
              </w:rPr>
              <w:t>‘Good’ or ‘Very Good’.</w:t>
            </w:r>
          </w:p>
          <w:p w14:paraId="77C88BFE" w14:textId="77777777" w:rsidR="0098028B" w:rsidRPr="00794C4B" w:rsidRDefault="0098028B" w:rsidP="00C926B9">
            <w:pPr>
              <w:jc w:val="both"/>
              <w:rPr>
                <w:rFonts w:ascii="Arial" w:hAnsi="Arial" w:cs="Arial"/>
                <w:sz w:val="22"/>
                <w:szCs w:val="22"/>
              </w:rPr>
            </w:pPr>
          </w:p>
        </w:tc>
      </w:tr>
    </w:tbl>
    <w:p w14:paraId="726E8EF8" w14:textId="77777777" w:rsidR="00006E25" w:rsidRDefault="00006E25" w:rsidP="00C926B9">
      <w:pPr>
        <w:spacing w:after="0" w:line="240" w:lineRule="auto"/>
        <w:jc w:val="both"/>
        <w:rPr>
          <w:rFonts w:ascii="Arial" w:hAnsi="Arial" w:cs="Arial"/>
          <w:sz w:val="22"/>
          <w:szCs w:val="22"/>
        </w:rPr>
      </w:pPr>
    </w:p>
    <w:p w14:paraId="32633555" w14:textId="77777777" w:rsidR="0098028B" w:rsidRDefault="0098028B" w:rsidP="003D61C0">
      <w:pPr>
        <w:spacing w:after="0" w:line="240" w:lineRule="auto"/>
        <w:jc w:val="both"/>
        <w:rPr>
          <w:rFonts w:ascii="Arial" w:hAnsi="Arial" w:cs="Arial"/>
          <w:b/>
          <w:bCs/>
        </w:rPr>
      </w:pPr>
    </w:p>
    <w:p w14:paraId="2F4FBF4C" w14:textId="2386D471"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3</w:t>
      </w:r>
      <w:r w:rsidRPr="009F1A2D">
        <w:rPr>
          <w:rFonts w:ascii="Arial" w:hAnsi="Arial" w:cs="Arial"/>
          <w:b/>
          <w:bCs/>
        </w:rPr>
        <w:tab/>
      </w:r>
      <w:r>
        <w:rPr>
          <w:rFonts w:ascii="Arial" w:hAnsi="Arial" w:cs="Arial"/>
          <w:b/>
          <w:bCs/>
        </w:rPr>
        <w:t xml:space="preserve">Favourite Aspect of Living in </w:t>
      </w:r>
      <w:r w:rsidR="0098028B">
        <w:rPr>
          <w:rFonts w:ascii="Arial" w:hAnsi="Arial" w:cs="Arial"/>
          <w:b/>
          <w:bCs/>
        </w:rPr>
        <w:t>Garvagh</w:t>
      </w:r>
    </w:p>
    <w:p w14:paraId="165E7B07" w14:textId="60503A1C" w:rsidR="00017FBE" w:rsidRPr="00C926B9" w:rsidRDefault="00017FBE" w:rsidP="00C926B9">
      <w:pPr>
        <w:spacing w:after="0" w:line="240" w:lineRule="auto"/>
        <w:jc w:val="both"/>
        <w:rPr>
          <w:rFonts w:ascii="Arial" w:hAnsi="Arial" w:cs="Arial"/>
          <w:sz w:val="22"/>
          <w:szCs w:val="22"/>
        </w:rPr>
      </w:pPr>
    </w:p>
    <w:p w14:paraId="135E1864" w14:textId="41780B79"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t>
      </w:r>
      <w:r w:rsidR="003D61C0">
        <w:rPr>
          <w:rFonts w:ascii="Arial" w:hAnsi="Arial" w:cs="Arial"/>
          <w:sz w:val="22"/>
          <w:szCs w:val="22"/>
        </w:rPr>
        <w:t xml:space="preserve">were given the opportunity to </w:t>
      </w:r>
      <w:r w:rsidRPr="00C926B9">
        <w:rPr>
          <w:rFonts w:ascii="Arial" w:hAnsi="Arial" w:cs="Arial"/>
          <w:sz w:val="22"/>
          <w:szCs w:val="22"/>
        </w:rPr>
        <w:t>state what they fe</w:t>
      </w:r>
      <w:r w:rsidR="003D61C0">
        <w:rPr>
          <w:rFonts w:ascii="Arial" w:hAnsi="Arial" w:cs="Arial"/>
          <w:sz w:val="22"/>
          <w:szCs w:val="22"/>
        </w:rPr>
        <w:t>el is</w:t>
      </w:r>
      <w:r w:rsidRPr="00C926B9">
        <w:rPr>
          <w:rFonts w:ascii="Arial" w:hAnsi="Arial" w:cs="Arial"/>
          <w:sz w:val="22"/>
          <w:szCs w:val="22"/>
        </w:rPr>
        <w:t xml:space="preserve"> the best thing about living in the area. Some of the most notable responses included:</w:t>
      </w:r>
    </w:p>
    <w:p w14:paraId="54A3B372" w14:textId="541B0469" w:rsidR="00FD763F" w:rsidRPr="00FD763F" w:rsidRDefault="00FD763F" w:rsidP="00FD763F">
      <w:pPr>
        <w:pStyle w:val="ListParagraph"/>
        <w:numPr>
          <w:ilvl w:val="0"/>
          <w:numId w:val="38"/>
        </w:numPr>
        <w:spacing w:after="0" w:line="240" w:lineRule="auto"/>
        <w:jc w:val="both"/>
        <w:rPr>
          <w:rFonts w:ascii="Arial" w:hAnsi="Arial" w:cs="Arial"/>
          <w:sz w:val="22"/>
          <w:szCs w:val="22"/>
        </w:rPr>
      </w:pPr>
      <w:r w:rsidRPr="00FD763F">
        <w:rPr>
          <w:rFonts w:ascii="Arial" w:hAnsi="Arial" w:cs="Arial"/>
          <w:sz w:val="22"/>
          <w:szCs w:val="22"/>
        </w:rPr>
        <w:t>The village’s natural assets, such as the forest and rivers</w:t>
      </w:r>
      <w:r>
        <w:rPr>
          <w:rFonts w:ascii="Arial" w:hAnsi="Arial" w:cs="Arial"/>
          <w:sz w:val="22"/>
          <w:szCs w:val="22"/>
        </w:rPr>
        <w:t>.</w:t>
      </w:r>
    </w:p>
    <w:p w14:paraId="2727F522" w14:textId="30718C84" w:rsidR="00FD763F" w:rsidRPr="00FD763F" w:rsidRDefault="00FD763F" w:rsidP="00FD763F">
      <w:pPr>
        <w:pStyle w:val="ListParagraph"/>
        <w:numPr>
          <w:ilvl w:val="0"/>
          <w:numId w:val="38"/>
        </w:numPr>
        <w:spacing w:after="0" w:line="240" w:lineRule="auto"/>
        <w:jc w:val="both"/>
        <w:rPr>
          <w:rFonts w:ascii="Arial" w:hAnsi="Arial" w:cs="Arial"/>
          <w:sz w:val="22"/>
          <w:szCs w:val="22"/>
        </w:rPr>
      </w:pPr>
      <w:r w:rsidRPr="00FD763F">
        <w:rPr>
          <w:rFonts w:ascii="Arial" w:hAnsi="Arial" w:cs="Arial"/>
          <w:sz w:val="22"/>
          <w:szCs w:val="22"/>
        </w:rPr>
        <w:t>The community spirit, friendly atmosphere</w:t>
      </w:r>
      <w:r>
        <w:rPr>
          <w:rFonts w:ascii="Arial" w:hAnsi="Arial" w:cs="Arial"/>
          <w:sz w:val="22"/>
          <w:szCs w:val="22"/>
        </w:rPr>
        <w:t>,</w:t>
      </w:r>
      <w:r w:rsidRPr="00FD763F">
        <w:rPr>
          <w:rFonts w:ascii="Arial" w:hAnsi="Arial" w:cs="Arial"/>
          <w:sz w:val="22"/>
          <w:szCs w:val="22"/>
        </w:rPr>
        <w:t xml:space="preserve"> and sense of togetherness</w:t>
      </w:r>
      <w:r>
        <w:rPr>
          <w:rFonts w:ascii="Arial" w:hAnsi="Arial" w:cs="Arial"/>
          <w:sz w:val="22"/>
          <w:szCs w:val="22"/>
        </w:rPr>
        <w:t>.</w:t>
      </w:r>
    </w:p>
    <w:p w14:paraId="42F3CF3A" w14:textId="77777777" w:rsidR="00FD763F" w:rsidRPr="00FD763F" w:rsidRDefault="00FD763F" w:rsidP="00FD763F">
      <w:pPr>
        <w:pStyle w:val="ListParagraph"/>
        <w:numPr>
          <w:ilvl w:val="0"/>
          <w:numId w:val="38"/>
        </w:numPr>
        <w:spacing w:after="0" w:line="240" w:lineRule="auto"/>
        <w:jc w:val="both"/>
        <w:rPr>
          <w:rFonts w:ascii="Arial" w:hAnsi="Arial" w:cs="Arial"/>
          <w:sz w:val="22"/>
          <w:szCs w:val="22"/>
        </w:rPr>
      </w:pPr>
      <w:r w:rsidRPr="00FD763F">
        <w:rPr>
          <w:rFonts w:ascii="Arial" w:hAnsi="Arial" w:cs="Arial"/>
          <w:sz w:val="22"/>
          <w:szCs w:val="22"/>
        </w:rPr>
        <w:t>The rural setting – many respondents enjoyed living in the countryside, outside of larger towns.</w:t>
      </w:r>
    </w:p>
    <w:p w14:paraId="08EF38F2" w14:textId="77777777" w:rsidR="00006E25" w:rsidRDefault="00006E25" w:rsidP="00C926B9">
      <w:pPr>
        <w:spacing w:after="0" w:line="240" w:lineRule="auto"/>
        <w:jc w:val="both"/>
        <w:rPr>
          <w:rFonts w:ascii="Arial" w:hAnsi="Arial" w:cs="Arial"/>
          <w:sz w:val="22"/>
          <w:szCs w:val="22"/>
        </w:rPr>
      </w:pPr>
    </w:p>
    <w:p w14:paraId="1555A333" w14:textId="77777777" w:rsidR="003D61C0" w:rsidRPr="00C926B9" w:rsidRDefault="003D61C0" w:rsidP="00C926B9">
      <w:pPr>
        <w:spacing w:after="0" w:line="240" w:lineRule="auto"/>
        <w:jc w:val="both"/>
        <w:rPr>
          <w:rFonts w:ascii="Arial" w:hAnsi="Arial" w:cs="Arial"/>
          <w:sz w:val="22"/>
          <w:szCs w:val="22"/>
        </w:rPr>
      </w:pPr>
    </w:p>
    <w:p w14:paraId="30561A11" w14:textId="3EFE5E1C" w:rsidR="003D61C0" w:rsidRDefault="003D61C0" w:rsidP="003D61C0">
      <w:pPr>
        <w:spacing w:after="0" w:line="240" w:lineRule="auto"/>
        <w:jc w:val="both"/>
        <w:rPr>
          <w:rFonts w:ascii="Arial" w:hAnsi="Arial" w:cs="Arial"/>
          <w:b/>
          <w:bCs/>
        </w:rPr>
      </w:pPr>
      <w:r w:rsidRPr="009F1A2D">
        <w:rPr>
          <w:rFonts w:ascii="Arial" w:hAnsi="Arial" w:cs="Arial"/>
          <w:b/>
          <w:bCs/>
        </w:rPr>
        <w:t>5.2.</w:t>
      </w:r>
      <w:r>
        <w:rPr>
          <w:rFonts w:ascii="Arial" w:hAnsi="Arial" w:cs="Arial"/>
          <w:b/>
          <w:bCs/>
        </w:rPr>
        <w:t xml:space="preserve">4 </w:t>
      </w:r>
      <w:r>
        <w:rPr>
          <w:rFonts w:ascii="Arial" w:hAnsi="Arial" w:cs="Arial"/>
          <w:b/>
          <w:bCs/>
        </w:rPr>
        <w:tab/>
        <w:t xml:space="preserve">Key Issues </w:t>
      </w:r>
      <w:proofErr w:type="gramStart"/>
      <w:r>
        <w:rPr>
          <w:rFonts w:ascii="Arial" w:hAnsi="Arial" w:cs="Arial"/>
          <w:b/>
          <w:bCs/>
        </w:rPr>
        <w:t>To</w:t>
      </w:r>
      <w:proofErr w:type="gramEnd"/>
      <w:r>
        <w:rPr>
          <w:rFonts w:ascii="Arial" w:hAnsi="Arial" w:cs="Arial"/>
          <w:b/>
          <w:bCs/>
        </w:rPr>
        <w:t xml:space="preserve"> Be Addressed</w:t>
      </w:r>
    </w:p>
    <w:p w14:paraId="552B7091" w14:textId="77777777" w:rsidR="003D61C0" w:rsidRDefault="003D61C0" w:rsidP="00C926B9">
      <w:pPr>
        <w:spacing w:after="0" w:line="240" w:lineRule="auto"/>
        <w:jc w:val="both"/>
        <w:rPr>
          <w:rFonts w:ascii="Arial" w:hAnsi="Arial" w:cs="Arial"/>
          <w:sz w:val="22"/>
          <w:szCs w:val="22"/>
        </w:rPr>
      </w:pPr>
    </w:p>
    <w:p w14:paraId="6A59E7A0" w14:textId="355CEB5D" w:rsidR="00017FBE" w:rsidRPr="00C926B9" w:rsidRDefault="00017FBE" w:rsidP="00C926B9">
      <w:pPr>
        <w:spacing w:after="0" w:line="240" w:lineRule="auto"/>
        <w:jc w:val="both"/>
        <w:rPr>
          <w:rFonts w:ascii="Arial" w:hAnsi="Arial" w:cs="Arial"/>
          <w:sz w:val="22"/>
          <w:szCs w:val="22"/>
        </w:rPr>
      </w:pPr>
      <w:r w:rsidRPr="00C926B9">
        <w:rPr>
          <w:rFonts w:ascii="Arial" w:hAnsi="Arial" w:cs="Arial"/>
          <w:sz w:val="22"/>
          <w:szCs w:val="22"/>
        </w:rPr>
        <w:t xml:space="preserve">Respondents were also asked to provide feedback </w:t>
      </w:r>
      <w:r w:rsidR="003D61C0">
        <w:rPr>
          <w:rFonts w:ascii="Arial" w:hAnsi="Arial" w:cs="Arial"/>
          <w:sz w:val="22"/>
          <w:szCs w:val="22"/>
        </w:rPr>
        <w:t xml:space="preserve">on what </w:t>
      </w:r>
      <w:r w:rsidRPr="00C926B9">
        <w:rPr>
          <w:rFonts w:ascii="Arial" w:hAnsi="Arial" w:cs="Arial"/>
          <w:sz w:val="22"/>
          <w:szCs w:val="22"/>
        </w:rPr>
        <w:t>they believe to be the highest priority issues to be addressed in the village. The most salient responses included:</w:t>
      </w:r>
    </w:p>
    <w:p w14:paraId="17384796" w14:textId="70AC6F70" w:rsidR="00205414" w:rsidRPr="00205414" w:rsidRDefault="00205414" w:rsidP="00205414">
      <w:pPr>
        <w:pStyle w:val="ListParagraph"/>
        <w:numPr>
          <w:ilvl w:val="0"/>
          <w:numId w:val="37"/>
        </w:numPr>
        <w:spacing w:after="0" w:line="240" w:lineRule="auto"/>
        <w:jc w:val="both"/>
        <w:rPr>
          <w:rFonts w:ascii="Arial" w:hAnsi="Arial" w:cs="Arial"/>
          <w:sz w:val="22"/>
          <w:szCs w:val="22"/>
        </w:rPr>
      </w:pPr>
      <w:r w:rsidRPr="00205414">
        <w:rPr>
          <w:rFonts w:ascii="Arial" w:hAnsi="Arial" w:cs="Arial"/>
          <w:sz w:val="22"/>
          <w:szCs w:val="22"/>
        </w:rPr>
        <w:t>Village aesthetics such as littering and dog fouling</w:t>
      </w:r>
      <w:r>
        <w:rPr>
          <w:rFonts w:ascii="Arial" w:hAnsi="Arial" w:cs="Arial"/>
          <w:sz w:val="22"/>
          <w:szCs w:val="22"/>
        </w:rPr>
        <w:t>.</w:t>
      </w:r>
      <w:r w:rsidRPr="00205414">
        <w:rPr>
          <w:rFonts w:ascii="Arial" w:hAnsi="Arial" w:cs="Arial"/>
          <w:sz w:val="22"/>
          <w:szCs w:val="22"/>
        </w:rPr>
        <w:t xml:space="preserve"> </w:t>
      </w:r>
    </w:p>
    <w:p w14:paraId="651F02A2" w14:textId="729FFE45" w:rsidR="00205414" w:rsidRPr="00205414" w:rsidRDefault="00205414" w:rsidP="00205414">
      <w:pPr>
        <w:pStyle w:val="ListParagraph"/>
        <w:numPr>
          <w:ilvl w:val="0"/>
          <w:numId w:val="37"/>
        </w:numPr>
        <w:spacing w:after="0" w:line="240" w:lineRule="auto"/>
        <w:jc w:val="both"/>
        <w:rPr>
          <w:rFonts w:ascii="Arial" w:hAnsi="Arial" w:cs="Arial"/>
          <w:sz w:val="22"/>
          <w:szCs w:val="22"/>
        </w:rPr>
      </w:pPr>
      <w:r w:rsidRPr="00205414">
        <w:rPr>
          <w:rFonts w:ascii="Arial" w:hAnsi="Arial" w:cs="Arial"/>
          <w:sz w:val="22"/>
          <w:szCs w:val="22"/>
        </w:rPr>
        <w:t>Activities for children and young people</w:t>
      </w:r>
      <w:r>
        <w:rPr>
          <w:rFonts w:ascii="Arial" w:hAnsi="Arial" w:cs="Arial"/>
          <w:sz w:val="22"/>
          <w:szCs w:val="22"/>
        </w:rPr>
        <w:t>.</w:t>
      </w:r>
    </w:p>
    <w:p w14:paraId="71B4E314" w14:textId="057B819D" w:rsidR="00205414" w:rsidRPr="00205414" w:rsidRDefault="00205414" w:rsidP="00205414">
      <w:pPr>
        <w:pStyle w:val="ListParagraph"/>
        <w:numPr>
          <w:ilvl w:val="0"/>
          <w:numId w:val="37"/>
        </w:numPr>
        <w:spacing w:after="0" w:line="240" w:lineRule="auto"/>
        <w:jc w:val="both"/>
        <w:rPr>
          <w:rFonts w:ascii="Arial" w:hAnsi="Arial" w:cs="Arial"/>
          <w:sz w:val="22"/>
          <w:szCs w:val="22"/>
        </w:rPr>
      </w:pPr>
      <w:r w:rsidRPr="00205414">
        <w:rPr>
          <w:rFonts w:ascii="Arial" w:hAnsi="Arial" w:cs="Arial"/>
          <w:sz w:val="22"/>
          <w:szCs w:val="22"/>
        </w:rPr>
        <w:t>Availability of public transport and frequency of local buses</w:t>
      </w:r>
      <w:r>
        <w:rPr>
          <w:rFonts w:ascii="Arial" w:hAnsi="Arial" w:cs="Arial"/>
          <w:sz w:val="22"/>
          <w:szCs w:val="22"/>
        </w:rPr>
        <w:t>.</w:t>
      </w:r>
    </w:p>
    <w:p w14:paraId="43787B7D" w14:textId="130F4EC8" w:rsidR="00205414" w:rsidRPr="00205414" w:rsidRDefault="00205414" w:rsidP="00205414">
      <w:pPr>
        <w:pStyle w:val="ListParagraph"/>
        <w:numPr>
          <w:ilvl w:val="0"/>
          <w:numId w:val="37"/>
        </w:numPr>
        <w:spacing w:after="0" w:line="240" w:lineRule="auto"/>
        <w:jc w:val="both"/>
        <w:rPr>
          <w:rFonts w:ascii="Arial" w:hAnsi="Arial" w:cs="Arial"/>
          <w:sz w:val="22"/>
          <w:szCs w:val="22"/>
        </w:rPr>
      </w:pPr>
      <w:r w:rsidRPr="00205414">
        <w:rPr>
          <w:rFonts w:ascii="Arial" w:hAnsi="Arial" w:cs="Arial"/>
          <w:sz w:val="22"/>
          <w:szCs w:val="22"/>
        </w:rPr>
        <w:t>Improved quality of sports facilities</w:t>
      </w:r>
      <w:r>
        <w:rPr>
          <w:rFonts w:ascii="Arial" w:hAnsi="Arial" w:cs="Arial"/>
          <w:sz w:val="22"/>
          <w:szCs w:val="22"/>
        </w:rPr>
        <w:t>.</w:t>
      </w:r>
    </w:p>
    <w:p w14:paraId="1AE55461" w14:textId="62A0BD31" w:rsidR="003D61C0" w:rsidRPr="00205414" w:rsidRDefault="00205414" w:rsidP="00205414">
      <w:pPr>
        <w:pStyle w:val="ListParagraph"/>
        <w:numPr>
          <w:ilvl w:val="0"/>
          <w:numId w:val="37"/>
        </w:numPr>
        <w:spacing w:after="0" w:line="240" w:lineRule="auto"/>
        <w:jc w:val="both"/>
        <w:rPr>
          <w:rFonts w:ascii="Arial" w:hAnsi="Arial" w:cs="Arial"/>
          <w:sz w:val="22"/>
          <w:szCs w:val="22"/>
        </w:rPr>
      </w:pPr>
      <w:r w:rsidRPr="00205414">
        <w:rPr>
          <w:rFonts w:ascii="Arial" w:hAnsi="Arial" w:cs="Arial"/>
          <w:sz w:val="22"/>
          <w:szCs w:val="22"/>
        </w:rPr>
        <w:t xml:space="preserve">Tackling anti-social behaviour. </w:t>
      </w:r>
    </w:p>
    <w:p w14:paraId="5ABAD7B2" w14:textId="77777777" w:rsidR="00006E25" w:rsidRDefault="00006E25" w:rsidP="003D61C0">
      <w:pPr>
        <w:spacing w:after="0" w:line="240" w:lineRule="auto"/>
        <w:jc w:val="both"/>
        <w:rPr>
          <w:rFonts w:ascii="Arial" w:hAnsi="Arial" w:cs="Arial"/>
          <w:sz w:val="22"/>
          <w:szCs w:val="22"/>
        </w:rPr>
      </w:pPr>
    </w:p>
    <w:p w14:paraId="1BB87317" w14:textId="77777777" w:rsidR="0098028B" w:rsidRDefault="0098028B" w:rsidP="003D61C0">
      <w:pPr>
        <w:spacing w:after="0" w:line="240" w:lineRule="auto"/>
        <w:jc w:val="both"/>
        <w:rPr>
          <w:rFonts w:ascii="Arial" w:hAnsi="Arial" w:cs="Arial"/>
          <w:sz w:val="22"/>
          <w:szCs w:val="22"/>
        </w:rPr>
      </w:pPr>
    </w:p>
    <w:p w14:paraId="0FC1EDCD" w14:textId="69798240" w:rsidR="00BC0607" w:rsidRPr="00C926B9" w:rsidRDefault="00BB4514" w:rsidP="00C926B9">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The consultation process included </w:t>
      </w:r>
      <w:r w:rsidR="00DB1AEA" w:rsidRPr="00C926B9">
        <w:rPr>
          <w:rFonts w:ascii="Arial" w:eastAsia="Times New Roman" w:hAnsi="Arial" w:cs="Arial"/>
          <w:color w:val="0E101A"/>
          <w:kern w:val="0"/>
          <w:sz w:val="22"/>
          <w:szCs w:val="22"/>
          <w:lang w:eastAsia="en-GB"/>
          <w14:ligatures w14:val="none"/>
        </w:rPr>
        <w:t xml:space="preserve">an examination of actions </w:t>
      </w:r>
      <w:r w:rsidR="003D61C0">
        <w:rPr>
          <w:rFonts w:ascii="Arial" w:eastAsia="Times New Roman" w:hAnsi="Arial" w:cs="Arial"/>
          <w:color w:val="0E101A"/>
          <w:kern w:val="0"/>
          <w:sz w:val="22"/>
          <w:szCs w:val="22"/>
          <w:lang w:eastAsia="en-GB"/>
          <w14:ligatures w14:val="none"/>
        </w:rPr>
        <w:t xml:space="preserve">from </w:t>
      </w:r>
      <w:r w:rsidR="00DB1AEA" w:rsidRPr="00C926B9">
        <w:rPr>
          <w:rFonts w:ascii="Arial" w:eastAsia="Times New Roman" w:hAnsi="Arial" w:cs="Arial"/>
          <w:color w:val="0E101A"/>
          <w:kern w:val="0"/>
          <w:sz w:val="22"/>
          <w:szCs w:val="22"/>
          <w:lang w:eastAsia="en-GB"/>
          <w14:ligatures w14:val="none"/>
        </w:rPr>
        <w:t xml:space="preserve">the previous </w:t>
      </w:r>
      <w:r w:rsidR="003D61C0">
        <w:rPr>
          <w:rFonts w:ascii="Arial" w:eastAsia="Times New Roman" w:hAnsi="Arial" w:cs="Arial"/>
          <w:color w:val="0E101A"/>
          <w:kern w:val="0"/>
          <w:sz w:val="22"/>
          <w:szCs w:val="22"/>
          <w:lang w:eastAsia="en-GB"/>
          <w14:ligatures w14:val="none"/>
        </w:rPr>
        <w:t>Vi</w:t>
      </w:r>
      <w:r w:rsidR="00DB1AEA" w:rsidRPr="00C926B9">
        <w:rPr>
          <w:rFonts w:ascii="Arial" w:eastAsia="Times New Roman" w:hAnsi="Arial" w:cs="Arial"/>
          <w:color w:val="0E101A"/>
          <w:kern w:val="0"/>
          <w:sz w:val="22"/>
          <w:szCs w:val="22"/>
          <w:lang w:eastAsia="en-GB"/>
          <w14:ligatures w14:val="none"/>
        </w:rPr>
        <w:t xml:space="preserve">llage </w:t>
      </w:r>
      <w:r w:rsidR="003D61C0">
        <w:rPr>
          <w:rFonts w:ascii="Arial" w:eastAsia="Times New Roman" w:hAnsi="Arial" w:cs="Arial"/>
          <w:color w:val="0E101A"/>
          <w:kern w:val="0"/>
          <w:sz w:val="22"/>
          <w:szCs w:val="22"/>
          <w:lang w:eastAsia="en-GB"/>
          <w14:ligatures w14:val="none"/>
        </w:rPr>
        <w:t>P</w:t>
      </w:r>
      <w:r w:rsidR="00DB1AEA" w:rsidRPr="00C926B9">
        <w:rPr>
          <w:rFonts w:ascii="Arial" w:eastAsia="Times New Roman" w:hAnsi="Arial" w:cs="Arial"/>
          <w:color w:val="0E101A"/>
          <w:kern w:val="0"/>
          <w:sz w:val="22"/>
          <w:szCs w:val="22"/>
          <w:lang w:eastAsia="en-GB"/>
          <w14:ligatures w14:val="none"/>
        </w:rPr>
        <w:t>lan.</w:t>
      </w:r>
      <w:r w:rsidR="003E3A7E" w:rsidRPr="00C926B9">
        <w:rPr>
          <w:rFonts w:ascii="Arial" w:eastAsia="Times New Roman" w:hAnsi="Arial" w:cs="Arial"/>
          <w:color w:val="0E101A"/>
          <w:kern w:val="0"/>
          <w:sz w:val="22"/>
          <w:szCs w:val="22"/>
          <w:lang w:eastAsia="en-GB"/>
          <w14:ligatures w14:val="none"/>
        </w:rPr>
        <w:t xml:space="preserve"> A range of themes were </w:t>
      </w:r>
      <w:r w:rsidR="0047533F" w:rsidRPr="00C926B9">
        <w:rPr>
          <w:rFonts w:ascii="Arial" w:eastAsia="Times New Roman" w:hAnsi="Arial" w:cs="Arial"/>
          <w:color w:val="0E101A"/>
          <w:kern w:val="0"/>
          <w:sz w:val="22"/>
          <w:szCs w:val="22"/>
          <w:lang w:eastAsia="en-GB"/>
          <w14:ligatures w14:val="none"/>
        </w:rPr>
        <w:t xml:space="preserve">highlighted as being </w:t>
      </w:r>
      <w:r w:rsidR="00CE34E7" w:rsidRPr="00C926B9">
        <w:rPr>
          <w:rFonts w:ascii="Arial" w:eastAsia="Times New Roman" w:hAnsi="Arial" w:cs="Arial"/>
          <w:color w:val="0E101A"/>
          <w:kern w:val="0"/>
          <w:sz w:val="22"/>
          <w:szCs w:val="22"/>
          <w:lang w:eastAsia="en-GB"/>
          <w14:ligatures w14:val="none"/>
        </w:rPr>
        <w:t>continually relevant</w:t>
      </w:r>
      <w:r w:rsidR="003D61C0">
        <w:rPr>
          <w:rFonts w:ascii="Arial" w:eastAsia="Times New Roman" w:hAnsi="Arial" w:cs="Arial"/>
          <w:color w:val="0E101A"/>
          <w:kern w:val="0"/>
          <w:sz w:val="22"/>
          <w:szCs w:val="22"/>
          <w:lang w:eastAsia="en-GB"/>
          <w14:ligatures w14:val="none"/>
        </w:rPr>
        <w:t>, including:</w:t>
      </w:r>
    </w:p>
    <w:p w14:paraId="775B6133" w14:textId="51CD0CA9" w:rsidR="0051759F" w:rsidRPr="0051759F" w:rsidRDefault="0051759F" w:rsidP="0051759F">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51759F">
        <w:rPr>
          <w:rFonts w:ascii="Arial" w:eastAsia="Times New Roman" w:hAnsi="Arial" w:cs="Arial"/>
          <w:color w:val="0E101A"/>
          <w:sz w:val="22"/>
          <w:szCs w:val="22"/>
          <w:lang w:eastAsia="en-GB"/>
        </w:rPr>
        <w:t xml:space="preserve">Business </w:t>
      </w:r>
      <w:r>
        <w:rPr>
          <w:rFonts w:ascii="Arial" w:eastAsia="Times New Roman" w:hAnsi="Arial" w:cs="Arial"/>
          <w:color w:val="0E101A"/>
          <w:sz w:val="22"/>
          <w:szCs w:val="22"/>
          <w:lang w:eastAsia="en-GB"/>
        </w:rPr>
        <w:t>g</w:t>
      </w:r>
      <w:r w:rsidRPr="0051759F">
        <w:rPr>
          <w:rFonts w:ascii="Arial" w:eastAsia="Times New Roman" w:hAnsi="Arial" w:cs="Arial"/>
          <w:color w:val="0E101A"/>
          <w:sz w:val="22"/>
          <w:szCs w:val="22"/>
          <w:lang w:eastAsia="en-GB"/>
        </w:rPr>
        <w:t xml:space="preserve">rowth and </w:t>
      </w:r>
      <w:r>
        <w:rPr>
          <w:rFonts w:ascii="Arial" w:eastAsia="Times New Roman" w:hAnsi="Arial" w:cs="Arial"/>
          <w:color w:val="0E101A"/>
          <w:sz w:val="22"/>
          <w:szCs w:val="22"/>
          <w:lang w:eastAsia="en-GB"/>
        </w:rPr>
        <w:t>s</w:t>
      </w:r>
      <w:r w:rsidRPr="0051759F">
        <w:rPr>
          <w:rFonts w:ascii="Arial" w:eastAsia="Times New Roman" w:hAnsi="Arial" w:cs="Arial"/>
          <w:color w:val="0E101A"/>
          <w:sz w:val="22"/>
          <w:szCs w:val="22"/>
          <w:lang w:eastAsia="en-GB"/>
        </w:rPr>
        <w:t xml:space="preserve">upporting </w:t>
      </w:r>
      <w:r>
        <w:rPr>
          <w:rFonts w:ascii="Arial" w:eastAsia="Times New Roman" w:hAnsi="Arial" w:cs="Arial"/>
          <w:color w:val="0E101A"/>
          <w:sz w:val="22"/>
          <w:szCs w:val="22"/>
          <w:lang w:eastAsia="en-GB"/>
        </w:rPr>
        <w:t>b</w:t>
      </w:r>
      <w:r w:rsidRPr="0051759F">
        <w:rPr>
          <w:rFonts w:ascii="Arial" w:eastAsia="Times New Roman" w:hAnsi="Arial" w:cs="Arial"/>
          <w:color w:val="0E101A"/>
          <w:sz w:val="22"/>
          <w:szCs w:val="22"/>
          <w:lang w:eastAsia="en-GB"/>
        </w:rPr>
        <w:t xml:space="preserve">usiness </w:t>
      </w:r>
      <w:r>
        <w:rPr>
          <w:rFonts w:ascii="Arial" w:eastAsia="Times New Roman" w:hAnsi="Arial" w:cs="Arial"/>
          <w:color w:val="0E101A"/>
          <w:sz w:val="22"/>
          <w:szCs w:val="22"/>
          <w:lang w:eastAsia="en-GB"/>
        </w:rPr>
        <w:t>d</w:t>
      </w:r>
      <w:r w:rsidRPr="0051759F">
        <w:rPr>
          <w:rFonts w:ascii="Arial" w:eastAsia="Times New Roman" w:hAnsi="Arial" w:cs="Arial"/>
          <w:color w:val="0E101A"/>
          <w:sz w:val="22"/>
          <w:szCs w:val="22"/>
          <w:lang w:eastAsia="en-GB"/>
        </w:rPr>
        <w:t>evelopment</w:t>
      </w:r>
      <w:r>
        <w:rPr>
          <w:rFonts w:ascii="Arial" w:eastAsia="Times New Roman" w:hAnsi="Arial" w:cs="Arial"/>
          <w:color w:val="0E101A"/>
          <w:sz w:val="22"/>
          <w:szCs w:val="22"/>
          <w:lang w:eastAsia="en-GB"/>
        </w:rPr>
        <w:t>.</w:t>
      </w:r>
    </w:p>
    <w:p w14:paraId="07ACCFAD" w14:textId="33E05D9A" w:rsidR="0051759F" w:rsidRPr="0051759F" w:rsidRDefault="0051759F" w:rsidP="0051759F">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51759F">
        <w:rPr>
          <w:rFonts w:ascii="Arial" w:eastAsia="Times New Roman" w:hAnsi="Arial" w:cs="Arial"/>
          <w:color w:val="0E101A"/>
          <w:sz w:val="22"/>
          <w:szCs w:val="22"/>
          <w:lang w:eastAsia="en-GB"/>
        </w:rPr>
        <w:t xml:space="preserve">Community </w:t>
      </w:r>
      <w:r>
        <w:rPr>
          <w:rFonts w:ascii="Arial" w:eastAsia="Times New Roman" w:hAnsi="Arial" w:cs="Arial"/>
          <w:color w:val="0E101A"/>
          <w:sz w:val="22"/>
          <w:szCs w:val="22"/>
          <w:lang w:eastAsia="en-GB"/>
        </w:rPr>
        <w:t>d</w:t>
      </w:r>
      <w:r w:rsidRPr="0051759F">
        <w:rPr>
          <w:rFonts w:ascii="Arial" w:eastAsia="Times New Roman" w:hAnsi="Arial" w:cs="Arial"/>
          <w:color w:val="0E101A"/>
          <w:sz w:val="22"/>
          <w:szCs w:val="22"/>
          <w:lang w:eastAsia="en-GB"/>
        </w:rPr>
        <w:t xml:space="preserve">evelopment, </w:t>
      </w:r>
      <w:r>
        <w:rPr>
          <w:rFonts w:ascii="Arial" w:eastAsia="Times New Roman" w:hAnsi="Arial" w:cs="Arial"/>
          <w:color w:val="0E101A"/>
          <w:sz w:val="22"/>
          <w:szCs w:val="22"/>
          <w:lang w:eastAsia="en-GB"/>
        </w:rPr>
        <w:t>c</w:t>
      </w:r>
      <w:r w:rsidRPr="0051759F">
        <w:rPr>
          <w:rFonts w:ascii="Arial" w:eastAsia="Times New Roman" w:hAnsi="Arial" w:cs="Arial"/>
          <w:color w:val="0E101A"/>
          <w:sz w:val="22"/>
          <w:szCs w:val="22"/>
          <w:lang w:eastAsia="en-GB"/>
        </w:rPr>
        <w:t xml:space="preserve">apacity </w:t>
      </w:r>
      <w:r>
        <w:rPr>
          <w:rFonts w:ascii="Arial" w:eastAsia="Times New Roman" w:hAnsi="Arial" w:cs="Arial"/>
          <w:color w:val="0E101A"/>
          <w:sz w:val="22"/>
          <w:szCs w:val="22"/>
          <w:lang w:eastAsia="en-GB"/>
        </w:rPr>
        <w:t>b</w:t>
      </w:r>
      <w:r w:rsidRPr="0051759F">
        <w:rPr>
          <w:rFonts w:ascii="Arial" w:eastAsia="Times New Roman" w:hAnsi="Arial" w:cs="Arial"/>
          <w:color w:val="0E101A"/>
          <w:sz w:val="22"/>
          <w:szCs w:val="22"/>
          <w:lang w:eastAsia="en-GB"/>
        </w:rPr>
        <w:t>uilding</w:t>
      </w:r>
      <w:r>
        <w:rPr>
          <w:rFonts w:ascii="Arial" w:eastAsia="Times New Roman" w:hAnsi="Arial" w:cs="Arial"/>
          <w:color w:val="0E101A"/>
          <w:sz w:val="22"/>
          <w:szCs w:val="22"/>
          <w:lang w:eastAsia="en-GB"/>
        </w:rPr>
        <w:t>,</w:t>
      </w:r>
      <w:r w:rsidRPr="0051759F">
        <w:rPr>
          <w:rFonts w:ascii="Arial" w:eastAsia="Times New Roman" w:hAnsi="Arial" w:cs="Arial"/>
          <w:color w:val="0E101A"/>
          <w:sz w:val="22"/>
          <w:szCs w:val="22"/>
          <w:lang w:eastAsia="en-GB"/>
        </w:rPr>
        <w:t xml:space="preserve"> and supporting the work of </w:t>
      </w:r>
      <w:r w:rsidR="00141B91">
        <w:rPr>
          <w:rFonts w:ascii="Arial" w:eastAsia="Times New Roman" w:hAnsi="Arial" w:cs="Arial"/>
          <w:color w:val="0E101A"/>
          <w:sz w:val="22"/>
          <w:szCs w:val="22"/>
          <w:lang w:eastAsia="en-GB"/>
        </w:rPr>
        <w:t>GDT</w:t>
      </w:r>
      <w:r>
        <w:rPr>
          <w:rFonts w:ascii="Arial" w:eastAsia="Times New Roman" w:hAnsi="Arial" w:cs="Arial"/>
          <w:color w:val="0E101A"/>
          <w:sz w:val="22"/>
          <w:szCs w:val="22"/>
          <w:lang w:eastAsia="en-GB"/>
        </w:rPr>
        <w:t>.</w:t>
      </w:r>
    </w:p>
    <w:p w14:paraId="0BA7D3ED" w14:textId="3787387F" w:rsidR="0051759F" w:rsidRPr="0051759F" w:rsidRDefault="0051759F" w:rsidP="0051759F">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51759F">
        <w:rPr>
          <w:rFonts w:ascii="Arial" w:eastAsia="Times New Roman" w:hAnsi="Arial" w:cs="Arial"/>
          <w:color w:val="0E101A"/>
          <w:sz w:val="22"/>
          <w:szCs w:val="22"/>
          <w:lang w:eastAsia="en-GB"/>
        </w:rPr>
        <w:t>Enhancing the appeal of the village to residents and visitors</w:t>
      </w:r>
      <w:r>
        <w:rPr>
          <w:rFonts w:ascii="Arial" w:eastAsia="Times New Roman" w:hAnsi="Arial" w:cs="Arial"/>
          <w:color w:val="0E101A"/>
          <w:sz w:val="22"/>
          <w:szCs w:val="22"/>
          <w:lang w:eastAsia="en-GB"/>
        </w:rPr>
        <w:t>.</w:t>
      </w:r>
    </w:p>
    <w:p w14:paraId="4079E7CA" w14:textId="598F2C1D" w:rsidR="0051759F" w:rsidRPr="0051759F" w:rsidRDefault="0051759F" w:rsidP="0051759F">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51759F">
        <w:rPr>
          <w:rFonts w:ascii="Arial" w:eastAsia="Times New Roman" w:hAnsi="Arial" w:cs="Arial"/>
          <w:color w:val="0E101A"/>
          <w:sz w:val="22"/>
          <w:szCs w:val="22"/>
          <w:lang w:eastAsia="en-GB"/>
        </w:rPr>
        <w:t>Promoting increased participation in physical wellbeing and recreational activities</w:t>
      </w:r>
      <w:r>
        <w:rPr>
          <w:rFonts w:ascii="Arial" w:eastAsia="Times New Roman" w:hAnsi="Arial" w:cs="Arial"/>
          <w:color w:val="0E101A"/>
          <w:sz w:val="22"/>
          <w:szCs w:val="22"/>
          <w:lang w:eastAsia="en-GB"/>
        </w:rPr>
        <w:t>.</w:t>
      </w:r>
    </w:p>
    <w:p w14:paraId="1FBE0F2B" w14:textId="77777777" w:rsidR="0051759F" w:rsidRPr="0051759F" w:rsidRDefault="0051759F" w:rsidP="0051759F">
      <w:pPr>
        <w:pStyle w:val="ListParagraph"/>
        <w:numPr>
          <w:ilvl w:val="0"/>
          <w:numId w:val="1"/>
        </w:numPr>
        <w:spacing w:after="0" w:line="240" w:lineRule="auto"/>
        <w:jc w:val="both"/>
        <w:rPr>
          <w:rFonts w:ascii="Arial" w:eastAsia="Times New Roman" w:hAnsi="Arial" w:cs="Arial"/>
          <w:color w:val="0E101A"/>
          <w:sz w:val="22"/>
          <w:szCs w:val="22"/>
          <w:lang w:eastAsia="en-GB"/>
        </w:rPr>
      </w:pPr>
      <w:r w:rsidRPr="0051759F">
        <w:rPr>
          <w:rFonts w:ascii="Arial" w:eastAsia="Times New Roman" w:hAnsi="Arial" w:cs="Arial"/>
          <w:color w:val="0E101A"/>
          <w:sz w:val="22"/>
          <w:szCs w:val="22"/>
          <w:lang w:eastAsia="en-GB"/>
        </w:rPr>
        <w:t xml:space="preserve">Developing improved public transport links. </w:t>
      </w:r>
    </w:p>
    <w:p w14:paraId="789EADA8" w14:textId="77777777" w:rsidR="0051759F" w:rsidRDefault="0051759F" w:rsidP="0051759F">
      <w:pPr>
        <w:spacing w:after="0" w:line="240" w:lineRule="auto"/>
        <w:jc w:val="both"/>
        <w:rPr>
          <w:rFonts w:ascii="Arial" w:eastAsia="Times New Roman" w:hAnsi="Arial" w:cs="Arial"/>
          <w:color w:val="0E101A"/>
          <w:sz w:val="22"/>
          <w:szCs w:val="22"/>
          <w:lang w:eastAsia="en-GB"/>
        </w:rPr>
      </w:pPr>
    </w:p>
    <w:p w14:paraId="060F27AB" w14:textId="4A3FD1EF" w:rsidR="00275E3B" w:rsidRPr="00275E3B" w:rsidRDefault="00275E3B" w:rsidP="00275E3B">
      <w:pPr>
        <w:spacing w:after="0" w:line="240" w:lineRule="auto"/>
        <w:jc w:val="both"/>
        <w:rPr>
          <w:rFonts w:ascii="Arial" w:eastAsia="Times New Roman" w:hAnsi="Arial" w:cs="Arial"/>
          <w:color w:val="0E101A"/>
          <w:sz w:val="22"/>
          <w:szCs w:val="22"/>
          <w:lang w:eastAsia="en-GB"/>
        </w:rPr>
        <w:sectPr w:rsidR="00275E3B" w:rsidRPr="00275E3B" w:rsidSect="00680F0E">
          <w:pgSz w:w="11906" w:h="16838"/>
          <w:pgMar w:top="1134" w:right="1134" w:bottom="1304" w:left="1134" w:header="709" w:footer="709" w:gutter="0"/>
          <w:cols w:space="708"/>
          <w:docGrid w:linePitch="360"/>
        </w:sectPr>
      </w:pPr>
    </w:p>
    <w:p w14:paraId="536ECDF1" w14:textId="0FF29334" w:rsidR="00125F83" w:rsidRDefault="00581C7C" w:rsidP="00581C7C">
      <w:pPr>
        <w:pStyle w:val="Heading1"/>
        <w:rPr>
          <w:color w:val="0E101A"/>
          <w:sz w:val="22"/>
          <w:szCs w:val="22"/>
        </w:rPr>
      </w:pPr>
      <w:bookmarkStart w:id="6" w:name="_Toc161963369"/>
      <w:r>
        <w:rPr>
          <w:noProof/>
        </w:rPr>
        <w:lastRenderedPageBreak/>
        <w:drawing>
          <wp:anchor distT="0" distB="0" distL="114300" distR="114300" simplePos="0" relativeHeight="251680768" behindDoc="1" locked="0" layoutInCell="1" allowOverlap="1" wp14:anchorId="53C87F23" wp14:editId="472E6272">
            <wp:simplePos x="0" y="0"/>
            <wp:positionH relativeFrom="page">
              <wp:posOffset>-898186</wp:posOffset>
            </wp:positionH>
            <wp:positionV relativeFrom="paragraph">
              <wp:posOffset>-720090</wp:posOffset>
            </wp:positionV>
            <wp:extent cx="11606558" cy="956684"/>
            <wp:effectExtent l="0" t="0" r="0" b="0"/>
            <wp:wrapNone/>
            <wp:docPr id="128712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34837" cy="959015"/>
                    </a:xfrm>
                    <a:prstGeom prst="rect">
                      <a:avLst/>
                    </a:prstGeom>
                  </pic:spPr>
                </pic:pic>
              </a:graphicData>
            </a:graphic>
            <wp14:sizeRelH relativeFrom="margin">
              <wp14:pctWidth>0</wp14:pctWidth>
            </wp14:sizeRelH>
            <wp14:sizeRelV relativeFrom="margin">
              <wp14:pctHeight>0</wp14:pctHeight>
            </wp14:sizeRelV>
          </wp:anchor>
        </w:drawing>
      </w:r>
      <w:r>
        <w:t>6.0</w:t>
      </w:r>
      <w:r>
        <w:tab/>
        <w:t>Action Plan</w:t>
      </w:r>
      <w:bookmarkEnd w:id="6"/>
      <w:r>
        <w:t xml:space="preserve">  </w:t>
      </w:r>
    </w:p>
    <w:p w14:paraId="1874AA30" w14:textId="77777777" w:rsidR="003562A0" w:rsidRDefault="003562A0" w:rsidP="003562A0">
      <w:pPr>
        <w:spacing w:after="0" w:line="240" w:lineRule="auto"/>
        <w:jc w:val="both"/>
        <w:rPr>
          <w:rFonts w:ascii="Arial" w:eastAsia="Times New Roman" w:hAnsi="Arial" w:cs="Arial"/>
          <w:color w:val="0E101A"/>
          <w:kern w:val="0"/>
          <w:sz w:val="22"/>
          <w:szCs w:val="22"/>
          <w:lang w:eastAsia="en-GB"/>
          <w14:ligatures w14:val="none"/>
        </w:rPr>
      </w:pPr>
    </w:p>
    <w:p w14:paraId="5A982AB7" w14:textId="64D236A2" w:rsidR="00581C7C" w:rsidRPr="003562A0" w:rsidRDefault="003562A0" w:rsidP="00581C7C">
      <w:pPr>
        <w:spacing w:after="0" w:line="240" w:lineRule="auto"/>
        <w:jc w:val="both"/>
        <w:rPr>
          <w:rFonts w:ascii="Arial" w:eastAsia="Times New Roman" w:hAnsi="Arial" w:cs="Arial"/>
          <w:color w:val="0E101A"/>
          <w:kern w:val="0"/>
          <w:sz w:val="22"/>
          <w:szCs w:val="22"/>
          <w:lang w:eastAsia="en-GB"/>
          <w14:ligatures w14:val="none"/>
        </w:rPr>
      </w:pPr>
      <w:r w:rsidRPr="00C926B9">
        <w:rPr>
          <w:rFonts w:ascii="Arial" w:eastAsia="Times New Roman" w:hAnsi="Arial" w:cs="Arial"/>
          <w:color w:val="0E101A"/>
          <w:kern w:val="0"/>
          <w:sz w:val="22"/>
          <w:szCs w:val="22"/>
          <w:lang w:eastAsia="en-GB"/>
          <w14:ligatures w14:val="none"/>
        </w:rPr>
        <w:t xml:space="preserve">Following the completion of all research and consultation activities, the priorities for the </w:t>
      </w:r>
      <w:r w:rsidR="007A5FDF">
        <w:rPr>
          <w:rFonts w:ascii="Arial" w:eastAsia="Times New Roman" w:hAnsi="Arial" w:cs="Arial"/>
          <w:color w:val="0E101A"/>
          <w:kern w:val="0"/>
          <w:sz w:val="22"/>
          <w:szCs w:val="22"/>
          <w:lang w:eastAsia="en-GB"/>
          <w14:ligatures w14:val="none"/>
        </w:rPr>
        <w:t>Garvagh</w:t>
      </w:r>
      <w:r w:rsidRPr="00C926B9">
        <w:rPr>
          <w:rFonts w:ascii="Arial" w:eastAsia="Times New Roman" w:hAnsi="Arial" w:cs="Arial"/>
          <w:color w:val="0E101A"/>
          <w:kern w:val="0"/>
          <w:sz w:val="22"/>
          <w:szCs w:val="22"/>
          <w:lang w:eastAsia="en-GB"/>
          <w14:ligatures w14:val="none"/>
        </w:rPr>
        <w:t xml:space="preserve"> Village Plan are summarised below:</w:t>
      </w:r>
    </w:p>
    <w:p w14:paraId="24F310AE" w14:textId="77777777" w:rsidR="003562A0" w:rsidRDefault="003562A0" w:rsidP="00581C7C">
      <w:pPr>
        <w:spacing w:after="0" w:line="240" w:lineRule="auto"/>
        <w:jc w:val="both"/>
        <w:rPr>
          <w:rFonts w:ascii="Arial" w:eastAsia="Times New Roman" w:hAnsi="Arial" w:cs="Arial"/>
          <w:color w:val="0E101A"/>
          <w:sz w:val="22"/>
          <w:szCs w:val="22"/>
          <w:lang w:eastAsia="en-GB"/>
        </w:rPr>
      </w:pPr>
    </w:p>
    <w:tbl>
      <w:tblPr>
        <w:tblStyle w:val="TableGrid"/>
        <w:tblW w:w="14203" w:type="dxa"/>
        <w:jc w:val="center"/>
        <w:tblLook w:val="04A0" w:firstRow="1" w:lastRow="0" w:firstColumn="1" w:lastColumn="0" w:noHBand="0" w:noVBand="1"/>
      </w:tblPr>
      <w:tblGrid>
        <w:gridCol w:w="2865"/>
        <w:gridCol w:w="4785"/>
        <w:gridCol w:w="6553"/>
      </w:tblGrid>
      <w:tr w:rsidR="00581C7C" w:rsidRPr="00C926B9" w14:paraId="4B303BC0" w14:textId="77777777" w:rsidTr="00EF08E3">
        <w:trPr>
          <w:trHeight w:val="140"/>
          <w:tblHeader/>
          <w:jc w:val="center"/>
        </w:trPr>
        <w:tc>
          <w:tcPr>
            <w:tcW w:w="2865" w:type="dxa"/>
            <w:shd w:val="clear" w:color="auto" w:fill="DECFE2" w:themeFill="accent1" w:themeFillTint="33"/>
          </w:tcPr>
          <w:p w14:paraId="1545C66C"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Theme</w:t>
            </w:r>
          </w:p>
        </w:tc>
        <w:tc>
          <w:tcPr>
            <w:tcW w:w="4785" w:type="dxa"/>
            <w:shd w:val="clear" w:color="auto" w:fill="DECFE2" w:themeFill="accent1" w:themeFillTint="33"/>
          </w:tcPr>
          <w:p w14:paraId="30D9E28B"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Description</w:t>
            </w:r>
          </w:p>
        </w:tc>
        <w:tc>
          <w:tcPr>
            <w:tcW w:w="6553" w:type="dxa"/>
            <w:shd w:val="clear" w:color="auto" w:fill="DECFE2" w:themeFill="accent1" w:themeFillTint="33"/>
          </w:tcPr>
          <w:p w14:paraId="31D4C903" w14:textId="77777777" w:rsidR="00581C7C" w:rsidRPr="00581C7C" w:rsidRDefault="00581C7C" w:rsidP="00581C7C">
            <w:pPr>
              <w:jc w:val="center"/>
              <w:rPr>
                <w:rFonts w:ascii="Arial" w:eastAsia="Times New Roman" w:hAnsi="Arial" w:cs="Arial"/>
                <w:b/>
                <w:bCs/>
                <w:color w:val="0E101A"/>
                <w:kern w:val="0"/>
                <w:sz w:val="22"/>
                <w:szCs w:val="22"/>
                <w:lang w:eastAsia="en-GB"/>
                <w14:ligatures w14:val="none"/>
              </w:rPr>
            </w:pPr>
            <w:r w:rsidRPr="00581C7C">
              <w:rPr>
                <w:rFonts w:ascii="Arial" w:eastAsia="Times New Roman" w:hAnsi="Arial" w:cs="Arial"/>
                <w:b/>
                <w:bCs/>
                <w:color w:val="0E101A"/>
                <w:kern w:val="0"/>
                <w:sz w:val="22"/>
                <w:szCs w:val="22"/>
                <w:lang w:eastAsia="en-GB"/>
                <w14:ligatures w14:val="none"/>
              </w:rPr>
              <w:t>Why is it needed?</w:t>
            </w:r>
          </w:p>
        </w:tc>
      </w:tr>
      <w:tr w:rsidR="00916FBB" w:rsidRPr="00C926B9" w14:paraId="2755D095" w14:textId="77777777" w:rsidTr="00581C7C">
        <w:trPr>
          <w:trHeight w:val="140"/>
          <w:jc w:val="center"/>
        </w:trPr>
        <w:tc>
          <w:tcPr>
            <w:tcW w:w="2865" w:type="dxa"/>
            <w:shd w:val="clear" w:color="auto" w:fill="F2F2F2" w:themeFill="background1" w:themeFillShade="F2"/>
          </w:tcPr>
          <w:p w14:paraId="13F690E8" w14:textId="77777777" w:rsidR="0098028B" w:rsidRDefault="0098028B" w:rsidP="00916FBB">
            <w:pPr>
              <w:rPr>
                <w:rFonts w:ascii="Arial" w:eastAsia="Times New Roman" w:hAnsi="Arial" w:cs="Arial"/>
                <w:b/>
                <w:bCs/>
                <w:color w:val="0E101A"/>
                <w:kern w:val="0"/>
                <w:sz w:val="22"/>
                <w:szCs w:val="22"/>
                <w:lang w:eastAsia="en-GB"/>
                <w14:ligatures w14:val="none"/>
              </w:rPr>
            </w:pPr>
          </w:p>
          <w:p w14:paraId="584D31E4" w14:textId="0E23F18E" w:rsidR="00916FBB" w:rsidRPr="00916FBB" w:rsidRDefault="00916FBB" w:rsidP="00916FBB">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Economic Development</w:t>
            </w:r>
          </w:p>
          <w:p w14:paraId="14710F6B" w14:textId="492CD752" w:rsidR="00916FBB" w:rsidRPr="00916FBB" w:rsidRDefault="00916FBB" w:rsidP="00916FBB">
            <w:pPr>
              <w:jc w:val="both"/>
              <w:rPr>
                <w:rFonts w:ascii="Arial" w:eastAsia="Times New Roman" w:hAnsi="Arial" w:cs="Arial"/>
                <w:b/>
                <w:bCs/>
                <w:color w:val="0E101A"/>
                <w:kern w:val="0"/>
                <w:sz w:val="22"/>
                <w:szCs w:val="22"/>
                <w:lang w:eastAsia="en-GB"/>
                <w14:ligatures w14:val="none"/>
              </w:rPr>
            </w:pPr>
          </w:p>
        </w:tc>
        <w:tc>
          <w:tcPr>
            <w:tcW w:w="4785" w:type="dxa"/>
          </w:tcPr>
          <w:p w14:paraId="247FCE26" w14:textId="73E38449" w:rsidR="00916FBB" w:rsidRPr="00916FBB" w:rsidRDefault="00916FBB" w:rsidP="00F1427F">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 xml:space="preserve">Creation of a local </w:t>
            </w:r>
            <w:r w:rsidR="00F1427F">
              <w:rPr>
                <w:rFonts w:ascii="Arial" w:eastAsia="Times New Roman" w:hAnsi="Arial" w:cs="Arial"/>
                <w:color w:val="0E101A"/>
                <w:kern w:val="0"/>
                <w:sz w:val="22"/>
                <w:szCs w:val="22"/>
                <w:lang w:eastAsia="en-GB"/>
                <w14:ligatures w14:val="none"/>
              </w:rPr>
              <w:t>T</w:t>
            </w:r>
            <w:r w:rsidRPr="00916FBB">
              <w:rPr>
                <w:rFonts w:ascii="Arial" w:eastAsia="Times New Roman" w:hAnsi="Arial" w:cs="Arial"/>
                <w:color w:val="0E101A"/>
                <w:kern w:val="0"/>
                <w:sz w:val="22"/>
                <w:szCs w:val="22"/>
                <w:lang w:eastAsia="en-GB"/>
                <w14:ligatures w14:val="none"/>
              </w:rPr>
              <w:t>raders</w:t>
            </w:r>
            <w:r w:rsidR="00F1427F">
              <w:rPr>
                <w:rFonts w:ascii="Arial" w:eastAsia="Times New Roman" w:hAnsi="Arial" w:cs="Arial"/>
                <w:color w:val="0E101A"/>
                <w:kern w:val="0"/>
                <w:sz w:val="22"/>
                <w:szCs w:val="22"/>
                <w:lang w:eastAsia="en-GB"/>
                <w14:ligatures w14:val="none"/>
              </w:rPr>
              <w:t>’</w:t>
            </w:r>
            <w:r w:rsidRPr="00916FBB">
              <w:rPr>
                <w:rFonts w:ascii="Arial" w:eastAsia="Times New Roman" w:hAnsi="Arial" w:cs="Arial"/>
                <w:color w:val="0E101A"/>
                <w:kern w:val="0"/>
                <w:sz w:val="22"/>
                <w:szCs w:val="22"/>
                <w:lang w:eastAsia="en-GB"/>
                <w14:ligatures w14:val="none"/>
              </w:rPr>
              <w:t xml:space="preserve"> </w:t>
            </w:r>
            <w:r w:rsidR="00F1427F">
              <w:rPr>
                <w:rFonts w:ascii="Arial" w:eastAsia="Times New Roman" w:hAnsi="Arial" w:cs="Arial"/>
                <w:color w:val="0E101A"/>
                <w:kern w:val="0"/>
                <w:sz w:val="22"/>
                <w:szCs w:val="22"/>
                <w:lang w:eastAsia="en-GB"/>
                <w14:ligatures w14:val="none"/>
              </w:rPr>
              <w:t>G</w:t>
            </w:r>
            <w:r w:rsidRPr="00916FBB">
              <w:rPr>
                <w:rFonts w:ascii="Arial" w:eastAsia="Times New Roman" w:hAnsi="Arial" w:cs="Arial"/>
                <w:color w:val="0E101A"/>
                <w:kern w:val="0"/>
                <w:sz w:val="22"/>
                <w:szCs w:val="22"/>
                <w:lang w:eastAsia="en-GB"/>
                <w14:ligatures w14:val="none"/>
              </w:rPr>
              <w:t xml:space="preserve">roup or </w:t>
            </w:r>
            <w:r w:rsidR="00F1427F">
              <w:rPr>
                <w:rFonts w:ascii="Arial" w:eastAsia="Times New Roman" w:hAnsi="Arial" w:cs="Arial"/>
                <w:color w:val="0E101A"/>
                <w:kern w:val="0"/>
                <w:sz w:val="22"/>
                <w:szCs w:val="22"/>
                <w:lang w:eastAsia="en-GB"/>
                <w14:ligatures w14:val="none"/>
              </w:rPr>
              <w:t>B</w:t>
            </w:r>
            <w:r w:rsidRPr="00916FBB">
              <w:rPr>
                <w:rFonts w:ascii="Arial" w:eastAsia="Times New Roman" w:hAnsi="Arial" w:cs="Arial"/>
                <w:color w:val="0E101A"/>
                <w:kern w:val="0"/>
                <w:sz w:val="22"/>
                <w:szCs w:val="22"/>
                <w:lang w:eastAsia="en-GB"/>
                <w14:ligatures w14:val="none"/>
              </w:rPr>
              <w:t xml:space="preserve">usiness </w:t>
            </w:r>
            <w:r w:rsidR="00F1427F">
              <w:rPr>
                <w:rFonts w:ascii="Arial" w:eastAsia="Times New Roman" w:hAnsi="Arial" w:cs="Arial"/>
                <w:color w:val="0E101A"/>
                <w:kern w:val="0"/>
                <w:sz w:val="22"/>
                <w:szCs w:val="22"/>
                <w:lang w:eastAsia="en-GB"/>
                <w14:ligatures w14:val="none"/>
              </w:rPr>
              <w:t>F</w:t>
            </w:r>
            <w:r w:rsidRPr="00916FBB">
              <w:rPr>
                <w:rFonts w:ascii="Arial" w:eastAsia="Times New Roman" w:hAnsi="Arial" w:cs="Arial"/>
                <w:color w:val="0E101A"/>
                <w:kern w:val="0"/>
                <w:sz w:val="22"/>
                <w:szCs w:val="22"/>
                <w:lang w:eastAsia="en-GB"/>
                <w14:ligatures w14:val="none"/>
              </w:rPr>
              <w:t>orum</w:t>
            </w:r>
            <w:r w:rsidR="00F1427F">
              <w:rPr>
                <w:rFonts w:ascii="Arial" w:eastAsia="Times New Roman" w:hAnsi="Arial" w:cs="Arial"/>
                <w:color w:val="0E101A"/>
                <w:kern w:val="0"/>
                <w:sz w:val="22"/>
                <w:szCs w:val="22"/>
                <w:lang w:eastAsia="en-GB"/>
                <w14:ligatures w14:val="none"/>
              </w:rPr>
              <w:t>.</w:t>
            </w:r>
          </w:p>
          <w:p w14:paraId="5CC93A1C" w14:textId="77777777" w:rsidR="00916FBB" w:rsidRPr="00916FBB" w:rsidRDefault="00916FBB" w:rsidP="00916FBB">
            <w:pPr>
              <w:jc w:val="both"/>
              <w:rPr>
                <w:rFonts w:ascii="Arial" w:eastAsia="Times New Roman" w:hAnsi="Arial" w:cs="Arial"/>
                <w:color w:val="0E101A"/>
                <w:kern w:val="0"/>
                <w:sz w:val="22"/>
                <w:szCs w:val="22"/>
                <w:lang w:eastAsia="en-GB"/>
                <w14:ligatures w14:val="none"/>
              </w:rPr>
            </w:pPr>
          </w:p>
        </w:tc>
        <w:tc>
          <w:tcPr>
            <w:tcW w:w="6553" w:type="dxa"/>
          </w:tcPr>
          <w:p w14:paraId="62A2FA46" w14:textId="7A56CEC4" w:rsidR="00916FBB" w:rsidRPr="00916FBB" w:rsidRDefault="00916FBB" w:rsidP="00F1427F">
            <w:pPr>
              <w:jc w:val="both"/>
              <w:rPr>
                <w:rFonts w:ascii="Arial" w:eastAsia="Times New Roman" w:hAnsi="Arial" w:cs="Arial"/>
                <w:color w:val="0E101A"/>
                <w:sz w:val="22"/>
                <w:szCs w:val="22"/>
                <w:lang w:eastAsia="en-GB"/>
              </w:rPr>
            </w:pPr>
            <w:r w:rsidRPr="00916FBB">
              <w:rPr>
                <w:rFonts w:ascii="Arial" w:eastAsia="Times New Roman" w:hAnsi="Arial" w:cs="Arial"/>
                <w:color w:val="0E101A"/>
                <w:sz w:val="22"/>
                <w:szCs w:val="22"/>
                <w:lang w:eastAsia="en-GB"/>
              </w:rPr>
              <w:t>There is an identified need for continued business support and enterprise development</w:t>
            </w:r>
            <w:r w:rsidR="00F1427F">
              <w:rPr>
                <w:rFonts w:ascii="Arial" w:eastAsia="Times New Roman" w:hAnsi="Arial" w:cs="Arial"/>
                <w:color w:val="0E101A"/>
                <w:sz w:val="22"/>
                <w:szCs w:val="22"/>
                <w:lang w:eastAsia="en-GB"/>
              </w:rPr>
              <w:t>.</w:t>
            </w:r>
          </w:p>
          <w:p w14:paraId="2EC71AA4" w14:textId="561444DF" w:rsidR="00916FBB" w:rsidRPr="00916FBB" w:rsidRDefault="00916FBB" w:rsidP="00916FBB">
            <w:pPr>
              <w:jc w:val="both"/>
              <w:rPr>
                <w:rFonts w:ascii="Arial" w:hAnsi="Arial" w:cs="Arial"/>
                <w:sz w:val="22"/>
                <w:szCs w:val="22"/>
              </w:rPr>
            </w:pPr>
          </w:p>
        </w:tc>
      </w:tr>
      <w:tr w:rsidR="00916FBB" w:rsidRPr="00C926B9" w14:paraId="5E909F96" w14:textId="77777777" w:rsidTr="00581C7C">
        <w:trPr>
          <w:trHeight w:val="140"/>
          <w:jc w:val="center"/>
        </w:trPr>
        <w:tc>
          <w:tcPr>
            <w:tcW w:w="2865" w:type="dxa"/>
            <w:shd w:val="clear" w:color="auto" w:fill="F2F2F2" w:themeFill="background1" w:themeFillShade="F2"/>
          </w:tcPr>
          <w:p w14:paraId="176044FC" w14:textId="77777777" w:rsidR="00F1427F" w:rsidRDefault="00F1427F" w:rsidP="00916FBB">
            <w:pPr>
              <w:rPr>
                <w:rFonts w:ascii="Arial" w:eastAsia="Times New Roman" w:hAnsi="Arial" w:cs="Arial"/>
                <w:b/>
                <w:bCs/>
                <w:color w:val="0E101A"/>
                <w:kern w:val="0"/>
                <w:sz w:val="22"/>
                <w:szCs w:val="22"/>
                <w:lang w:eastAsia="en-GB"/>
                <w14:ligatures w14:val="none"/>
              </w:rPr>
            </w:pPr>
          </w:p>
          <w:p w14:paraId="12451D4E" w14:textId="77777777" w:rsidR="00F1427F" w:rsidRDefault="00916FBB" w:rsidP="00916FBB">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 xml:space="preserve">Community Development </w:t>
            </w:r>
            <w:r w:rsidR="00F1427F">
              <w:rPr>
                <w:rFonts w:ascii="Arial" w:eastAsia="Times New Roman" w:hAnsi="Arial" w:cs="Arial"/>
                <w:b/>
                <w:bCs/>
                <w:color w:val="0E101A"/>
                <w:kern w:val="0"/>
                <w:sz w:val="22"/>
                <w:szCs w:val="22"/>
                <w:lang w:eastAsia="en-GB"/>
                <w14:ligatures w14:val="none"/>
              </w:rPr>
              <w:t>&amp;</w:t>
            </w:r>
          </w:p>
          <w:p w14:paraId="3562BDF6" w14:textId="0081F38F" w:rsidR="00916FBB" w:rsidRPr="00916FBB" w:rsidRDefault="00916FBB" w:rsidP="00916FBB">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Capacity Building</w:t>
            </w:r>
          </w:p>
          <w:p w14:paraId="222FB727" w14:textId="2168326A" w:rsidR="00916FBB" w:rsidRPr="00916FBB" w:rsidRDefault="00916FBB" w:rsidP="00916FBB">
            <w:pPr>
              <w:jc w:val="both"/>
              <w:rPr>
                <w:rFonts w:ascii="Arial" w:eastAsia="Times New Roman" w:hAnsi="Arial" w:cs="Arial"/>
                <w:b/>
                <w:bCs/>
                <w:color w:val="0E101A"/>
                <w:kern w:val="0"/>
                <w:sz w:val="22"/>
                <w:szCs w:val="22"/>
                <w:lang w:eastAsia="en-GB"/>
                <w14:ligatures w14:val="none"/>
              </w:rPr>
            </w:pPr>
          </w:p>
        </w:tc>
        <w:tc>
          <w:tcPr>
            <w:tcW w:w="4785" w:type="dxa"/>
          </w:tcPr>
          <w:p w14:paraId="1B921089" w14:textId="46505334" w:rsidR="00916FBB" w:rsidRPr="00916FBB" w:rsidRDefault="00916FBB" w:rsidP="0009326A">
            <w:pPr>
              <w:jc w:val="both"/>
              <w:rPr>
                <w:rFonts w:ascii="Arial" w:eastAsia="Times New Roman" w:hAnsi="Arial" w:cs="Arial"/>
                <w:color w:val="0E101A"/>
                <w:kern w:val="0"/>
                <w:sz w:val="22"/>
                <w:szCs w:val="22"/>
                <w:highlight w:val="cyan"/>
                <w:lang w:eastAsia="en-GB"/>
                <w14:ligatures w14:val="none"/>
              </w:rPr>
            </w:pPr>
            <w:r w:rsidRPr="00916FBB">
              <w:rPr>
                <w:rFonts w:ascii="Arial" w:eastAsia="Times New Roman" w:hAnsi="Arial" w:cs="Arial"/>
                <w:color w:val="0E101A"/>
                <w:kern w:val="0"/>
                <w:sz w:val="22"/>
                <w:szCs w:val="22"/>
                <w:lang w:eastAsia="en-GB"/>
                <w14:ligatures w14:val="none"/>
              </w:rPr>
              <w:t>Deliver additional training and capacity building programmes for volunteers and committee members</w:t>
            </w:r>
            <w:r w:rsidR="00F1427F">
              <w:rPr>
                <w:rFonts w:ascii="Arial" w:eastAsia="Times New Roman" w:hAnsi="Arial" w:cs="Arial"/>
                <w:color w:val="0E101A"/>
                <w:kern w:val="0"/>
                <w:sz w:val="22"/>
                <w:szCs w:val="22"/>
                <w:lang w:eastAsia="en-GB"/>
                <w14:ligatures w14:val="none"/>
              </w:rPr>
              <w:t>.</w:t>
            </w:r>
            <w:r w:rsidR="0009326A">
              <w:rPr>
                <w:rFonts w:ascii="Arial" w:eastAsia="Times New Roman" w:hAnsi="Arial" w:cs="Arial"/>
                <w:color w:val="0E101A"/>
                <w:kern w:val="0"/>
                <w:sz w:val="22"/>
                <w:szCs w:val="22"/>
                <w:lang w:eastAsia="en-GB"/>
                <w14:ligatures w14:val="none"/>
              </w:rPr>
              <w:t xml:space="preserve"> S</w:t>
            </w:r>
            <w:r w:rsidRPr="00916FBB">
              <w:rPr>
                <w:rFonts w:ascii="Arial" w:eastAsia="Times New Roman" w:hAnsi="Arial" w:cs="Arial"/>
                <w:color w:val="0E101A"/>
                <w:sz w:val="22"/>
                <w:szCs w:val="22"/>
                <w:lang w:eastAsia="en-GB"/>
              </w:rPr>
              <w:t>upport community organisations to recruit and retain volunteers</w:t>
            </w:r>
            <w:r w:rsidR="0009326A">
              <w:rPr>
                <w:rFonts w:ascii="Arial" w:eastAsia="Times New Roman" w:hAnsi="Arial" w:cs="Arial"/>
                <w:color w:val="0E101A"/>
                <w:sz w:val="22"/>
                <w:szCs w:val="22"/>
                <w:lang w:eastAsia="en-GB"/>
              </w:rPr>
              <w:t>.</w:t>
            </w:r>
          </w:p>
        </w:tc>
        <w:tc>
          <w:tcPr>
            <w:tcW w:w="6553" w:type="dxa"/>
          </w:tcPr>
          <w:p w14:paraId="2543B2D4" w14:textId="0A816048" w:rsidR="00916FBB" w:rsidRPr="00916FBB" w:rsidRDefault="0009326A" w:rsidP="0009326A">
            <w:pPr>
              <w:jc w:val="both"/>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w:t>
            </w:r>
            <w:r w:rsidR="00916FBB" w:rsidRPr="00916FBB">
              <w:rPr>
                <w:rFonts w:ascii="Arial" w:eastAsia="Times New Roman" w:hAnsi="Arial" w:cs="Arial"/>
                <w:color w:val="0E101A"/>
                <w:sz w:val="22"/>
                <w:szCs w:val="22"/>
                <w:lang w:eastAsia="en-GB"/>
              </w:rPr>
              <w:t xml:space="preserve">eed </w:t>
            </w:r>
            <w:r>
              <w:rPr>
                <w:rFonts w:ascii="Arial" w:eastAsia="Times New Roman" w:hAnsi="Arial" w:cs="Arial"/>
                <w:color w:val="0E101A"/>
                <w:sz w:val="22"/>
                <w:szCs w:val="22"/>
                <w:lang w:eastAsia="en-GB"/>
              </w:rPr>
              <w:t xml:space="preserve">identified </w:t>
            </w:r>
            <w:r w:rsidR="00916FBB" w:rsidRPr="00916FBB">
              <w:rPr>
                <w:rFonts w:ascii="Arial" w:eastAsia="Times New Roman" w:hAnsi="Arial" w:cs="Arial"/>
                <w:color w:val="0E101A"/>
                <w:sz w:val="22"/>
                <w:szCs w:val="22"/>
                <w:lang w:eastAsia="en-GB"/>
              </w:rPr>
              <w:t>to ensure community organisations are supported in terms of their sustainability, and that volunteers have the appropriate skills and confidence to deliver quality community services and activities</w:t>
            </w:r>
            <w:r>
              <w:rPr>
                <w:rFonts w:ascii="Arial" w:eastAsia="Times New Roman" w:hAnsi="Arial" w:cs="Arial"/>
                <w:color w:val="0E101A"/>
                <w:sz w:val="22"/>
                <w:szCs w:val="22"/>
                <w:lang w:eastAsia="en-GB"/>
              </w:rPr>
              <w:t>.</w:t>
            </w:r>
          </w:p>
          <w:p w14:paraId="54CD2EFE" w14:textId="77777777" w:rsidR="00916FBB" w:rsidRPr="00916FBB" w:rsidRDefault="00916FBB" w:rsidP="00916FBB">
            <w:pPr>
              <w:jc w:val="both"/>
              <w:rPr>
                <w:rFonts w:ascii="Arial" w:eastAsia="Times New Roman" w:hAnsi="Arial" w:cs="Arial"/>
                <w:color w:val="0E101A"/>
                <w:kern w:val="0"/>
                <w:sz w:val="22"/>
                <w:szCs w:val="22"/>
                <w:lang w:eastAsia="en-GB"/>
                <w14:ligatures w14:val="none"/>
              </w:rPr>
            </w:pPr>
          </w:p>
        </w:tc>
      </w:tr>
      <w:tr w:rsidR="00916FBB" w:rsidRPr="00C926B9" w14:paraId="314C7B4A" w14:textId="77777777" w:rsidTr="003562A0">
        <w:trPr>
          <w:trHeight w:val="1236"/>
          <w:jc w:val="center"/>
        </w:trPr>
        <w:tc>
          <w:tcPr>
            <w:tcW w:w="2865" w:type="dxa"/>
            <w:shd w:val="clear" w:color="auto" w:fill="F2F2F2" w:themeFill="background1" w:themeFillShade="F2"/>
          </w:tcPr>
          <w:p w14:paraId="5A879D59" w14:textId="77777777" w:rsidR="0009326A" w:rsidRDefault="0009326A" w:rsidP="00916FBB">
            <w:pPr>
              <w:rPr>
                <w:rFonts w:ascii="Arial" w:eastAsia="Times New Roman" w:hAnsi="Arial" w:cs="Arial"/>
                <w:b/>
                <w:bCs/>
                <w:color w:val="0E101A"/>
                <w:kern w:val="0"/>
                <w:sz w:val="22"/>
                <w:szCs w:val="22"/>
                <w:lang w:eastAsia="en-GB"/>
                <w14:ligatures w14:val="none"/>
              </w:rPr>
            </w:pPr>
          </w:p>
          <w:p w14:paraId="23A17428" w14:textId="1CD961BF" w:rsidR="00916FBB" w:rsidRPr="00916FBB" w:rsidRDefault="00916FBB" w:rsidP="00916FBB">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Collaborative Working</w:t>
            </w:r>
          </w:p>
          <w:p w14:paraId="537078DC" w14:textId="77777777" w:rsidR="00916FBB" w:rsidRDefault="00916FBB" w:rsidP="00916FBB">
            <w:pPr>
              <w:jc w:val="both"/>
              <w:rPr>
                <w:rFonts w:ascii="Arial" w:eastAsia="Times New Roman" w:hAnsi="Arial" w:cs="Arial"/>
                <w:b/>
                <w:bCs/>
                <w:color w:val="0E101A"/>
                <w:kern w:val="0"/>
                <w:sz w:val="22"/>
                <w:szCs w:val="22"/>
                <w:lang w:eastAsia="en-GB"/>
                <w14:ligatures w14:val="none"/>
              </w:rPr>
            </w:pPr>
          </w:p>
          <w:p w14:paraId="6D472B1C" w14:textId="313043B0" w:rsidR="0009326A" w:rsidRPr="00916FBB" w:rsidRDefault="0009326A" w:rsidP="00916FBB">
            <w:pPr>
              <w:jc w:val="both"/>
              <w:rPr>
                <w:rFonts w:ascii="Arial" w:eastAsia="Times New Roman" w:hAnsi="Arial" w:cs="Arial"/>
                <w:b/>
                <w:bCs/>
                <w:color w:val="0E101A"/>
                <w:kern w:val="0"/>
                <w:sz w:val="22"/>
                <w:szCs w:val="22"/>
                <w:lang w:eastAsia="en-GB"/>
                <w14:ligatures w14:val="none"/>
              </w:rPr>
            </w:pPr>
          </w:p>
        </w:tc>
        <w:tc>
          <w:tcPr>
            <w:tcW w:w="4785" w:type="dxa"/>
          </w:tcPr>
          <w:p w14:paraId="5E4DC768" w14:textId="26D54A06" w:rsidR="00916FBB" w:rsidRPr="00916FBB" w:rsidRDefault="00916FBB" w:rsidP="00916FBB">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Attain resources to facilitate better working between groups who are active in the village</w:t>
            </w:r>
            <w:r w:rsidR="0009326A">
              <w:rPr>
                <w:rFonts w:ascii="Arial" w:eastAsia="Times New Roman" w:hAnsi="Arial" w:cs="Arial"/>
                <w:color w:val="0E101A"/>
                <w:kern w:val="0"/>
                <w:sz w:val="22"/>
                <w:szCs w:val="22"/>
                <w:lang w:eastAsia="en-GB"/>
                <w14:ligatures w14:val="none"/>
              </w:rPr>
              <w:t>.</w:t>
            </w:r>
          </w:p>
        </w:tc>
        <w:tc>
          <w:tcPr>
            <w:tcW w:w="6553" w:type="dxa"/>
          </w:tcPr>
          <w:p w14:paraId="7D95DA07" w14:textId="5D0C2CC6" w:rsidR="00916FBB" w:rsidRPr="00916FBB" w:rsidRDefault="00916FBB" w:rsidP="0009326A">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Whilst there are a lot of groups who are active in Garvagh, it was identified that many operate in silo and deliver programmes</w:t>
            </w:r>
            <w:r w:rsidR="0009326A">
              <w:rPr>
                <w:rFonts w:ascii="Arial" w:eastAsia="Times New Roman" w:hAnsi="Arial" w:cs="Arial"/>
                <w:color w:val="0E101A"/>
                <w:kern w:val="0"/>
                <w:sz w:val="22"/>
                <w:szCs w:val="22"/>
                <w:lang w:eastAsia="en-GB"/>
                <w14:ligatures w14:val="none"/>
              </w:rPr>
              <w:t xml:space="preserve"> and </w:t>
            </w:r>
            <w:r w:rsidRPr="00916FBB">
              <w:rPr>
                <w:rFonts w:ascii="Arial" w:eastAsia="Times New Roman" w:hAnsi="Arial" w:cs="Arial"/>
                <w:color w:val="0E101A"/>
                <w:kern w:val="0"/>
                <w:sz w:val="22"/>
                <w:szCs w:val="22"/>
                <w:lang w:eastAsia="en-GB"/>
                <w14:ligatures w14:val="none"/>
              </w:rPr>
              <w:t>activities independently</w:t>
            </w:r>
            <w:r w:rsidR="0009326A">
              <w:rPr>
                <w:rFonts w:ascii="Arial" w:eastAsia="Times New Roman" w:hAnsi="Arial" w:cs="Arial"/>
                <w:color w:val="0E101A"/>
                <w:kern w:val="0"/>
                <w:sz w:val="22"/>
                <w:szCs w:val="22"/>
                <w:lang w:eastAsia="en-GB"/>
                <w14:ligatures w14:val="none"/>
              </w:rPr>
              <w:t xml:space="preserve"> of each other.</w:t>
            </w:r>
          </w:p>
          <w:p w14:paraId="20928D89" w14:textId="77777777" w:rsidR="00916FBB" w:rsidRPr="00916FBB" w:rsidRDefault="00916FBB" w:rsidP="00916FBB">
            <w:pPr>
              <w:jc w:val="both"/>
              <w:rPr>
                <w:rFonts w:ascii="Arial" w:eastAsia="Times New Roman" w:hAnsi="Arial" w:cs="Arial"/>
                <w:color w:val="0E101A"/>
                <w:kern w:val="0"/>
                <w:sz w:val="22"/>
                <w:szCs w:val="22"/>
                <w:lang w:eastAsia="en-GB"/>
                <w14:ligatures w14:val="none"/>
              </w:rPr>
            </w:pPr>
          </w:p>
        </w:tc>
      </w:tr>
      <w:tr w:rsidR="00916FBB" w:rsidRPr="00C926B9" w14:paraId="3DE62847" w14:textId="77777777" w:rsidTr="00581C7C">
        <w:trPr>
          <w:trHeight w:val="1127"/>
          <w:jc w:val="center"/>
        </w:trPr>
        <w:tc>
          <w:tcPr>
            <w:tcW w:w="2865" w:type="dxa"/>
            <w:shd w:val="clear" w:color="auto" w:fill="F2F2F2" w:themeFill="background1" w:themeFillShade="F2"/>
          </w:tcPr>
          <w:p w14:paraId="3FAE3151" w14:textId="77777777" w:rsidR="0009326A" w:rsidRDefault="0009326A" w:rsidP="00916FBB">
            <w:pPr>
              <w:rPr>
                <w:rFonts w:ascii="Arial" w:eastAsia="Times New Roman" w:hAnsi="Arial" w:cs="Arial"/>
                <w:b/>
                <w:bCs/>
                <w:color w:val="0E101A"/>
                <w:kern w:val="0"/>
                <w:sz w:val="22"/>
                <w:szCs w:val="22"/>
                <w:lang w:eastAsia="en-GB"/>
                <w14:ligatures w14:val="none"/>
              </w:rPr>
            </w:pPr>
          </w:p>
          <w:p w14:paraId="65F10ACA" w14:textId="242BCEED" w:rsidR="00916FBB" w:rsidRPr="00916FBB" w:rsidRDefault="00916FBB" w:rsidP="00916FBB">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Maximising the Potential of Local Assets</w:t>
            </w:r>
          </w:p>
          <w:p w14:paraId="5E229A67" w14:textId="78DA335A" w:rsidR="00916FBB" w:rsidRPr="00916FBB" w:rsidRDefault="00916FBB" w:rsidP="00916FBB">
            <w:pPr>
              <w:jc w:val="both"/>
              <w:rPr>
                <w:rFonts w:ascii="Arial" w:eastAsia="Times New Roman" w:hAnsi="Arial" w:cs="Arial"/>
                <w:b/>
                <w:bCs/>
                <w:color w:val="0E101A"/>
                <w:kern w:val="0"/>
                <w:sz w:val="22"/>
                <w:szCs w:val="22"/>
                <w:lang w:eastAsia="en-GB"/>
                <w14:ligatures w14:val="none"/>
              </w:rPr>
            </w:pPr>
          </w:p>
        </w:tc>
        <w:tc>
          <w:tcPr>
            <w:tcW w:w="4785" w:type="dxa"/>
          </w:tcPr>
          <w:p w14:paraId="57DC5845" w14:textId="18A6B463" w:rsidR="00916FBB" w:rsidRDefault="00916FBB" w:rsidP="0009326A">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Ensure continued viability of local Post Office</w:t>
            </w:r>
            <w:r w:rsidR="0009326A">
              <w:rPr>
                <w:rFonts w:ascii="Arial" w:eastAsia="Times New Roman" w:hAnsi="Arial" w:cs="Arial"/>
                <w:color w:val="0E101A"/>
                <w:kern w:val="0"/>
                <w:sz w:val="22"/>
                <w:szCs w:val="22"/>
                <w:lang w:eastAsia="en-GB"/>
                <w14:ligatures w14:val="none"/>
              </w:rPr>
              <w:t>.</w:t>
            </w:r>
          </w:p>
          <w:p w14:paraId="4888C831" w14:textId="77777777" w:rsidR="0009326A" w:rsidRDefault="0009326A" w:rsidP="0009326A">
            <w:pPr>
              <w:jc w:val="both"/>
              <w:rPr>
                <w:rFonts w:ascii="Arial" w:eastAsia="Times New Roman" w:hAnsi="Arial" w:cs="Arial"/>
                <w:color w:val="0E101A"/>
                <w:kern w:val="0"/>
                <w:sz w:val="22"/>
                <w:szCs w:val="22"/>
                <w:lang w:eastAsia="en-GB"/>
                <w14:ligatures w14:val="none"/>
              </w:rPr>
            </w:pPr>
          </w:p>
          <w:p w14:paraId="61E20D17" w14:textId="6D3D2429" w:rsidR="00916FBB" w:rsidRPr="00916FBB" w:rsidRDefault="0009326A" w:rsidP="0009326A">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Undertake </w:t>
            </w:r>
            <w:r w:rsidR="00916FBB" w:rsidRPr="00916FBB">
              <w:rPr>
                <w:rFonts w:ascii="Arial" w:eastAsia="Times New Roman" w:hAnsi="Arial" w:cs="Arial"/>
                <w:color w:val="0E101A"/>
                <w:kern w:val="0"/>
                <w:sz w:val="22"/>
                <w:szCs w:val="22"/>
                <w:lang w:eastAsia="en-GB"/>
                <w14:ligatures w14:val="none"/>
              </w:rPr>
              <w:t xml:space="preserve">Public Realm </w:t>
            </w:r>
            <w:r>
              <w:rPr>
                <w:rFonts w:ascii="Arial" w:eastAsia="Times New Roman" w:hAnsi="Arial" w:cs="Arial"/>
                <w:color w:val="0E101A"/>
                <w:kern w:val="0"/>
                <w:sz w:val="22"/>
                <w:szCs w:val="22"/>
                <w:lang w:eastAsia="en-GB"/>
                <w14:ligatures w14:val="none"/>
              </w:rPr>
              <w:t>i</w:t>
            </w:r>
            <w:r w:rsidR="00916FBB" w:rsidRPr="00916FBB">
              <w:rPr>
                <w:rFonts w:ascii="Arial" w:eastAsia="Times New Roman" w:hAnsi="Arial" w:cs="Arial"/>
                <w:color w:val="0E101A"/>
                <w:kern w:val="0"/>
                <w:sz w:val="22"/>
                <w:szCs w:val="22"/>
                <w:lang w:eastAsia="en-GB"/>
                <w14:ligatures w14:val="none"/>
              </w:rPr>
              <w:t>mprovements</w:t>
            </w:r>
            <w:r>
              <w:rPr>
                <w:rFonts w:ascii="Arial" w:eastAsia="Times New Roman" w:hAnsi="Arial" w:cs="Arial"/>
                <w:color w:val="0E101A"/>
                <w:kern w:val="0"/>
                <w:sz w:val="22"/>
                <w:szCs w:val="22"/>
                <w:lang w:eastAsia="en-GB"/>
                <w14:ligatures w14:val="none"/>
              </w:rPr>
              <w:t>.</w:t>
            </w:r>
          </w:p>
          <w:p w14:paraId="6CC1C769" w14:textId="77777777" w:rsidR="00916FBB" w:rsidRPr="00916FBB" w:rsidRDefault="00916FBB" w:rsidP="0009326A">
            <w:pPr>
              <w:jc w:val="both"/>
              <w:rPr>
                <w:rFonts w:ascii="Arial" w:eastAsia="Times New Roman" w:hAnsi="Arial" w:cs="Arial"/>
                <w:color w:val="0E101A"/>
                <w:kern w:val="0"/>
                <w:sz w:val="22"/>
                <w:szCs w:val="22"/>
                <w:lang w:eastAsia="en-GB"/>
                <w14:ligatures w14:val="none"/>
              </w:rPr>
            </w:pPr>
          </w:p>
          <w:p w14:paraId="41060E9B" w14:textId="312600DE" w:rsidR="00916FBB" w:rsidRPr="00916FBB" w:rsidRDefault="0009326A" w:rsidP="0009326A">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Promote </w:t>
            </w:r>
            <w:r w:rsidR="00916FBB" w:rsidRPr="00916FBB">
              <w:rPr>
                <w:rFonts w:ascii="Arial" w:eastAsia="Times New Roman" w:hAnsi="Arial" w:cs="Arial"/>
                <w:color w:val="0E101A"/>
                <w:kern w:val="0"/>
                <w:sz w:val="22"/>
                <w:szCs w:val="22"/>
                <w:lang w:eastAsia="en-GB"/>
                <w14:ligatures w14:val="none"/>
              </w:rPr>
              <w:t>the benefits associated with the use of Garvagh Forest</w:t>
            </w:r>
            <w:r>
              <w:rPr>
                <w:rFonts w:ascii="Arial" w:eastAsia="Times New Roman" w:hAnsi="Arial" w:cs="Arial"/>
                <w:color w:val="0E101A"/>
                <w:kern w:val="0"/>
                <w:sz w:val="22"/>
                <w:szCs w:val="22"/>
                <w:lang w:eastAsia="en-GB"/>
                <w14:ligatures w14:val="none"/>
              </w:rPr>
              <w:t>.</w:t>
            </w:r>
          </w:p>
          <w:p w14:paraId="206B1F83" w14:textId="77777777" w:rsidR="00916FBB" w:rsidRPr="00916FBB" w:rsidRDefault="00916FBB" w:rsidP="0009326A">
            <w:pPr>
              <w:jc w:val="both"/>
              <w:rPr>
                <w:rFonts w:ascii="Arial" w:eastAsia="Times New Roman" w:hAnsi="Arial" w:cs="Arial"/>
                <w:color w:val="0E101A"/>
                <w:kern w:val="0"/>
                <w:sz w:val="22"/>
                <w:szCs w:val="22"/>
                <w:lang w:eastAsia="en-GB"/>
                <w14:ligatures w14:val="none"/>
              </w:rPr>
            </w:pPr>
          </w:p>
          <w:p w14:paraId="6230418C" w14:textId="48DF01E0" w:rsidR="00916FBB" w:rsidRPr="00916FBB" w:rsidRDefault="00916FBB" w:rsidP="0009326A">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Increase marketing and promotion of the village’s assets, including enhancement of signage</w:t>
            </w:r>
            <w:r w:rsidR="0009326A">
              <w:rPr>
                <w:rFonts w:ascii="Arial" w:eastAsia="Times New Roman" w:hAnsi="Arial" w:cs="Arial"/>
                <w:color w:val="0E101A"/>
                <w:kern w:val="0"/>
                <w:sz w:val="22"/>
                <w:szCs w:val="22"/>
                <w:lang w:eastAsia="en-GB"/>
                <w14:ligatures w14:val="none"/>
              </w:rPr>
              <w:t>.</w:t>
            </w:r>
          </w:p>
          <w:p w14:paraId="704F8B79" w14:textId="77777777" w:rsidR="00916FBB" w:rsidRPr="00916FBB" w:rsidRDefault="00916FBB" w:rsidP="0009326A">
            <w:pPr>
              <w:jc w:val="both"/>
              <w:rPr>
                <w:rFonts w:ascii="Arial" w:eastAsia="Times New Roman" w:hAnsi="Arial" w:cs="Arial"/>
                <w:color w:val="0E101A"/>
                <w:kern w:val="0"/>
                <w:sz w:val="22"/>
                <w:szCs w:val="22"/>
                <w:lang w:eastAsia="en-GB"/>
                <w14:ligatures w14:val="none"/>
              </w:rPr>
            </w:pPr>
          </w:p>
          <w:p w14:paraId="708A370F" w14:textId="4DA753A2" w:rsidR="00916FBB" w:rsidRPr="00916FBB" w:rsidRDefault="00916FBB" w:rsidP="0009326A">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Explor</w:t>
            </w:r>
            <w:r w:rsidR="0009326A">
              <w:rPr>
                <w:rFonts w:ascii="Arial" w:eastAsia="Times New Roman" w:hAnsi="Arial" w:cs="Arial"/>
                <w:color w:val="0E101A"/>
                <w:kern w:val="0"/>
                <w:sz w:val="22"/>
                <w:szCs w:val="22"/>
                <w:lang w:eastAsia="en-GB"/>
                <w14:ligatures w14:val="none"/>
              </w:rPr>
              <w:t>e</w:t>
            </w:r>
            <w:r w:rsidRPr="00916FBB">
              <w:rPr>
                <w:rFonts w:ascii="Arial" w:eastAsia="Times New Roman" w:hAnsi="Arial" w:cs="Arial"/>
                <w:color w:val="0E101A"/>
                <w:kern w:val="0"/>
                <w:sz w:val="22"/>
                <w:szCs w:val="22"/>
                <w:lang w:eastAsia="en-GB"/>
                <w14:ligatures w14:val="none"/>
              </w:rPr>
              <w:t xml:space="preserve"> the potential for a wild forest play space in Garvagh Forest</w:t>
            </w:r>
            <w:r w:rsidR="0009326A">
              <w:rPr>
                <w:rFonts w:ascii="Arial" w:eastAsia="Times New Roman" w:hAnsi="Arial" w:cs="Arial"/>
                <w:color w:val="0E101A"/>
                <w:kern w:val="0"/>
                <w:sz w:val="22"/>
                <w:szCs w:val="22"/>
                <w:lang w:eastAsia="en-GB"/>
                <w14:ligatures w14:val="none"/>
              </w:rPr>
              <w:t>.</w:t>
            </w:r>
          </w:p>
        </w:tc>
        <w:tc>
          <w:tcPr>
            <w:tcW w:w="6553" w:type="dxa"/>
          </w:tcPr>
          <w:p w14:paraId="21A8D197" w14:textId="27405A93" w:rsidR="00916FBB" w:rsidRPr="00916FBB" w:rsidRDefault="00916FBB" w:rsidP="00B13A99">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The Post Office has been identified as a key resource, giving local people access to mail and banking resources</w:t>
            </w:r>
            <w:r w:rsidR="0009326A">
              <w:rPr>
                <w:rFonts w:ascii="Arial" w:eastAsia="Times New Roman" w:hAnsi="Arial" w:cs="Arial"/>
                <w:color w:val="0E101A"/>
                <w:kern w:val="0"/>
                <w:sz w:val="22"/>
                <w:szCs w:val="22"/>
                <w:lang w:eastAsia="en-GB"/>
                <w14:ligatures w14:val="none"/>
              </w:rPr>
              <w:t>.</w:t>
            </w:r>
          </w:p>
          <w:p w14:paraId="391433F1" w14:textId="77777777" w:rsidR="00916FBB" w:rsidRPr="00916FBB" w:rsidRDefault="00916FBB" w:rsidP="00916FBB">
            <w:pPr>
              <w:rPr>
                <w:rFonts w:ascii="Arial" w:eastAsia="Times New Roman" w:hAnsi="Arial" w:cs="Arial"/>
                <w:color w:val="0E101A"/>
                <w:kern w:val="0"/>
                <w:sz w:val="22"/>
                <w:szCs w:val="22"/>
                <w:lang w:eastAsia="en-GB"/>
                <w14:ligatures w14:val="none"/>
              </w:rPr>
            </w:pPr>
          </w:p>
          <w:p w14:paraId="57197699" w14:textId="4041BBFA" w:rsidR="00916FBB" w:rsidRPr="00916FBB" w:rsidRDefault="00B13A99" w:rsidP="0009326A">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Ra</w:t>
            </w:r>
            <w:r w:rsidR="00916FBB" w:rsidRPr="00916FBB">
              <w:rPr>
                <w:rFonts w:ascii="Arial" w:eastAsia="Times New Roman" w:hAnsi="Arial" w:cs="Arial"/>
                <w:color w:val="0E101A"/>
                <w:kern w:val="0"/>
                <w:sz w:val="22"/>
                <w:szCs w:val="22"/>
                <w:lang w:eastAsia="en-GB"/>
                <w14:ligatures w14:val="none"/>
              </w:rPr>
              <w:t>nge of public improvements were identified during consultation</w:t>
            </w:r>
            <w:r>
              <w:rPr>
                <w:rFonts w:ascii="Arial" w:eastAsia="Times New Roman" w:hAnsi="Arial" w:cs="Arial"/>
                <w:color w:val="0E101A"/>
                <w:kern w:val="0"/>
                <w:sz w:val="22"/>
                <w:szCs w:val="22"/>
                <w:lang w:eastAsia="en-GB"/>
                <w14:ligatures w14:val="none"/>
              </w:rPr>
              <w:t xml:space="preserve">, including </w:t>
            </w:r>
            <w:r w:rsidR="00916FBB" w:rsidRPr="00916FBB">
              <w:rPr>
                <w:rFonts w:ascii="Arial" w:eastAsia="Times New Roman" w:hAnsi="Arial" w:cs="Arial"/>
                <w:color w:val="0E101A"/>
                <w:kern w:val="0"/>
                <w:sz w:val="22"/>
                <w:szCs w:val="22"/>
                <w:lang w:eastAsia="en-GB"/>
                <w14:ligatures w14:val="none"/>
              </w:rPr>
              <w:t>better lighting, additional seating, better signage</w:t>
            </w:r>
            <w:r w:rsidR="0009326A">
              <w:rPr>
                <w:rFonts w:ascii="Arial" w:eastAsia="Times New Roman" w:hAnsi="Arial" w:cs="Arial"/>
                <w:color w:val="0E101A"/>
                <w:kern w:val="0"/>
                <w:sz w:val="22"/>
                <w:szCs w:val="22"/>
                <w:lang w:eastAsia="en-GB"/>
                <w14:ligatures w14:val="none"/>
              </w:rPr>
              <w:t>,</w:t>
            </w:r>
            <w:r w:rsidR="00916FBB" w:rsidRPr="00916FBB">
              <w:rPr>
                <w:rFonts w:ascii="Arial" w:eastAsia="Times New Roman" w:hAnsi="Arial" w:cs="Arial"/>
                <w:color w:val="0E101A"/>
                <w:kern w:val="0"/>
                <w:sz w:val="22"/>
                <w:szCs w:val="22"/>
                <w:lang w:eastAsia="en-GB"/>
                <w14:ligatures w14:val="none"/>
              </w:rPr>
              <w:t xml:space="preserve"> and flower </w:t>
            </w:r>
            <w:r w:rsidR="00361E45" w:rsidRPr="00916FBB">
              <w:rPr>
                <w:rFonts w:ascii="Arial" w:eastAsia="Times New Roman" w:hAnsi="Arial" w:cs="Arial"/>
                <w:color w:val="0E101A"/>
                <w:kern w:val="0"/>
                <w:sz w:val="22"/>
                <w:szCs w:val="22"/>
                <w:lang w:eastAsia="en-GB"/>
                <w14:ligatures w14:val="none"/>
              </w:rPr>
              <w:t>planters.</w:t>
            </w:r>
          </w:p>
          <w:p w14:paraId="06E7A174" w14:textId="77777777" w:rsidR="00916FBB" w:rsidRPr="00916FBB" w:rsidRDefault="00916FBB" w:rsidP="00916FBB">
            <w:pPr>
              <w:rPr>
                <w:rFonts w:ascii="Arial" w:eastAsia="Times New Roman" w:hAnsi="Arial" w:cs="Arial"/>
                <w:color w:val="0E101A"/>
                <w:kern w:val="0"/>
                <w:sz w:val="22"/>
                <w:szCs w:val="22"/>
                <w:lang w:eastAsia="en-GB"/>
                <w14:ligatures w14:val="none"/>
              </w:rPr>
            </w:pPr>
          </w:p>
          <w:p w14:paraId="7F2998C2" w14:textId="64F3A6E9" w:rsidR="00916FBB" w:rsidRPr="00916FBB" w:rsidRDefault="00916FBB" w:rsidP="0009326A">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 xml:space="preserve">Programmes </w:t>
            </w:r>
            <w:r w:rsidR="0009326A">
              <w:rPr>
                <w:rFonts w:ascii="Arial" w:eastAsia="Times New Roman" w:hAnsi="Arial" w:cs="Arial"/>
                <w:color w:val="0E101A"/>
                <w:kern w:val="0"/>
                <w:sz w:val="22"/>
                <w:szCs w:val="22"/>
                <w:lang w:eastAsia="en-GB"/>
                <w14:ligatures w14:val="none"/>
              </w:rPr>
              <w:t>that</w:t>
            </w:r>
            <w:r w:rsidRPr="00916FBB">
              <w:rPr>
                <w:rFonts w:ascii="Arial" w:eastAsia="Times New Roman" w:hAnsi="Arial" w:cs="Arial"/>
                <w:color w:val="0E101A"/>
                <w:kern w:val="0"/>
                <w:sz w:val="22"/>
                <w:szCs w:val="22"/>
                <w:lang w:eastAsia="en-GB"/>
                <w14:ligatures w14:val="none"/>
              </w:rPr>
              <w:t xml:space="preserve"> promote the area’s natural assets, including Garvagh Forest, have been delivered in the past and have</w:t>
            </w:r>
            <w:r w:rsidR="0009326A">
              <w:rPr>
                <w:rFonts w:ascii="Arial" w:eastAsia="Times New Roman" w:hAnsi="Arial" w:cs="Arial"/>
                <w:color w:val="0E101A"/>
                <w:kern w:val="0"/>
                <w:sz w:val="22"/>
                <w:szCs w:val="22"/>
                <w:lang w:eastAsia="en-GB"/>
                <w14:ligatures w14:val="none"/>
              </w:rPr>
              <w:t xml:space="preserve"> been successful. S</w:t>
            </w:r>
            <w:r w:rsidRPr="00916FBB">
              <w:rPr>
                <w:rFonts w:ascii="Arial" w:eastAsia="Times New Roman" w:hAnsi="Arial" w:cs="Arial"/>
                <w:color w:val="0E101A"/>
                <w:kern w:val="0"/>
                <w:sz w:val="22"/>
                <w:szCs w:val="22"/>
                <w:lang w:eastAsia="en-GB"/>
                <w14:ligatures w14:val="none"/>
              </w:rPr>
              <w:t xml:space="preserve">cope to </w:t>
            </w:r>
            <w:r w:rsidR="0009326A">
              <w:rPr>
                <w:rFonts w:ascii="Arial" w:eastAsia="Times New Roman" w:hAnsi="Arial" w:cs="Arial"/>
                <w:color w:val="0E101A"/>
                <w:kern w:val="0"/>
                <w:sz w:val="22"/>
                <w:szCs w:val="22"/>
                <w:lang w:eastAsia="en-GB"/>
                <w14:ligatures w14:val="none"/>
              </w:rPr>
              <w:t xml:space="preserve">build on this </w:t>
            </w:r>
            <w:r w:rsidRPr="00916FBB">
              <w:rPr>
                <w:rFonts w:ascii="Arial" w:eastAsia="Times New Roman" w:hAnsi="Arial" w:cs="Arial"/>
                <w:color w:val="0E101A"/>
                <w:kern w:val="0"/>
                <w:sz w:val="22"/>
                <w:szCs w:val="22"/>
                <w:lang w:eastAsia="en-GB"/>
                <w14:ligatures w14:val="none"/>
              </w:rPr>
              <w:t>success.</w:t>
            </w:r>
          </w:p>
          <w:p w14:paraId="79D63E76" w14:textId="77777777" w:rsidR="00916FBB" w:rsidRPr="00916FBB" w:rsidRDefault="00916FBB" w:rsidP="00916FBB">
            <w:pPr>
              <w:rPr>
                <w:rFonts w:ascii="Arial" w:eastAsia="Times New Roman" w:hAnsi="Arial" w:cs="Arial"/>
                <w:color w:val="0E101A"/>
                <w:kern w:val="0"/>
                <w:sz w:val="22"/>
                <w:szCs w:val="22"/>
                <w:lang w:eastAsia="en-GB"/>
                <w14:ligatures w14:val="none"/>
              </w:rPr>
            </w:pPr>
          </w:p>
          <w:p w14:paraId="2B273BF7" w14:textId="0B2AD788" w:rsidR="00916FBB" w:rsidRPr="00916FBB" w:rsidRDefault="0009326A" w:rsidP="0009326A">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Scope to generate </w:t>
            </w:r>
            <w:r w:rsidR="00916FBB" w:rsidRPr="00916FBB">
              <w:rPr>
                <w:rFonts w:ascii="Arial" w:eastAsia="Times New Roman" w:hAnsi="Arial" w:cs="Arial"/>
                <w:color w:val="0E101A"/>
                <w:kern w:val="0"/>
                <w:sz w:val="22"/>
                <w:szCs w:val="22"/>
                <w:lang w:eastAsia="en-GB"/>
                <w14:ligatures w14:val="none"/>
              </w:rPr>
              <w:t>wider awareness of the village’s assets to encourage greater levels of external visitation.</w:t>
            </w:r>
          </w:p>
          <w:p w14:paraId="1B343964" w14:textId="77777777" w:rsidR="00916FBB" w:rsidRPr="00916FBB" w:rsidRDefault="00916FBB" w:rsidP="00916FBB">
            <w:pPr>
              <w:rPr>
                <w:rFonts w:ascii="Arial" w:eastAsia="Times New Roman" w:hAnsi="Arial" w:cs="Arial"/>
                <w:color w:val="0E101A"/>
                <w:kern w:val="0"/>
                <w:sz w:val="22"/>
                <w:szCs w:val="22"/>
                <w:lang w:eastAsia="en-GB"/>
                <w14:ligatures w14:val="none"/>
              </w:rPr>
            </w:pPr>
          </w:p>
          <w:p w14:paraId="20F3A3F8" w14:textId="54B20F0F" w:rsidR="00916FBB" w:rsidRPr="00916FBB" w:rsidRDefault="0009326A" w:rsidP="00916FB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w:t>
            </w:r>
            <w:r w:rsidR="00916FBB" w:rsidRPr="00916FBB">
              <w:rPr>
                <w:rFonts w:ascii="Arial" w:eastAsia="Times New Roman" w:hAnsi="Arial" w:cs="Arial"/>
                <w:color w:val="0E101A"/>
                <w:kern w:val="0"/>
                <w:sz w:val="22"/>
                <w:szCs w:val="22"/>
                <w:lang w:eastAsia="en-GB"/>
                <w14:ligatures w14:val="none"/>
              </w:rPr>
              <w:t>o permanent public play facility in Garvagh</w:t>
            </w:r>
            <w:r>
              <w:rPr>
                <w:rFonts w:ascii="Arial" w:eastAsia="Times New Roman" w:hAnsi="Arial" w:cs="Arial"/>
                <w:color w:val="0E101A"/>
                <w:kern w:val="0"/>
                <w:sz w:val="22"/>
                <w:szCs w:val="22"/>
                <w:lang w:eastAsia="en-GB"/>
                <w14:ligatures w14:val="none"/>
              </w:rPr>
              <w:t>. D</w:t>
            </w:r>
            <w:r w:rsidR="00916FBB" w:rsidRPr="00916FBB">
              <w:rPr>
                <w:rFonts w:ascii="Arial" w:eastAsia="Times New Roman" w:hAnsi="Arial" w:cs="Arial"/>
                <w:color w:val="0E101A"/>
                <w:kern w:val="0"/>
                <w:sz w:val="22"/>
                <w:szCs w:val="22"/>
                <w:lang w:eastAsia="en-GB"/>
                <w14:ligatures w14:val="none"/>
              </w:rPr>
              <w:t>eveloping such a feature at the Forest would stand to increase its wider appeal.</w:t>
            </w:r>
          </w:p>
        </w:tc>
      </w:tr>
      <w:tr w:rsidR="00916FBB" w:rsidRPr="00C926B9" w14:paraId="07546603" w14:textId="77777777" w:rsidTr="000173EB">
        <w:trPr>
          <w:trHeight w:val="1125"/>
          <w:jc w:val="center"/>
        </w:trPr>
        <w:tc>
          <w:tcPr>
            <w:tcW w:w="2865" w:type="dxa"/>
            <w:shd w:val="clear" w:color="auto" w:fill="F2F2F2" w:themeFill="background1" w:themeFillShade="F2"/>
          </w:tcPr>
          <w:p w14:paraId="01AD0793" w14:textId="77777777" w:rsidR="0009326A" w:rsidRDefault="0009326A" w:rsidP="00916FBB">
            <w:pPr>
              <w:jc w:val="both"/>
              <w:rPr>
                <w:rFonts w:ascii="Arial" w:eastAsia="Times New Roman" w:hAnsi="Arial" w:cs="Arial"/>
                <w:b/>
                <w:bCs/>
                <w:color w:val="0E101A"/>
                <w:kern w:val="0"/>
                <w:sz w:val="22"/>
                <w:szCs w:val="22"/>
                <w:lang w:eastAsia="en-GB"/>
                <w14:ligatures w14:val="none"/>
              </w:rPr>
            </w:pPr>
          </w:p>
          <w:p w14:paraId="41A40033" w14:textId="34BE4014" w:rsidR="00916FBB" w:rsidRPr="00916FBB" w:rsidRDefault="00916FBB" w:rsidP="00916FBB">
            <w:pPr>
              <w:jc w:val="both"/>
              <w:rPr>
                <w:rFonts w:ascii="Arial" w:hAnsi="Arial" w:cs="Arial"/>
                <w:b/>
                <w:bCs/>
                <w:sz w:val="22"/>
                <w:szCs w:val="22"/>
              </w:rPr>
            </w:pPr>
            <w:r w:rsidRPr="00916FBB">
              <w:rPr>
                <w:rFonts w:ascii="Arial" w:eastAsia="Times New Roman" w:hAnsi="Arial" w:cs="Arial"/>
                <w:b/>
                <w:bCs/>
                <w:color w:val="0E101A"/>
                <w:kern w:val="0"/>
                <w:sz w:val="22"/>
                <w:szCs w:val="22"/>
                <w:lang w:eastAsia="en-GB"/>
                <w14:ligatures w14:val="none"/>
              </w:rPr>
              <w:t>Community Pride</w:t>
            </w:r>
          </w:p>
        </w:tc>
        <w:tc>
          <w:tcPr>
            <w:tcW w:w="4785" w:type="dxa"/>
          </w:tcPr>
          <w:p w14:paraId="60B17342" w14:textId="04F106E8" w:rsidR="00916FBB" w:rsidRPr="00916FBB" w:rsidRDefault="00916FBB" w:rsidP="00916FBB">
            <w:pPr>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Explor</w:t>
            </w:r>
            <w:r w:rsidR="0009326A">
              <w:rPr>
                <w:rFonts w:ascii="Arial" w:eastAsia="Times New Roman" w:hAnsi="Arial" w:cs="Arial"/>
                <w:color w:val="0E101A"/>
                <w:kern w:val="0"/>
                <w:sz w:val="22"/>
                <w:szCs w:val="22"/>
                <w:lang w:eastAsia="en-GB"/>
                <w14:ligatures w14:val="none"/>
              </w:rPr>
              <w:t>e</w:t>
            </w:r>
            <w:r w:rsidRPr="00916FBB">
              <w:rPr>
                <w:rFonts w:ascii="Arial" w:eastAsia="Times New Roman" w:hAnsi="Arial" w:cs="Arial"/>
                <w:color w:val="0E101A"/>
                <w:kern w:val="0"/>
                <w:sz w:val="22"/>
                <w:szCs w:val="22"/>
                <w:lang w:eastAsia="en-GB"/>
                <w14:ligatures w14:val="none"/>
              </w:rPr>
              <w:t xml:space="preserve"> the potential for a play space in Cornerstone Park</w:t>
            </w:r>
            <w:r w:rsidR="0009326A">
              <w:rPr>
                <w:rFonts w:ascii="Arial" w:eastAsia="Times New Roman" w:hAnsi="Arial" w:cs="Arial"/>
                <w:color w:val="0E101A"/>
                <w:kern w:val="0"/>
                <w:sz w:val="22"/>
                <w:szCs w:val="22"/>
                <w:lang w:eastAsia="en-GB"/>
                <w14:ligatures w14:val="none"/>
              </w:rPr>
              <w:t>.</w:t>
            </w:r>
          </w:p>
          <w:p w14:paraId="129F9381" w14:textId="77777777" w:rsidR="00916FBB" w:rsidRPr="00916FBB" w:rsidRDefault="00916FBB" w:rsidP="00916FBB">
            <w:pPr>
              <w:rPr>
                <w:rFonts w:ascii="Arial" w:eastAsia="Times New Roman" w:hAnsi="Arial" w:cs="Arial"/>
                <w:color w:val="0E101A"/>
                <w:kern w:val="0"/>
                <w:sz w:val="22"/>
                <w:szCs w:val="22"/>
                <w:lang w:eastAsia="en-GB"/>
                <w14:ligatures w14:val="none"/>
              </w:rPr>
            </w:pPr>
          </w:p>
          <w:p w14:paraId="4BA882F0" w14:textId="62C09ADE" w:rsidR="00916FBB" w:rsidRPr="00916FBB" w:rsidRDefault="00916FBB" w:rsidP="00916FBB">
            <w:pPr>
              <w:jc w:val="both"/>
              <w:rPr>
                <w:rFonts w:ascii="Arial" w:hAnsi="Arial" w:cs="Arial"/>
                <w:sz w:val="22"/>
                <w:szCs w:val="22"/>
              </w:rPr>
            </w:pPr>
            <w:r w:rsidRPr="00916FBB">
              <w:rPr>
                <w:rFonts w:ascii="Arial" w:eastAsia="Times New Roman" w:hAnsi="Arial" w:cs="Arial"/>
                <w:color w:val="0E101A"/>
                <w:kern w:val="0"/>
                <w:sz w:val="22"/>
                <w:szCs w:val="22"/>
                <w:lang w:eastAsia="en-GB"/>
                <w14:ligatures w14:val="none"/>
              </w:rPr>
              <w:t>Organis</w:t>
            </w:r>
            <w:r w:rsidR="0009326A">
              <w:rPr>
                <w:rFonts w:ascii="Arial" w:eastAsia="Times New Roman" w:hAnsi="Arial" w:cs="Arial"/>
                <w:color w:val="0E101A"/>
                <w:kern w:val="0"/>
                <w:sz w:val="22"/>
                <w:szCs w:val="22"/>
                <w:lang w:eastAsia="en-GB"/>
                <w14:ligatures w14:val="none"/>
              </w:rPr>
              <w:t>e</w:t>
            </w:r>
            <w:r w:rsidRPr="00916FBB">
              <w:rPr>
                <w:rFonts w:ascii="Arial" w:eastAsia="Times New Roman" w:hAnsi="Arial" w:cs="Arial"/>
                <w:color w:val="0E101A"/>
                <w:kern w:val="0"/>
                <w:sz w:val="22"/>
                <w:szCs w:val="22"/>
                <w:lang w:eastAsia="en-GB"/>
                <w14:ligatures w14:val="none"/>
              </w:rPr>
              <w:t xml:space="preserve"> community litter picks</w:t>
            </w:r>
            <w:r w:rsidR="0009326A">
              <w:rPr>
                <w:rFonts w:ascii="Arial" w:eastAsia="Times New Roman" w:hAnsi="Arial" w:cs="Arial"/>
                <w:color w:val="0E101A"/>
                <w:kern w:val="0"/>
                <w:sz w:val="22"/>
                <w:szCs w:val="22"/>
                <w:lang w:eastAsia="en-GB"/>
                <w14:ligatures w14:val="none"/>
              </w:rPr>
              <w:t>.</w:t>
            </w:r>
          </w:p>
        </w:tc>
        <w:tc>
          <w:tcPr>
            <w:tcW w:w="6553" w:type="dxa"/>
          </w:tcPr>
          <w:p w14:paraId="30C4B8A7" w14:textId="2EABFBDF" w:rsidR="00916FBB" w:rsidRPr="00916FBB" w:rsidRDefault="00916FBB" w:rsidP="00916FBB">
            <w:pPr>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There is no permanent public play facility in Garvagh.</w:t>
            </w:r>
          </w:p>
          <w:p w14:paraId="05ECA029" w14:textId="77777777" w:rsidR="00916FBB" w:rsidRPr="00916FBB" w:rsidRDefault="00916FBB" w:rsidP="00916FBB">
            <w:pPr>
              <w:rPr>
                <w:rFonts w:ascii="Arial" w:eastAsia="Times New Roman" w:hAnsi="Arial" w:cs="Arial"/>
                <w:color w:val="0E101A"/>
                <w:kern w:val="0"/>
                <w:sz w:val="22"/>
                <w:szCs w:val="22"/>
                <w:lang w:eastAsia="en-GB"/>
                <w14:ligatures w14:val="none"/>
              </w:rPr>
            </w:pPr>
          </w:p>
          <w:p w14:paraId="1AB405EF" w14:textId="56D99A22" w:rsidR="00916FBB" w:rsidRPr="00916FBB" w:rsidRDefault="00916FBB" w:rsidP="0009326A">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Frequent litter picks would ensure good level of overall cleanliness in the village, therefore maximising its appeal to wider visitation</w:t>
            </w:r>
            <w:r w:rsidR="0009326A">
              <w:rPr>
                <w:rFonts w:ascii="Arial" w:eastAsia="Times New Roman" w:hAnsi="Arial" w:cs="Arial"/>
                <w:color w:val="0E101A"/>
                <w:kern w:val="0"/>
                <w:sz w:val="22"/>
                <w:szCs w:val="22"/>
                <w:lang w:eastAsia="en-GB"/>
                <w14:ligatures w14:val="none"/>
              </w:rPr>
              <w:t>.</w:t>
            </w:r>
          </w:p>
        </w:tc>
      </w:tr>
      <w:tr w:rsidR="00916FBB" w:rsidRPr="00C926B9" w14:paraId="58BB88D9" w14:textId="77777777" w:rsidTr="003562A0">
        <w:trPr>
          <w:trHeight w:val="985"/>
          <w:jc w:val="center"/>
        </w:trPr>
        <w:tc>
          <w:tcPr>
            <w:tcW w:w="2865" w:type="dxa"/>
            <w:shd w:val="clear" w:color="auto" w:fill="F2F2F2" w:themeFill="background1" w:themeFillShade="F2"/>
          </w:tcPr>
          <w:p w14:paraId="085749B2" w14:textId="77777777" w:rsidR="0009326A" w:rsidRDefault="0009326A" w:rsidP="00916FBB">
            <w:pPr>
              <w:jc w:val="both"/>
              <w:rPr>
                <w:rFonts w:ascii="Arial" w:eastAsia="Times New Roman" w:hAnsi="Arial" w:cs="Arial"/>
                <w:b/>
                <w:bCs/>
                <w:color w:val="0E101A"/>
                <w:kern w:val="0"/>
                <w:sz w:val="22"/>
                <w:szCs w:val="22"/>
                <w:lang w:eastAsia="en-GB"/>
                <w14:ligatures w14:val="none"/>
              </w:rPr>
            </w:pPr>
          </w:p>
          <w:p w14:paraId="4BDA3FCE" w14:textId="420EF003" w:rsidR="00916FBB" w:rsidRPr="00916FBB" w:rsidRDefault="00916FBB" w:rsidP="00916FBB">
            <w:pPr>
              <w:jc w:val="both"/>
              <w:rPr>
                <w:rFonts w:ascii="Arial" w:hAnsi="Arial" w:cs="Arial"/>
                <w:b/>
                <w:bCs/>
                <w:sz w:val="22"/>
                <w:szCs w:val="22"/>
              </w:rPr>
            </w:pPr>
            <w:r w:rsidRPr="00916FBB">
              <w:rPr>
                <w:rFonts w:ascii="Arial" w:eastAsia="Times New Roman" w:hAnsi="Arial" w:cs="Arial"/>
                <w:b/>
                <w:bCs/>
                <w:color w:val="0E101A"/>
                <w:kern w:val="0"/>
                <w:sz w:val="22"/>
                <w:szCs w:val="22"/>
                <w:lang w:eastAsia="en-GB"/>
                <w14:ligatures w14:val="none"/>
              </w:rPr>
              <w:t xml:space="preserve">Health </w:t>
            </w:r>
            <w:r w:rsidR="0009326A">
              <w:rPr>
                <w:rFonts w:ascii="Arial" w:eastAsia="Times New Roman" w:hAnsi="Arial" w:cs="Arial"/>
                <w:b/>
                <w:bCs/>
                <w:color w:val="0E101A"/>
                <w:kern w:val="0"/>
                <w:sz w:val="22"/>
                <w:szCs w:val="22"/>
                <w:lang w:eastAsia="en-GB"/>
                <w14:ligatures w14:val="none"/>
              </w:rPr>
              <w:t>&amp;</w:t>
            </w:r>
            <w:r w:rsidRPr="00916FBB">
              <w:rPr>
                <w:rFonts w:ascii="Arial" w:eastAsia="Times New Roman" w:hAnsi="Arial" w:cs="Arial"/>
                <w:b/>
                <w:bCs/>
                <w:color w:val="0E101A"/>
                <w:kern w:val="0"/>
                <w:sz w:val="22"/>
                <w:szCs w:val="22"/>
                <w:lang w:eastAsia="en-GB"/>
                <w14:ligatures w14:val="none"/>
              </w:rPr>
              <w:t xml:space="preserve"> Wellbeing</w:t>
            </w:r>
          </w:p>
        </w:tc>
        <w:tc>
          <w:tcPr>
            <w:tcW w:w="4785" w:type="dxa"/>
          </w:tcPr>
          <w:p w14:paraId="0ECE9CF4" w14:textId="4617DB9A" w:rsidR="00916FBB" w:rsidRPr="00916FBB" w:rsidRDefault="00916FBB" w:rsidP="00916FBB">
            <w:pPr>
              <w:jc w:val="both"/>
              <w:rPr>
                <w:rFonts w:ascii="Arial" w:hAnsi="Arial" w:cs="Arial"/>
                <w:sz w:val="22"/>
                <w:szCs w:val="22"/>
              </w:rPr>
            </w:pPr>
            <w:r w:rsidRPr="00916FBB">
              <w:rPr>
                <w:rFonts w:ascii="Arial" w:eastAsia="Times New Roman" w:hAnsi="Arial" w:cs="Arial"/>
                <w:color w:val="0E101A"/>
                <w:kern w:val="0"/>
                <w:sz w:val="22"/>
                <w:szCs w:val="22"/>
                <w:lang w:eastAsia="en-GB"/>
                <w14:ligatures w14:val="none"/>
              </w:rPr>
              <w:t xml:space="preserve">Promote increased participation in activities that support </w:t>
            </w:r>
            <w:r w:rsidR="0009326A">
              <w:rPr>
                <w:rFonts w:ascii="Arial" w:eastAsia="Times New Roman" w:hAnsi="Arial" w:cs="Arial"/>
                <w:color w:val="0E101A"/>
                <w:kern w:val="0"/>
                <w:sz w:val="22"/>
                <w:szCs w:val="22"/>
                <w:lang w:eastAsia="en-GB"/>
                <w14:ligatures w14:val="none"/>
              </w:rPr>
              <w:t xml:space="preserve">improved </w:t>
            </w:r>
            <w:r w:rsidRPr="00916FBB">
              <w:rPr>
                <w:rFonts w:ascii="Arial" w:eastAsia="Times New Roman" w:hAnsi="Arial" w:cs="Arial"/>
                <w:color w:val="0E101A"/>
                <w:kern w:val="0"/>
                <w:sz w:val="22"/>
                <w:szCs w:val="22"/>
                <w:lang w:eastAsia="en-GB"/>
                <w14:ligatures w14:val="none"/>
              </w:rPr>
              <w:t>wellbeing, such as walking, running, cycling</w:t>
            </w:r>
            <w:r w:rsidR="0009326A">
              <w:rPr>
                <w:rFonts w:ascii="Arial" w:eastAsia="Times New Roman" w:hAnsi="Arial" w:cs="Arial"/>
                <w:color w:val="0E101A"/>
                <w:kern w:val="0"/>
                <w:sz w:val="22"/>
                <w:szCs w:val="22"/>
                <w:lang w:eastAsia="en-GB"/>
                <w14:ligatures w14:val="none"/>
              </w:rPr>
              <w:t>, and</w:t>
            </w:r>
            <w:r w:rsidRPr="00916FBB">
              <w:rPr>
                <w:rFonts w:ascii="Arial" w:eastAsia="Times New Roman" w:hAnsi="Arial" w:cs="Arial"/>
                <w:color w:val="0E101A"/>
                <w:kern w:val="0"/>
                <w:sz w:val="22"/>
                <w:szCs w:val="22"/>
                <w:lang w:eastAsia="en-GB"/>
                <w14:ligatures w14:val="none"/>
              </w:rPr>
              <w:t xml:space="preserve"> recreation</w:t>
            </w:r>
            <w:r w:rsidR="0009326A">
              <w:rPr>
                <w:rFonts w:ascii="Arial" w:eastAsia="Times New Roman" w:hAnsi="Arial" w:cs="Arial"/>
                <w:color w:val="0E101A"/>
                <w:kern w:val="0"/>
                <w:sz w:val="22"/>
                <w:szCs w:val="22"/>
                <w:lang w:eastAsia="en-GB"/>
                <w14:ligatures w14:val="none"/>
              </w:rPr>
              <w:t>.</w:t>
            </w:r>
          </w:p>
        </w:tc>
        <w:tc>
          <w:tcPr>
            <w:tcW w:w="6553" w:type="dxa"/>
          </w:tcPr>
          <w:p w14:paraId="2767EB53" w14:textId="5F7B9941" w:rsidR="00916FBB" w:rsidRPr="00916FBB" w:rsidRDefault="00916FBB" w:rsidP="00916FBB">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Overall need to promote health and wellbeing by promoting the use of the village’s assets to local people.</w:t>
            </w:r>
          </w:p>
        </w:tc>
      </w:tr>
      <w:tr w:rsidR="00916FBB" w:rsidRPr="00C926B9" w14:paraId="414744E6" w14:textId="77777777" w:rsidTr="003562A0">
        <w:trPr>
          <w:trHeight w:val="970"/>
          <w:jc w:val="center"/>
        </w:trPr>
        <w:tc>
          <w:tcPr>
            <w:tcW w:w="2865" w:type="dxa"/>
            <w:shd w:val="clear" w:color="auto" w:fill="F2F2F2" w:themeFill="background1" w:themeFillShade="F2"/>
          </w:tcPr>
          <w:p w14:paraId="57D2B10D" w14:textId="77777777" w:rsidR="0009326A" w:rsidRDefault="0009326A" w:rsidP="00916FBB">
            <w:pPr>
              <w:rPr>
                <w:rFonts w:ascii="Arial" w:eastAsia="Times New Roman" w:hAnsi="Arial" w:cs="Arial"/>
                <w:b/>
                <w:bCs/>
                <w:color w:val="0E101A"/>
                <w:kern w:val="0"/>
                <w:sz w:val="22"/>
                <w:szCs w:val="22"/>
                <w:lang w:eastAsia="en-GB"/>
                <w14:ligatures w14:val="none"/>
              </w:rPr>
            </w:pPr>
          </w:p>
          <w:p w14:paraId="5A77D14A" w14:textId="1C508388" w:rsidR="00916FBB" w:rsidRPr="00916FBB" w:rsidRDefault="00916FBB" w:rsidP="00916FBB">
            <w:pPr>
              <w:rPr>
                <w:rFonts w:ascii="Arial" w:eastAsia="Times New Roman" w:hAnsi="Arial" w:cs="Arial"/>
                <w:b/>
                <w:bCs/>
                <w:color w:val="0E101A"/>
                <w:kern w:val="0"/>
                <w:sz w:val="22"/>
                <w:szCs w:val="22"/>
                <w:lang w:eastAsia="en-GB"/>
                <w14:ligatures w14:val="none"/>
              </w:rPr>
            </w:pPr>
            <w:r w:rsidRPr="00916FBB">
              <w:rPr>
                <w:rFonts w:ascii="Arial" w:eastAsia="Times New Roman" w:hAnsi="Arial" w:cs="Arial"/>
                <w:b/>
                <w:bCs/>
                <w:color w:val="0E101A"/>
                <w:kern w:val="0"/>
                <w:sz w:val="22"/>
                <w:szCs w:val="22"/>
                <w:lang w:eastAsia="en-GB"/>
                <w14:ligatures w14:val="none"/>
              </w:rPr>
              <w:t>Heritage Awareness</w:t>
            </w:r>
          </w:p>
        </w:tc>
        <w:tc>
          <w:tcPr>
            <w:tcW w:w="4785" w:type="dxa"/>
          </w:tcPr>
          <w:p w14:paraId="6BCD35E7" w14:textId="69DF34B6" w:rsidR="00916FBB" w:rsidRPr="00916FBB" w:rsidRDefault="00916FBB" w:rsidP="0009326A">
            <w:pPr>
              <w:jc w:val="both"/>
              <w:rPr>
                <w:rFonts w:ascii="Arial" w:hAnsi="Arial" w:cs="Arial"/>
                <w:sz w:val="22"/>
                <w:szCs w:val="22"/>
              </w:rPr>
            </w:pPr>
            <w:r w:rsidRPr="00916FBB">
              <w:rPr>
                <w:rFonts w:ascii="Arial" w:hAnsi="Arial" w:cs="Arial"/>
                <w:sz w:val="22"/>
                <w:szCs w:val="22"/>
              </w:rPr>
              <w:t xml:space="preserve">Develop projects linked to </w:t>
            </w:r>
            <w:r w:rsidR="0009326A">
              <w:rPr>
                <w:rFonts w:ascii="Arial" w:hAnsi="Arial" w:cs="Arial"/>
                <w:sz w:val="22"/>
                <w:szCs w:val="22"/>
              </w:rPr>
              <w:t xml:space="preserve">the </w:t>
            </w:r>
            <w:r w:rsidRPr="00916FBB">
              <w:rPr>
                <w:rFonts w:ascii="Arial" w:hAnsi="Arial" w:cs="Arial"/>
                <w:sz w:val="22"/>
                <w:szCs w:val="22"/>
              </w:rPr>
              <w:t>unique heritage associated with the village, including Bram Stoker/Dracula and significance of George Canning.</w:t>
            </w:r>
          </w:p>
          <w:p w14:paraId="41A4E6CA" w14:textId="1D0534F4" w:rsidR="00916FBB" w:rsidRPr="00916FBB" w:rsidRDefault="00916FBB" w:rsidP="00916FBB">
            <w:pPr>
              <w:jc w:val="both"/>
              <w:rPr>
                <w:rFonts w:ascii="Arial" w:eastAsia="Times New Roman" w:hAnsi="Arial" w:cs="Arial"/>
                <w:color w:val="0E101A"/>
                <w:kern w:val="0"/>
                <w:sz w:val="22"/>
                <w:szCs w:val="22"/>
                <w:lang w:eastAsia="en-GB"/>
                <w14:ligatures w14:val="none"/>
              </w:rPr>
            </w:pPr>
          </w:p>
        </w:tc>
        <w:tc>
          <w:tcPr>
            <w:tcW w:w="6553" w:type="dxa"/>
          </w:tcPr>
          <w:p w14:paraId="37854E76" w14:textId="28BC9DB9" w:rsidR="00916FBB" w:rsidRPr="00916FBB" w:rsidRDefault="00916FBB" w:rsidP="0009326A">
            <w:pPr>
              <w:jc w:val="both"/>
              <w:rPr>
                <w:rFonts w:ascii="Arial" w:eastAsia="Times New Roman" w:hAnsi="Arial" w:cs="Arial"/>
                <w:color w:val="0E101A"/>
                <w:kern w:val="0"/>
                <w:sz w:val="22"/>
                <w:szCs w:val="22"/>
                <w:lang w:eastAsia="en-GB"/>
                <w14:ligatures w14:val="none"/>
              </w:rPr>
            </w:pPr>
            <w:r w:rsidRPr="00916FBB">
              <w:rPr>
                <w:rFonts w:ascii="Arial" w:eastAsia="Times New Roman" w:hAnsi="Arial" w:cs="Arial"/>
                <w:color w:val="0E101A"/>
                <w:kern w:val="0"/>
                <w:sz w:val="22"/>
                <w:szCs w:val="22"/>
                <w:lang w:eastAsia="en-GB"/>
                <w14:ligatures w14:val="none"/>
              </w:rPr>
              <w:t xml:space="preserve">There is a recognition that many of the most celebrated stories and figures associated with the village are not widely known or appreciated – this is the case within the local population </w:t>
            </w:r>
            <w:r w:rsidR="0009326A" w:rsidRPr="00916FBB">
              <w:rPr>
                <w:rFonts w:ascii="Arial" w:eastAsia="Times New Roman" w:hAnsi="Arial" w:cs="Arial"/>
                <w:color w:val="0E101A"/>
                <w:kern w:val="0"/>
                <w:sz w:val="22"/>
                <w:szCs w:val="22"/>
                <w:lang w:eastAsia="en-GB"/>
                <w14:ligatures w14:val="none"/>
              </w:rPr>
              <w:t>and</w:t>
            </w:r>
            <w:r w:rsidRPr="00916FBB">
              <w:rPr>
                <w:rFonts w:ascii="Arial" w:eastAsia="Times New Roman" w:hAnsi="Arial" w:cs="Arial"/>
                <w:color w:val="0E101A"/>
                <w:kern w:val="0"/>
                <w:sz w:val="22"/>
                <w:szCs w:val="22"/>
                <w:lang w:eastAsia="en-GB"/>
                <w14:ligatures w14:val="none"/>
              </w:rPr>
              <w:t xml:space="preserve"> further afield. </w:t>
            </w:r>
          </w:p>
          <w:p w14:paraId="6E36A43A" w14:textId="3A99C0C6" w:rsidR="00916FBB" w:rsidRPr="00916FBB" w:rsidRDefault="00916FBB" w:rsidP="00916FBB">
            <w:pPr>
              <w:jc w:val="both"/>
              <w:rPr>
                <w:rFonts w:ascii="Arial" w:eastAsia="Times New Roman" w:hAnsi="Arial" w:cs="Arial"/>
                <w:color w:val="0E101A"/>
                <w:kern w:val="0"/>
                <w:sz w:val="22"/>
                <w:szCs w:val="22"/>
                <w:lang w:eastAsia="en-GB"/>
                <w14:ligatures w14:val="none"/>
              </w:rPr>
            </w:pPr>
          </w:p>
        </w:tc>
      </w:tr>
      <w:tr w:rsidR="00F1427F" w:rsidRPr="00F1427F" w14:paraId="01E7F385" w14:textId="77777777" w:rsidTr="003562A0">
        <w:trPr>
          <w:trHeight w:val="970"/>
          <w:jc w:val="center"/>
        </w:trPr>
        <w:tc>
          <w:tcPr>
            <w:tcW w:w="2865" w:type="dxa"/>
            <w:shd w:val="clear" w:color="auto" w:fill="F2F2F2" w:themeFill="background1" w:themeFillShade="F2"/>
          </w:tcPr>
          <w:p w14:paraId="6371BFCD" w14:textId="77777777" w:rsidR="00F1427F" w:rsidRPr="00F1427F" w:rsidRDefault="00F1427F" w:rsidP="00F1427F">
            <w:pPr>
              <w:rPr>
                <w:rFonts w:ascii="Arial" w:eastAsia="Times New Roman" w:hAnsi="Arial" w:cs="Arial"/>
                <w:b/>
                <w:bCs/>
                <w:color w:val="0E101A"/>
                <w:kern w:val="0"/>
                <w:sz w:val="22"/>
                <w:szCs w:val="22"/>
                <w:lang w:eastAsia="en-GB"/>
                <w14:ligatures w14:val="none"/>
              </w:rPr>
            </w:pPr>
          </w:p>
          <w:p w14:paraId="14776BE5" w14:textId="52ECD9F0" w:rsidR="00F1427F" w:rsidRPr="00F1427F" w:rsidRDefault="00F1427F" w:rsidP="00F1427F">
            <w:pPr>
              <w:rPr>
                <w:rFonts w:ascii="Arial" w:eastAsia="Times New Roman" w:hAnsi="Arial" w:cs="Arial"/>
                <w:b/>
                <w:bCs/>
                <w:color w:val="0E101A"/>
                <w:kern w:val="0"/>
                <w:sz w:val="22"/>
                <w:szCs w:val="22"/>
                <w:lang w:eastAsia="en-GB"/>
                <w14:ligatures w14:val="none"/>
              </w:rPr>
            </w:pPr>
            <w:r w:rsidRPr="00F1427F">
              <w:rPr>
                <w:rFonts w:ascii="Arial" w:eastAsia="Times New Roman" w:hAnsi="Arial" w:cs="Arial"/>
                <w:b/>
                <w:bCs/>
                <w:color w:val="0E101A"/>
                <w:kern w:val="0"/>
                <w:sz w:val="22"/>
                <w:szCs w:val="22"/>
                <w:lang w:eastAsia="en-GB"/>
                <w14:ligatures w14:val="none"/>
              </w:rPr>
              <w:t>Housing</w:t>
            </w:r>
          </w:p>
        </w:tc>
        <w:tc>
          <w:tcPr>
            <w:tcW w:w="4785" w:type="dxa"/>
          </w:tcPr>
          <w:p w14:paraId="49487ABF" w14:textId="156C0A98" w:rsidR="00F1427F" w:rsidRPr="00F1427F" w:rsidRDefault="00F1427F" w:rsidP="00F1427F">
            <w:pPr>
              <w:rPr>
                <w:rFonts w:ascii="Arial" w:eastAsia="Times New Roman" w:hAnsi="Arial" w:cs="Arial"/>
                <w:color w:val="0E101A"/>
                <w:kern w:val="0"/>
                <w:sz w:val="22"/>
                <w:szCs w:val="22"/>
                <w:lang w:eastAsia="en-GB"/>
                <w14:ligatures w14:val="none"/>
              </w:rPr>
            </w:pPr>
            <w:r w:rsidRPr="00F1427F">
              <w:rPr>
                <w:rFonts w:ascii="Arial" w:eastAsia="Times New Roman" w:hAnsi="Arial" w:cs="Arial"/>
                <w:color w:val="0E101A"/>
                <w:kern w:val="0"/>
                <w:sz w:val="22"/>
                <w:szCs w:val="22"/>
                <w:lang w:eastAsia="en-GB"/>
                <w14:ligatures w14:val="none"/>
              </w:rPr>
              <w:t>Increase the supply of affordable housing in the village</w:t>
            </w:r>
            <w:r w:rsidR="000173EB">
              <w:rPr>
                <w:rFonts w:ascii="Arial" w:eastAsia="Times New Roman" w:hAnsi="Arial" w:cs="Arial"/>
                <w:color w:val="0E101A"/>
                <w:kern w:val="0"/>
                <w:sz w:val="22"/>
                <w:szCs w:val="22"/>
                <w:lang w:eastAsia="en-GB"/>
                <w14:ligatures w14:val="none"/>
              </w:rPr>
              <w:t>.</w:t>
            </w:r>
          </w:p>
          <w:p w14:paraId="4472EA43" w14:textId="77777777" w:rsidR="00F1427F" w:rsidRPr="00F1427F" w:rsidRDefault="00F1427F" w:rsidP="00F1427F">
            <w:pPr>
              <w:rPr>
                <w:rFonts w:ascii="Arial" w:hAnsi="Arial" w:cs="Arial"/>
                <w:sz w:val="22"/>
                <w:szCs w:val="22"/>
              </w:rPr>
            </w:pPr>
          </w:p>
        </w:tc>
        <w:tc>
          <w:tcPr>
            <w:tcW w:w="6553" w:type="dxa"/>
          </w:tcPr>
          <w:p w14:paraId="0791DD6B" w14:textId="50B7F3CB" w:rsidR="00F1427F" w:rsidRPr="00F1427F" w:rsidRDefault="00F1427F" w:rsidP="000173EB">
            <w:pPr>
              <w:jc w:val="both"/>
              <w:rPr>
                <w:rFonts w:ascii="Arial" w:eastAsia="Times New Roman" w:hAnsi="Arial" w:cs="Arial"/>
                <w:color w:val="0E101A"/>
                <w:kern w:val="0"/>
                <w:sz w:val="22"/>
                <w:szCs w:val="22"/>
                <w:lang w:eastAsia="en-GB"/>
                <w14:ligatures w14:val="none"/>
              </w:rPr>
            </w:pPr>
            <w:r w:rsidRPr="00F1427F">
              <w:rPr>
                <w:rFonts w:ascii="Arial" w:eastAsia="Times New Roman" w:hAnsi="Arial" w:cs="Arial"/>
                <w:color w:val="0E101A"/>
                <w:kern w:val="0"/>
                <w:sz w:val="22"/>
                <w:szCs w:val="22"/>
                <w:lang w:eastAsia="en-GB"/>
                <w14:ligatures w14:val="none"/>
              </w:rPr>
              <w:t>There is an identified lack of housing in the area, and in particular affordable housing aimed at attracting young families</w:t>
            </w:r>
            <w:r w:rsidR="000173EB">
              <w:rPr>
                <w:rFonts w:ascii="Arial" w:eastAsia="Times New Roman" w:hAnsi="Arial" w:cs="Arial"/>
                <w:color w:val="0E101A"/>
                <w:kern w:val="0"/>
                <w:sz w:val="22"/>
                <w:szCs w:val="22"/>
                <w:lang w:eastAsia="en-GB"/>
                <w14:ligatures w14:val="none"/>
              </w:rPr>
              <w:t>.</w:t>
            </w:r>
          </w:p>
        </w:tc>
      </w:tr>
      <w:tr w:rsidR="00F1427F" w:rsidRPr="00F1427F" w14:paraId="0112D082" w14:textId="77777777" w:rsidTr="003562A0">
        <w:trPr>
          <w:trHeight w:val="970"/>
          <w:jc w:val="center"/>
        </w:trPr>
        <w:tc>
          <w:tcPr>
            <w:tcW w:w="2865" w:type="dxa"/>
            <w:shd w:val="clear" w:color="auto" w:fill="F2F2F2" w:themeFill="background1" w:themeFillShade="F2"/>
          </w:tcPr>
          <w:p w14:paraId="027A5DC3" w14:textId="77777777" w:rsidR="00F1427F" w:rsidRPr="00F1427F" w:rsidRDefault="00F1427F" w:rsidP="00F1427F">
            <w:pPr>
              <w:rPr>
                <w:rFonts w:ascii="Arial" w:eastAsia="Times New Roman" w:hAnsi="Arial" w:cs="Arial"/>
                <w:b/>
                <w:bCs/>
                <w:color w:val="0E101A"/>
                <w:kern w:val="0"/>
                <w:sz w:val="22"/>
                <w:szCs w:val="22"/>
                <w:lang w:eastAsia="en-GB"/>
                <w14:ligatures w14:val="none"/>
              </w:rPr>
            </w:pPr>
          </w:p>
          <w:p w14:paraId="5E3B1318" w14:textId="1DD7FFBB" w:rsidR="00F1427F" w:rsidRPr="00F1427F" w:rsidRDefault="00F1427F" w:rsidP="00F1427F">
            <w:pPr>
              <w:rPr>
                <w:rFonts w:ascii="Arial" w:eastAsia="Times New Roman" w:hAnsi="Arial" w:cs="Arial"/>
                <w:b/>
                <w:bCs/>
                <w:color w:val="0E101A"/>
                <w:kern w:val="0"/>
                <w:sz w:val="22"/>
                <w:szCs w:val="22"/>
                <w:lang w:eastAsia="en-GB"/>
                <w14:ligatures w14:val="none"/>
              </w:rPr>
            </w:pPr>
            <w:r w:rsidRPr="00F1427F">
              <w:rPr>
                <w:rFonts w:ascii="Arial" w:eastAsia="Times New Roman" w:hAnsi="Arial" w:cs="Arial"/>
                <w:b/>
                <w:bCs/>
                <w:color w:val="0E101A"/>
                <w:kern w:val="0"/>
                <w:sz w:val="22"/>
                <w:szCs w:val="22"/>
                <w:lang w:eastAsia="en-GB"/>
                <w14:ligatures w14:val="none"/>
              </w:rPr>
              <w:t>Transport</w:t>
            </w:r>
          </w:p>
        </w:tc>
        <w:tc>
          <w:tcPr>
            <w:tcW w:w="4785" w:type="dxa"/>
          </w:tcPr>
          <w:p w14:paraId="1B586D31" w14:textId="3C1086E4" w:rsidR="00F1427F" w:rsidRPr="00F1427F" w:rsidRDefault="00F1427F" w:rsidP="000173EB">
            <w:pPr>
              <w:jc w:val="both"/>
              <w:rPr>
                <w:rFonts w:ascii="Arial" w:hAnsi="Arial" w:cs="Arial"/>
                <w:sz w:val="22"/>
                <w:szCs w:val="22"/>
              </w:rPr>
            </w:pPr>
            <w:r w:rsidRPr="00F1427F">
              <w:rPr>
                <w:rFonts w:ascii="Arial" w:eastAsia="Times New Roman" w:hAnsi="Arial" w:cs="Arial"/>
                <w:color w:val="0E101A"/>
                <w:kern w:val="0"/>
                <w:sz w:val="22"/>
                <w:szCs w:val="22"/>
                <w:lang w:eastAsia="en-GB"/>
                <w14:ligatures w14:val="none"/>
              </w:rPr>
              <w:t>Improve public transport links with larger towns</w:t>
            </w:r>
            <w:r w:rsidR="000173EB">
              <w:rPr>
                <w:rFonts w:ascii="Arial" w:eastAsia="Times New Roman" w:hAnsi="Arial" w:cs="Arial"/>
                <w:color w:val="0E101A"/>
                <w:kern w:val="0"/>
                <w:sz w:val="22"/>
                <w:szCs w:val="22"/>
                <w:lang w:eastAsia="en-GB"/>
                <w14:ligatures w14:val="none"/>
              </w:rPr>
              <w:t>.</w:t>
            </w:r>
          </w:p>
        </w:tc>
        <w:tc>
          <w:tcPr>
            <w:tcW w:w="6553" w:type="dxa"/>
          </w:tcPr>
          <w:p w14:paraId="2A61B2BD" w14:textId="40530CAE" w:rsidR="00F1427F" w:rsidRPr="00F1427F" w:rsidRDefault="00F1427F" w:rsidP="000173EB">
            <w:pPr>
              <w:jc w:val="both"/>
              <w:rPr>
                <w:rFonts w:ascii="Arial" w:eastAsia="Times New Roman" w:hAnsi="Arial" w:cs="Arial"/>
                <w:color w:val="0E101A"/>
                <w:kern w:val="0"/>
                <w:sz w:val="22"/>
                <w:szCs w:val="22"/>
                <w:lang w:eastAsia="en-GB"/>
                <w14:ligatures w14:val="none"/>
              </w:rPr>
            </w:pPr>
            <w:r w:rsidRPr="00F1427F">
              <w:rPr>
                <w:rFonts w:ascii="Arial" w:eastAsia="Times New Roman" w:hAnsi="Arial" w:cs="Arial"/>
                <w:color w:val="0E101A"/>
                <w:kern w:val="0"/>
                <w:sz w:val="22"/>
                <w:szCs w:val="22"/>
                <w:lang w:eastAsia="en-GB"/>
                <w14:ligatures w14:val="none"/>
              </w:rPr>
              <w:t xml:space="preserve">Connectivity with larger </w:t>
            </w:r>
            <w:r w:rsidR="000173EB">
              <w:rPr>
                <w:rFonts w:ascii="Arial" w:eastAsia="Times New Roman" w:hAnsi="Arial" w:cs="Arial"/>
                <w:color w:val="0E101A"/>
                <w:kern w:val="0"/>
                <w:sz w:val="22"/>
                <w:szCs w:val="22"/>
                <w:lang w:eastAsia="en-GB"/>
                <w14:ligatures w14:val="none"/>
              </w:rPr>
              <w:t>towns</w:t>
            </w:r>
            <w:r w:rsidRPr="00F1427F">
              <w:rPr>
                <w:rFonts w:ascii="Arial" w:eastAsia="Times New Roman" w:hAnsi="Arial" w:cs="Arial"/>
                <w:color w:val="0E101A"/>
                <w:kern w:val="0"/>
                <w:sz w:val="22"/>
                <w:szCs w:val="22"/>
                <w:lang w:eastAsia="en-GB"/>
                <w14:ligatures w14:val="none"/>
              </w:rPr>
              <w:t xml:space="preserve"> such as Coleraine, Ballymoney</w:t>
            </w:r>
            <w:r w:rsidR="000173EB">
              <w:rPr>
                <w:rFonts w:ascii="Arial" w:eastAsia="Times New Roman" w:hAnsi="Arial" w:cs="Arial"/>
                <w:color w:val="0E101A"/>
                <w:kern w:val="0"/>
                <w:sz w:val="22"/>
                <w:szCs w:val="22"/>
                <w:lang w:eastAsia="en-GB"/>
                <w14:ligatures w14:val="none"/>
              </w:rPr>
              <w:t>,</w:t>
            </w:r>
            <w:r w:rsidRPr="00F1427F">
              <w:rPr>
                <w:rFonts w:ascii="Arial" w:eastAsia="Times New Roman" w:hAnsi="Arial" w:cs="Arial"/>
                <w:color w:val="0E101A"/>
                <w:kern w:val="0"/>
                <w:sz w:val="22"/>
                <w:szCs w:val="22"/>
                <w:lang w:eastAsia="en-GB"/>
                <w14:ligatures w14:val="none"/>
              </w:rPr>
              <w:t xml:space="preserve"> and Limavady is recognised as being poor and infrequent</w:t>
            </w:r>
            <w:r w:rsidR="000173EB">
              <w:rPr>
                <w:rFonts w:ascii="Arial" w:eastAsia="Times New Roman" w:hAnsi="Arial" w:cs="Arial"/>
                <w:color w:val="0E101A"/>
                <w:kern w:val="0"/>
                <w:sz w:val="22"/>
                <w:szCs w:val="22"/>
                <w:lang w:eastAsia="en-GB"/>
                <w14:ligatures w14:val="none"/>
              </w:rPr>
              <w:t>.</w:t>
            </w:r>
          </w:p>
        </w:tc>
      </w:tr>
      <w:tr w:rsidR="00F1427F" w:rsidRPr="00F1427F" w14:paraId="03E0F1B8" w14:textId="77777777" w:rsidTr="003562A0">
        <w:trPr>
          <w:trHeight w:val="970"/>
          <w:jc w:val="center"/>
        </w:trPr>
        <w:tc>
          <w:tcPr>
            <w:tcW w:w="2865" w:type="dxa"/>
            <w:shd w:val="clear" w:color="auto" w:fill="F2F2F2" w:themeFill="background1" w:themeFillShade="F2"/>
          </w:tcPr>
          <w:p w14:paraId="5E6B1259" w14:textId="77777777" w:rsidR="00F1427F" w:rsidRPr="00F1427F" w:rsidRDefault="00F1427F" w:rsidP="00F1427F">
            <w:pPr>
              <w:rPr>
                <w:rFonts w:ascii="Arial" w:eastAsia="Times New Roman" w:hAnsi="Arial" w:cs="Arial"/>
                <w:b/>
                <w:bCs/>
                <w:color w:val="0E101A"/>
                <w:kern w:val="0"/>
                <w:sz w:val="22"/>
                <w:szCs w:val="22"/>
                <w:lang w:eastAsia="en-GB"/>
                <w14:ligatures w14:val="none"/>
              </w:rPr>
            </w:pPr>
          </w:p>
          <w:p w14:paraId="0E348D8F" w14:textId="38B7AD01" w:rsidR="00F1427F" w:rsidRPr="00F1427F" w:rsidRDefault="00351D21" w:rsidP="00F1427F">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Enterprise</w:t>
            </w:r>
            <w:r w:rsidR="00F1427F" w:rsidRPr="00F1427F">
              <w:rPr>
                <w:rFonts w:ascii="Arial" w:eastAsia="Times New Roman" w:hAnsi="Arial" w:cs="Arial"/>
                <w:b/>
                <w:bCs/>
                <w:color w:val="0E101A"/>
                <w:kern w:val="0"/>
                <w:sz w:val="22"/>
                <w:szCs w:val="22"/>
                <w:lang w:eastAsia="en-GB"/>
                <w14:ligatures w14:val="none"/>
              </w:rPr>
              <w:t xml:space="preserve"> Development</w:t>
            </w:r>
          </w:p>
        </w:tc>
        <w:tc>
          <w:tcPr>
            <w:tcW w:w="4785" w:type="dxa"/>
          </w:tcPr>
          <w:p w14:paraId="03F79B6C" w14:textId="02D009DB" w:rsidR="00F1427F" w:rsidRPr="00F1427F" w:rsidRDefault="00F1427F" w:rsidP="00857179">
            <w:pPr>
              <w:jc w:val="both"/>
              <w:rPr>
                <w:rFonts w:ascii="Arial" w:eastAsia="Times New Roman" w:hAnsi="Arial" w:cs="Arial"/>
                <w:color w:val="0E101A"/>
                <w:kern w:val="0"/>
                <w:sz w:val="22"/>
                <w:szCs w:val="22"/>
                <w:lang w:eastAsia="en-GB"/>
                <w14:ligatures w14:val="none"/>
              </w:rPr>
            </w:pPr>
            <w:r w:rsidRPr="00F1427F">
              <w:rPr>
                <w:rFonts w:ascii="Arial" w:eastAsia="Times New Roman" w:hAnsi="Arial" w:cs="Arial"/>
                <w:color w:val="0E101A"/>
                <w:kern w:val="0"/>
                <w:sz w:val="22"/>
                <w:szCs w:val="22"/>
                <w:lang w:eastAsia="en-GB"/>
                <w14:ligatures w14:val="none"/>
              </w:rPr>
              <w:t>Activities to promote continued viability and growth of local enterprises</w:t>
            </w:r>
            <w:r w:rsidR="00857179">
              <w:rPr>
                <w:rFonts w:ascii="Arial" w:eastAsia="Times New Roman" w:hAnsi="Arial" w:cs="Arial"/>
                <w:color w:val="0E101A"/>
                <w:kern w:val="0"/>
                <w:sz w:val="22"/>
                <w:szCs w:val="22"/>
                <w:lang w:eastAsia="en-GB"/>
                <w14:ligatures w14:val="none"/>
              </w:rPr>
              <w:t>.</w:t>
            </w:r>
          </w:p>
          <w:p w14:paraId="4D123F0C" w14:textId="77777777" w:rsidR="00F1427F" w:rsidRPr="00F1427F" w:rsidRDefault="00F1427F" w:rsidP="00F1427F">
            <w:pPr>
              <w:rPr>
                <w:rFonts w:ascii="Arial" w:eastAsia="Times New Roman" w:hAnsi="Arial" w:cs="Arial"/>
                <w:color w:val="0E101A"/>
                <w:kern w:val="0"/>
                <w:sz w:val="22"/>
                <w:szCs w:val="22"/>
                <w:lang w:eastAsia="en-GB"/>
                <w14:ligatures w14:val="none"/>
              </w:rPr>
            </w:pPr>
          </w:p>
          <w:p w14:paraId="50098DC5" w14:textId="6A049730" w:rsidR="00F1427F" w:rsidRPr="00F1427F" w:rsidRDefault="00F1427F" w:rsidP="00857179">
            <w:pPr>
              <w:jc w:val="both"/>
              <w:rPr>
                <w:rFonts w:ascii="Arial" w:eastAsia="Times New Roman" w:hAnsi="Arial" w:cs="Arial"/>
                <w:color w:val="0E101A"/>
                <w:kern w:val="0"/>
                <w:sz w:val="22"/>
                <w:szCs w:val="22"/>
                <w:lang w:eastAsia="en-GB"/>
                <w14:ligatures w14:val="none"/>
              </w:rPr>
            </w:pPr>
            <w:r w:rsidRPr="00F1427F">
              <w:rPr>
                <w:rFonts w:ascii="Arial" w:eastAsia="Times New Roman" w:hAnsi="Arial" w:cs="Arial"/>
                <w:color w:val="0E101A"/>
                <w:kern w:val="0"/>
                <w:sz w:val="22"/>
                <w:szCs w:val="22"/>
                <w:lang w:eastAsia="en-GB"/>
                <w14:ligatures w14:val="none"/>
              </w:rPr>
              <w:t xml:space="preserve">Creation of </w:t>
            </w:r>
            <w:r w:rsidR="00857179">
              <w:rPr>
                <w:rFonts w:ascii="Arial" w:eastAsia="Times New Roman" w:hAnsi="Arial" w:cs="Arial"/>
                <w:color w:val="0E101A"/>
                <w:kern w:val="0"/>
                <w:sz w:val="22"/>
                <w:szCs w:val="22"/>
                <w:lang w:eastAsia="en-GB"/>
                <w14:ligatures w14:val="none"/>
              </w:rPr>
              <w:t>more</w:t>
            </w:r>
            <w:r w:rsidRPr="00F1427F">
              <w:rPr>
                <w:rFonts w:ascii="Arial" w:eastAsia="Times New Roman" w:hAnsi="Arial" w:cs="Arial"/>
                <w:color w:val="0E101A"/>
                <w:kern w:val="0"/>
                <w:sz w:val="22"/>
                <w:szCs w:val="22"/>
                <w:lang w:eastAsia="en-GB"/>
                <w14:ligatures w14:val="none"/>
              </w:rPr>
              <w:t xml:space="preserve"> employment opportunities for local people</w:t>
            </w:r>
            <w:r w:rsidR="00857179">
              <w:rPr>
                <w:rFonts w:ascii="Arial" w:eastAsia="Times New Roman" w:hAnsi="Arial" w:cs="Arial"/>
                <w:color w:val="0E101A"/>
                <w:kern w:val="0"/>
                <w:sz w:val="22"/>
                <w:szCs w:val="22"/>
                <w:lang w:eastAsia="en-GB"/>
                <w14:ligatures w14:val="none"/>
              </w:rPr>
              <w:t>.</w:t>
            </w:r>
          </w:p>
          <w:p w14:paraId="19909350" w14:textId="77777777" w:rsidR="00F1427F" w:rsidRPr="00F1427F" w:rsidRDefault="00F1427F" w:rsidP="00F1427F">
            <w:pPr>
              <w:rPr>
                <w:rFonts w:ascii="Arial" w:eastAsia="Times New Roman" w:hAnsi="Arial" w:cs="Arial"/>
                <w:color w:val="0E101A"/>
                <w:kern w:val="0"/>
                <w:sz w:val="22"/>
                <w:szCs w:val="22"/>
                <w:lang w:eastAsia="en-GB"/>
                <w14:ligatures w14:val="none"/>
              </w:rPr>
            </w:pPr>
          </w:p>
          <w:p w14:paraId="11274DEA" w14:textId="36F9EDBD" w:rsidR="00F1427F" w:rsidRPr="00F1427F" w:rsidRDefault="00F1427F" w:rsidP="00857179">
            <w:pPr>
              <w:jc w:val="both"/>
              <w:rPr>
                <w:rFonts w:ascii="Arial" w:hAnsi="Arial" w:cs="Arial"/>
                <w:sz w:val="22"/>
                <w:szCs w:val="22"/>
              </w:rPr>
            </w:pPr>
            <w:r w:rsidRPr="00F1427F">
              <w:rPr>
                <w:rFonts w:ascii="Arial" w:eastAsia="Times New Roman" w:hAnsi="Arial" w:cs="Arial"/>
                <w:color w:val="0E101A"/>
                <w:kern w:val="0"/>
                <w:sz w:val="22"/>
                <w:szCs w:val="22"/>
                <w:lang w:eastAsia="en-GB"/>
                <w14:ligatures w14:val="none"/>
              </w:rPr>
              <w:t>Explore the feasibility of additional business supports</w:t>
            </w:r>
            <w:r w:rsidR="00857179">
              <w:rPr>
                <w:rFonts w:ascii="Arial" w:eastAsia="Times New Roman" w:hAnsi="Arial" w:cs="Arial"/>
                <w:color w:val="0E101A"/>
                <w:kern w:val="0"/>
                <w:sz w:val="22"/>
                <w:szCs w:val="22"/>
                <w:lang w:eastAsia="en-GB"/>
                <w14:ligatures w14:val="none"/>
              </w:rPr>
              <w:t>.</w:t>
            </w:r>
          </w:p>
        </w:tc>
        <w:tc>
          <w:tcPr>
            <w:tcW w:w="6553" w:type="dxa"/>
          </w:tcPr>
          <w:p w14:paraId="2BE4CEDE" w14:textId="014C35A8" w:rsidR="00F1427F" w:rsidRPr="00F1427F" w:rsidRDefault="00F1427F" w:rsidP="00857179">
            <w:pPr>
              <w:jc w:val="both"/>
              <w:rPr>
                <w:rFonts w:ascii="Arial" w:eastAsia="Times New Roman" w:hAnsi="Arial" w:cs="Arial"/>
                <w:color w:val="0E101A"/>
                <w:kern w:val="0"/>
                <w:sz w:val="22"/>
                <w:szCs w:val="22"/>
                <w:lang w:eastAsia="en-GB"/>
                <w14:ligatures w14:val="none"/>
              </w:rPr>
            </w:pPr>
            <w:r w:rsidRPr="00F1427F">
              <w:rPr>
                <w:rFonts w:ascii="Arial" w:eastAsia="Times New Roman" w:hAnsi="Arial" w:cs="Arial"/>
                <w:color w:val="0E101A"/>
                <w:kern w:val="0"/>
                <w:sz w:val="22"/>
                <w:szCs w:val="22"/>
                <w:lang w:eastAsia="en-GB"/>
                <w14:ligatures w14:val="none"/>
              </w:rPr>
              <w:t>There is a need for action</w:t>
            </w:r>
            <w:r w:rsidR="00857179">
              <w:rPr>
                <w:rFonts w:ascii="Arial" w:eastAsia="Times New Roman" w:hAnsi="Arial" w:cs="Arial"/>
                <w:color w:val="0E101A"/>
                <w:kern w:val="0"/>
                <w:sz w:val="22"/>
                <w:szCs w:val="22"/>
                <w:lang w:eastAsia="en-GB"/>
                <w14:ligatures w14:val="none"/>
              </w:rPr>
              <w:t xml:space="preserve"> </w:t>
            </w:r>
            <w:r w:rsidRPr="00F1427F">
              <w:rPr>
                <w:rFonts w:ascii="Arial" w:eastAsia="Times New Roman" w:hAnsi="Arial" w:cs="Arial"/>
                <w:color w:val="0E101A"/>
                <w:kern w:val="0"/>
                <w:sz w:val="22"/>
                <w:szCs w:val="22"/>
                <w:lang w:eastAsia="en-GB"/>
                <w14:ligatures w14:val="none"/>
              </w:rPr>
              <w:t xml:space="preserve">to promote and sustain the rural economy, thereby ensuring the continued viability of local businesses and the retention of jobs within the rural population. </w:t>
            </w:r>
          </w:p>
        </w:tc>
      </w:tr>
    </w:tbl>
    <w:p w14:paraId="6C6E26D1" w14:textId="19A26526" w:rsidR="00581C7C" w:rsidRPr="00F1427F" w:rsidRDefault="00581C7C" w:rsidP="00F1427F">
      <w:pPr>
        <w:spacing w:after="0" w:line="240" w:lineRule="auto"/>
        <w:jc w:val="both"/>
        <w:rPr>
          <w:rFonts w:ascii="Arial" w:eastAsia="Times New Roman" w:hAnsi="Arial" w:cs="Arial"/>
          <w:color w:val="0E101A"/>
          <w:sz w:val="22"/>
          <w:szCs w:val="22"/>
          <w:lang w:eastAsia="en-GB"/>
        </w:rPr>
        <w:sectPr w:rsidR="00581C7C" w:rsidRPr="00F1427F" w:rsidSect="00680F0E">
          <w:footerReference w:type="default" r:id="rId26"/>
          <w:pgSz w:w="16838" w:h="11906" w:orient="landscape"/>
          <w:pgMar w:top="1134" w:right="1134" w:bottom="1134" w:left="1304" w:header="709" w:footer="709" w:gutter="0"/>
          <w:cols w:space="708"/>
          <w:docGrid w:linePitch="360"/>
        </w:sectPr>
      </w:pPr>
    </w:p>
    <w:p w14:paraId="42DCF317" w14:textId="4108C497" w:rsidR="00307B54" w:rsidRDefault="00307B54" w:rsidP="00307B54">
      <w:pPr>
        <w:pStyle w:val="Heading1"/>
        <w:rPr>
          <w:rStyle w:val="eop"/>
          <w:color w:val="2F5496"/>
          <w:sz w:val="22"/>
          <w:szCs w:val="22"/>
          <w:shd w:val="clear" w:color="auto" w:fill="FFFFFF"/>
        </w:rPr>
      </w:pPr>
      <w:bookmarkStart w:id="7" w:name="_Toc161963370"/>
      <w:r>
        <w:rPr>
          <w:noProof/>
        </w:rPr>
        <w:lastRenderedPageBreak/>
        <w:drawing>
          <wp:anchor distT="0" distB="0" distL="114300" distR="114300" simplePos="0" relativeHeight="251682816" behindDoc="1" locked="0" layoutInCell="1" allowOverlap="1" wp14:anchorId="63123647" wp14:editId="377FBD46">
            <wp:simplePos x="0" y="0"/>
            <wp:positionH relativeFrom="page">
              <wp:posOffset>-893445</wp:posOffset>
            </wp:positionH>
            <wp:positionV relativeFrom="paragraph">
              <wp:posOffset>-713946</wp:posOffset>
            </wp:positionV>
            <wp:extent cx="11606530" cy="956310"/>
            <wp:effectExtent l="0" t="0" r="0" b="0"/>
            <wp:wrapNone/>
            <wp:docPr id="1013027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23098" name=""/>
                    <pic:cNvPicPr/>
                  </pic:nvPicPr>
                  <pic:blipFill>
                    <a:blip r:embed="rId25">
                      <a:extLst>
                        <a:ext uri="{28A0092B-C50C-407E-A947-70E740481C1C}">
                          <a14:useLocalDpi xmlns:a14="http://schemas.microsoft.com/office/drawing/2010/main" val="0"/>
                        </a:ext>
                      </a:extLst>
                    </a:blip>
                    <a:stretch>
                      <a:fillRect/>
                    </a:stretch>
                  </pic:blipFill>
                  <pic:spPr>
                    <a:xfrm>
                      <a:off x="0" y="0"/>
                      <a:ext cx="11606530" cy="956310"/>
                    </a:xfrm>
                    <a:prstGeom prst="rect">
                      <a:avLst/>
                    </a:prstGeom>
                  </pic:spPr>
                </pic:pic>
              </a:graphicData>
            </a:graphic>
            <wp14:sizeRelH relativeFrom="margin">
              <wp14:pctWidth>0</wp14:pctWidth>
            </wp14:sizeRelH>
            <wp14:sizeRelV relativeFrom="margin">
              <wp14:pctHeight>0</wp14:pctHeight>
            </wp14:sizeRelV>
          </wp:anchor>
        </w:drawing>
      </w:r>
      <w:r>
        <w:t>7.0</w:t>
      </w:r>
      <w:r>
        <w:tab/>
        <w:t>Implementation &amp; Monitoring Plan</w:t>
      </w:r>
      <w:bookmarkEnd w:id="7"/>
    </w:p>
    <w:p w14:paraId="49B91959" w14:textId="77777777" w:rsidR="00307B54" w:rsidRDefault="00307B54" w:rsidP="00C926B9">
      <w:pPr>
        <w:spacing w:after="0" w:line="240" w:lineRule="auto"/>
        <w:jc w:val="both"/>
        <w:rPr>
          <w:rStyle w:val="eop"/>
          <w:rFonts w:ascii="Arial" w:hAnsi="Arial" w:cs="Arial"/>
          <w:color w:val="2F5496"/>
          <w:sz w:val="22"/>
          <w:szCs w:val="22"/>
          <w:shd w:val="clear" w:color="auto" w:fill="FFFFFF"/>
        </w:rPr>
      </w:pPr>
    </w:p>
    <w:p w14:paraId="25573E1D" w14:textId="6B9BA319" w:rsidR="00DE2754" w:rsidRDefault="00307B54" w:rsidP="00C926B9">
      <w:pPr>
        <w:spacing w:after="0" w:line="240" w:lineRule="auto"/>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w:t>
      </w:r>
      <w:r w:rsidR="002C0912" w:rsidRPr="00C926B9">
        <w:rPr>
          <w:rFonts w:ascii="Arial" w:eastAsia="Times New Roman" w:hAnsi="Arial" w:cs="Arial"/>
          <w:color w:val="0E101A"/>
          <w:kern w:val="0"/>
          <w:sz w:val="22"/>
          <w:szCs w:val="22"/>
          <w:lang w:eastAsia="en-GB"/>
          <w14:ligatures w14:val="none"/>
        </w:rPr>
        <w:t xml:space="preserve">o see the range of priority actions addressed for the benefit of those living in </w:t>
      </w:r>
      <w:r w:rsidR="00857179">
        <w:rPr>
          <w:rFonts w:ascii="Arial" w:eastAsia="Times New Roman" w:hAnsi="Arial" w:cs="Arial"/>
          <w:color w:val="0E101A"/>
          <w:kern w:val="0"/>
          <w:sz w:val="22"/>
          <w:szCs w:val="22"/>
          <w:lang w:eastAsia="en-GB"/>
          <w14:ligatures w14:val="none"/>
        </w:rPr>
        <w:t>Garvagh</w:t>
      </w:r>
      <w:r w:rsidR="002C0912" w:rsidRPr="00C926B9">
        <w:rPr>
          <w:rFonts w:ascii="Arial" w:eastAsia="Times New Roman" w:hAnsi="Arial" w:cs="Arial"/>
          <w:color w:val="0E101A"/>
          <w:kern w:val="0"/>
          <w:sz w:val="22"/>
          <w:szCs w:val="22"/>
          <w:lang w:eastAsia="en-GB"/>
          <w14:ligatures w14:val="none"/>
        </w:rPr>
        <w:t xml:space="preserve">, the following implementation plan has been developed which sets out further detail in relation to the key responsible owners of each action, </w:t>
      </w:r>
      <w:r w:rsidR="00BC0607" w:rsidRPr="00C926B9">
        <w:rPr>
          <w:rFonts w:ascii="Arial" w:eastAsia="Times New Roman" w:hAnsi="Arial" w:cs="Arial"/>
          <w:color w:val="0E101A"/>
          <w:kern w:val="0"/>
          <w:sz w:val="22"/>
          <w:szCs w:val="22"/>
          <w:lang w:eastAsia="en-GB"/>
          <w14:ligatures w14:val="none"/>
        </w:rPr>
        <w:t xml:space="preserve">and the key milestones which would need to be reached. </w:t>
      </w:r>
    </w:p>
    <w:p w14:paraId="02CF6202" w14:textId="77777777" w:rsidR="00307B54" w:rsidRPr="00C926B9" w:rsidRDefault="00307B54" w:rsidP="00C926B9">
      <w:pPr>
        <w:spacing w:after="0" w:line="240" w:lineRule="auto"/>
        <w:jc w:val="both"/>
        <w:rPr>
          <w:rFonts w:ascii="Arial" w:eastAsia="Times New Roman" w:hAnsi="Arial" w:cs="Arial"/>
          <w:color w:val="0E101A"/>
          <w:kern w:val="0"/>
          <w:sz w:val="22"/>
          <w:szCs w:val="22"/>
          <w:lang w:eastAsia="en-GB"/>
          <w14:ligatures w14:val="none"/>
        </w:rPr>
      </w:pPr>
    </w:p>
    <w:tbl>
      <w:tblPr>
        <w:tblStyle w:val="TableGrid"/>
        <w:tblW w:w="13803" w:type="dxa"/>
        <w:jc w:val="center"/>
        <w:tblLook w:val="04A0" w:firstRow="1" w:lastRow="0" w:firstColumn="1" w:lastColumn="0" w:noHBand="0" w:noVBand="1"/>
      </w:tblPr>
      <w:tblGrid>
        <w:gridCol w:w="1613"/>
        <w:gridCol w:w="1805"/>
        <w:gridCol w:w="2627"/>
        <w:gridCol w:w="1936"/>
        <w:gridCol w:w="1870"/>
        <w:gridCol w:w="2259"/>
        <w:gridCol w:w="1693"/>
      </w:tblGrid>
      <w:tr w:rsidR="00E93EE4" w:rsidRPr="00C926B9" w14:paraId="1C4FB2C6" w14:textId="6394B819" w:rsidTr="00F5189D">
        <w:trPr>
          <w:tblHeader/>
          <w:jc w:val="center"/>
        </w:trPr>
        <w:tc>
          <w:tcPr>
            <w:tcW w:w="1613" w:type="dxa"/>
            <w:shd w:val="clear" w:color="auto" w:fill="DECFE2" w:themeFill="accent1" w:themeFillTint="33"/>
          </w:tcPr>
          <w:p w14:paraId="34397311" w14:textId="77777777" w:rsidR="00E93EE4" w:rsidRDefault="00E93EE4" w:rsidP="00AB03E7">
            <w:pPr>
              <w:jc w:val="center"/>
              <w:rPr>
                <w:rFonts w:ascii="Arial" w:eastAsia="Times New Roman" w:hAnsi="Arial" w:cs="Arial"/>
                <w:b/>
                <w:bCs/>
                <w:color w:val="0E101A"/>
                <w:kern w:val="0"/>
                <w:sz w:val="22"/>
                <w:szCs w:val="22"/>
                <w:lang w:eastAsia="en-GB"/>
                <w14:ligatures w14:val="none"/>
              </w:rPr>
            </w:pPr>
          </w:p>
          <w:p w14:paraId="2F8CE2A3" w14:textId="5F7F5DAC" w:rsidR="00E93EE4" w:rsidRPr="00C926B9" w:rsidRDefault="00E93EE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Theme</w:t>
            </w:r>
          </w:p>
        </w:tc>
        <w:tc>
          <w:tcPr>
            <w:tcW w:w="1826" w:type="dxa"/>
            <w:shd w:val="clear" w:color="auto" w:fill="DECFE2" w:themeFill="accent1" w:themeFillTint="33"/>
          </w:tcPr>
          <w:p w14:paraId="6D594BD3" w14:textId="77777777" w:rsidR="00E93EE4" w:rsidRDefault="00E93EE4" w:rsidP="00AB03E7">
            <w:pPr>
              <w:jc w:val="center"/>
              <w:rPr>
                <w:rFonts w:ascii="Arial" w:eastAsia="Times New Roman" w:hAnsi="Arial" w:cs="Arial"/>
                <w:b/>
                <w:bCs/>
                <w:color w:val="0E101A"/>
                <w:kern w:val="0"/>
                <w:sz w:val="22"/>
                <w:szCs w:val="22"/>
                <w:lang w:eastAsia="en-GB"/>
                <w14:ligatures w14:val="none"/>
              </w:rPr>
            </w:pPr>
          </w:p>
          <w:p w14:paraId="4ADF512B" w14:textId="1B001604" w:rsidR="00E93EE4" w:rsidRPr="00C926B9" w:rsidRDefault="00E93EE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Action</w:t>
            </w:r>
          </w:p>
        </w:tc>
        <w:tc>
          <w:tcPr>
            <w:tcW w:w="2754" w:type="dxa"/>
            <w:shd w:val="clear" w:color="auto" w:fill="DECFE2" w:themeFill="accent1" w:themeFillTint="33"/>
          </w:tcPr>
          <w:p w14:paraId="7439C32C" w14:textId="7B9A0A05" w:rsidR="00E93EE4" w:rsidRPr="00C926B9" w:rsidRDefault="00E93EE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 xml:space="preserve">Key Activities </w:t>
            </w:r>
            <w:r>
              <w:rPr>
                <w:rFonts w:ascii="Arial" w:eastAsia="Times New Roman" w:hAnsi="Arial" w:cs="Arial"/>
                <w:b/>
                <w:bCs/>
                <w:color w:val="0E101A"/>
                <w:kern w:val="0"/>
                <w:sz w:val="22"/>
                <w:szCs w:val="22"/>
                <w:lang w:eastAsia="en-GB"/>
                <w14:ligatures w14:val="none"/>
              </w:rPr>
              <w:t xml:space="preserve">&amp; </w:t>
            </w:r>
            <w:r w:rsidRPr="00C926B9">
              <w:rPr>
                <w:rFonts w:ascii="Arial" w:eastAsia="Times New Roman" w:hAnsi="Arial" w:cs="Arial"/>
                <w:b/>
                <w:bCs/>
                <w:color w:val="0E101A"/>
                <w:kern w:val="0"/>
                <w:sz w:val="22"/>
                <w:szCs w:val="22"/>
                <w:lang w:eastAsia="en-GB"/>
                <w14:ligatures w14:val="none"/>
              </w:rPr>
              <w:t>Milestones</w:t>
            </w:r>
          </w:p>
        </w:tc>
        <w:tc>
          <w:tcPr>
            <w:tcW w:w="1966" w:type="dxa"/>
            <w:shd w:val="clear" w:color="auto" w:fill="DECFE2" w:themeFill="accent1" w:themeFillTint="33"/>
          </w:tcPr>
          <w:p w14:paraId="5889D656" w14:textId="7898DA0F" w:rsidR="00E93EE4" w:rsidRPr="00C926B9" w:rsidRDefault="00E93EE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Timeframes</w:t>
            </w:r>
          </w:p>
        </w:tc>
        <w:tc>
          <w:tcPr>
            <w:tcW w:w="1914" w:type="dxa"/>
            <w:shd w:val="clear" w:color="auto" w:fill="DECFE2" w:themeFill="accent1" w:themeFillTint="33"/>
          </w:tcPr>
          <w:p w14:paraId="6701660B" w14:textId="6B5DF357" w:rsidR="00E93EE4" w:rsidRPr="00C926B9" w:rsidRDefault="00E93EE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Responsible Owners</w:t>
            </w:r>
          </w:p>
        </w:tc>
        <w:tc>
          <w:tcPr>
            <w:tcW w:w="2007" w:type="dxa"/>
            <w:shd w:val="clear" w:color="auto" w:fill="DECFE2" w:themeFill="accent1" w:themeFillTint="33"/>
          </w:tcPr>
          <w:p w14:paraId="55311CF4" w14:textId="3D6C7E77" w:rsidR="00E93EE4" w:rsidRPr="00C926B9" w:rsidRDefault="00E93EE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Supporting Partners</w:t>
            </w:r>
          </w:p>
        </w:tc>
        <w:tc>
          <w:tcPr>
            <w:tcW w:w="1723" w:type="dxa"/>
            <w:shd w:val="clear" w:color="auto" w:fill="DECFE2" w:themeFill="accent1" w:themeFillTint="33"/>
          </w:tcPr>
          <w:p w14:paraId="3BB4A5F6" w14:textId="3C03EB4B" w:rsidR="00E93EE4" w:rsidRPr="00C926B9" w:rsidRDefault="00E93EE4" w:rsidP="00AB03E7">
            <w:pPr>
              <w:jc w:val="center"/>
              <w:rPr>
                <w:rFonts w:ascii="Arial" w:eastAsia="Times New Roman" w:hAnsi="Arial" w:cs="Arial"/>
                <w:b/>
                <w:bCs/>
                <w:color w:val="0E101A"/>
                <w:kern w:val="0"/>
                <w:sz w:val="22"/>
                <w:szCs w:val="22"/>
                <w:lang w:eastAsia="en-GB"/>
                <w14:ligatures w14:val="none"/>
              </w:rPr>
            </w:pPr>
            <w:r w:rsidRPr="00C926B9">
              <w:rPr>
                <w:rFonts w:ascii="Arial" w:eastAsia="Times New Roman" w:hAnsi="Arial" w:cs="Arial"/>
                <w:b/>
                <w:bCs/>
                <w:color w:val="0E101A"/>
                <w:kern w:val="0"/>
                <w:sz w:val="22"/>
                <w:szCs w:val="22"/>
                <w:lang w:eastAsia="en-GB"/>
                <w14:ligatures w14:val="none"/>
              </w:rPr>
              <w:t>Funding Sources</w:t>
            </w:r>
          </w:p>
        </w:tc>
      </w:tr>
      <w:tr w:rsidR="00E93EE4" w:rsidRPr="00C926B9" w14:paraId="4C0B52C7" w14:textId="77777777" w:rsidTr="00F5189D">
        <w:trPr>
          <w:trHeight w:val="4538"/>
          <w:jc w:val="center"/>
        </w:trPr>
        <w:tc>
          <w:tcPr>
            <w:tcW w:w="1613" w:type="dxa"/>
            <w:shd w:val="clear" w:color="auto" w:fill="F2F2F2" w:themeFill="background1" w:themeFillShade="F2"/>
          </w:tcPr>
          <w:p w14:paraId="1388657D" w14:textId="77777777" w:rsidR="00E93EE4" w:rsidRDefault="00E93EE4" w:rsidP="0098028B">
            <w:pPr>
              <w:rPr>
                <w:rFonts w:ascii="Arial" w:eastAsia="Times New Roman" w:hAnsi="Arial" w:cs="Arial"/>
                <w:b/>
                <w:bCs/>
                <w:color w:val="0E101A"/>
                <w:kern w:val="0"/>
                <w:sz w:val="22"/>
                <w:szCs w:val="22"/>
                <w:lang w:eastAsia="en-GB"/>
                <w14:ligatures w14:val="none"/>
              </w:rPr>
            </w:pPr>
          </w:p>
          <w:p w14:paraId="366F059B" w14:textId="6FA42B07" w:rsidR="00E93EE4" w:rsidRPr="0098028B" w:rsidRDefault="00E93EE4" w:rsidP="00252052">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Economic Development</w:t>
            </w:r>
          </w:p>
        </w:tc>
        <w:tc>
          <w:tcPr>
            <w:tcW w:w="1826" w:type="dxa"/>
          </w:tcPr>
          <w:p w14:paraId="420776C9" w14:textId="4AD34860"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Creat</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a local </w:t>
            </w:r>
            <w:r>
              <w:rPr>
                <w:rFonts w:ascii="Arial" w:eastAsia="Times New Roman" w:hAnsi="Arial" w:cs="Arial"/>
                <w:color w:val="0E101A"/>
                <w:kern w:val="0"/>
                <w:sz w:val="22"/>
                <w:szCs w:val="22"/>
                <w:lang w:eastAsia="en-GB"/>
                <w14:ligatures w14:val="none"/>
              </w:rPr>
              <w:t>T</w:t>
            </w:r>
            <w:r w:rsidRPr="0098028B">
              <w:rPr>
                <w:rFonts w:ascii="Arial" w:eastAsia="Times New Roman" w:hAnsi="Arial" w:cs="Arial"/>
                <w:color w:val="0E101A"/>
                <w:kern w:val="0"/>
                <w:sz w:val="22"/>
                <w:szCs w:val="22"/>
                <w:lang w:eastAsia="en-GB"/>
                <w14:ligatures w14:val="none"/>
              </w:rPr>
              <w:t>raders</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 xml:space="preserve"> </w:t>
            </w:r>
            <w:r>
              <w:rPr>
                <w:rFonts w:ascii="Arial" w:eastAsia="Times New Roman" w:hAnsi="Arial" w:cs="Arial"/>
                <w:color w:val="0E101A"/>
                <w:kern w:val="0"/>
                <w:sz w:val="22"/>
                <w:szCs w:val="22"/>
                <w:lang w:eastAsia="en-GB"/>
                <w14:ligatures w14:val="none"/>
              </w:rPr>
              <w:t>G</w:t>
            </w:r>
            <w:r w:rsidRPr="0098028B">
              <w:rPr>
                <w:rFonts w:ascii="Arial" w:eastAsia="Times New Roman" w:hAnsi="Arial" w:cs="Arial"/>
                <w:color w:val="0E101A"/>
                <w:kern w:val="0"/>
                <w:sz w:val="22"/>
                <w:szCs w:val="22"/>
                <w:lang w:eastAsia="en-GB"/>
                <w14:ligatures w14:val="none"/>
              </w:rPr>
              <w:t xml:space="preserve">roup or </w:t>
            </w:r>
            <w:r>
              <w:rPr>
                <w:rFonts w:ascii="Arial" w:eastAsia="Times New Roman" w:hAnsi="Arial" w:cs="Arial"/>
                <w:color w:val="0E101A"/>
                <w:kern w:val="0"/>
                <w:sz w:val="22"/>
                <w:szCs w:val="22"/>
                <w:lang w:eastAsia="en-GB"/>
                <w14:ligatures w14:val="none"/>
              </w:rPr>
              <w:t>B</w:t>
            </w:r>
            <w:r w:rsidRPr="0098028B">
              <w:rPr>
                <w:rFonts w:ascii="Arial" w:eastAsia="Times New Roman" w:hAnsi="Arial" w:cs="Arial"/>
                <w:color w:val="0E101A"/>
                <w:kern w:val="0"/>
                <w:sz w:val="22"/>
                <w:szCs w:val="22"/>
                <w:lang w:eastAsia="en-GB"/>
                <w14:ligatures w14:val="none"/>
              </w:rPr>
              <w:t xml:space="preserve">usiness </w:t>
            </w:r>
            <w:r>
              <w:rPr>
                <w:rFonts w:ascii="Arial" w:eastAsia="Times New Roman" w:hAnsi="Arial" w:cs="Arial"/>
                <w:color w:val="0E101A"/>
                <w:kern w:val="0"/>
                <w:sz w:val="22"/>
                <w:szCs w:val="22"/>
                <w:lang w:eastAsia="en-GB"/>
                <w14:ligatures w14:val="none"/>
              </w:rPr>
              <w:t>F</w:t>
            </w:r>
            <w:r w:rsidRPr="0098028B">
              <w:rPr>
                <w:rFonts w:ascii="Arial" w:eastAsia="Times New Roman" w:hAnsi="Arial" w:cs="Arial"/>
                <w:color w:val="0E101A"/>
                <w:kern w:val="0"/>
                <w:sz w:val="22"/>
                <w:szCs w:val="22"/>
                <w:lang w:eastAsia="en-GB"/>
                <w14:ligatures w14:val="none"/>
              </w:rPr>
              <w:t>orum</w:t>
            </w:r>
            <w:r>
              <w:rPr>
                <w:rFonts w:ascii="Arial" w:eastAsia="Times New Roman" w:hAnsi="Arial" w:cs="Arial"/>
                <w:color w:val="0E101A"/>
                <w:kern w:val="0"/>
                <w:sz w:val="22"/>
                <w:szCs w:val="22"/>
                <w:lang w:eastAsia="en-GB"/>
                <w14:ligatures w14:val="none"/>
              </w:rPr>
              <w:t>.</w:t>
            </w:r>
          </w:p>
          <w:p w14:paraId="3364DD27"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3F84FCBB"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6BE06A6C"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1B5F9EEF"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3E60E74E"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269662D2"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7259D0B4"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7AA86EFD"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2AB6EBCE"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4680F61B"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5C6E5375"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0F848DB1"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6B3C7F23"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5C36E8AB" w14:textId="36E34463" w:rsidR="00E93EE4" w:rsidRPr="0098028B" w:rsidRDefault="00E93EE4" w:rsidP="0098028B">
            <w:pPr>
              <w:rPr>
                <w:rFonts w:ascii="Arial" w:eastAsia="Times New Roman" w:hAnsi="Arial" w:cs="Arial"/>
                <w:color w:val="0E101A"/>
                <w:kern w:val="0"/>
                <w:sz w:val="22"/>
                <w:szCs w:val="22"/>
                <w:lang w:eastAsia="en-GB"/>
                <w14:ligatures w14:val="none"/>
              </w:rPr>
            </w:pPr>
          </w:p>
        </w:tc>
        <w:tc>
          <w:tcPr>
            <w:tcW w:w="2754" w:type="dxa"/>
          </w:tcPr>
          <w:p w14:paraId="41E2D628" w14:textId="063D7679"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Establish</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 xml:space="preserve">a new </w:t>
            </w:r>
            <w:r>
              <w:rPr>
                <w:rFonts w:ascii="Arial" w:eastAsia="Times New Roman" w:hAnsi="Arial" w:cs="Arial"/>
                <w:color w:val="0E101A"/>
                <w:kern w:val="0"/>
                <w:sz w:val="22"/>
                <w:szCs w:val="22"/>
                <w:lang w:eastAsia="en-GB"/>
                <w14:ligatures w14:val="none"/>
              </w:rPr>
              <w:t>T</w:t>
            </w:r>
            <w:r w:rsidRPr="0098028B">
              <w:rPr>
                <w:rFonts w:ascii="Arial" w:eastAsia="Times New Roman" w:hAnsi="Arial" w:cs="Arial"/>
                <w:color w:val="0E101A"/>
                <w:kern w:val="0"/>
                <w:sz w:val="22"/>
                <w:szCs w:val="22"/>
                <w:lang w:eastAsia="en-GB"/>
                <w14:ligatures w14:val="none"/>
              </w:rPr>
              <w:t>raders</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 xml:space="preserve"> </w:t>
            </w:r>
            <w:r>
              <w:rPr>
                <w:rFonts w:ascii="Arial" w:eastAsia="Times New Roman" w:hAnsi="Arial" w:cs="Arial"/>
                <w:color w:val="0E101A"/>
                <w:kern w:val="0"/>
                <w:sz w:val="22"/>
                <w:szCs w:val="22"/>
                <w:lang w:eastAsia="en-GB"/>
                <w14:ligatures w14:val="none"/>
              </w:rPr>
              <w:t>G</w:t>
            </w:r>
            <w:r w:rsidRPr="0098028B">
              <w:rPr>
                <w:rFonts w:ascii="Arial" w:eastAsia="Times New Roman" w:hAnsi="Arial" w:cs="Arial"/>
                <w:color w:val="0E101A"/>
                <w:kern w:val="0"/>
                <w:sz w:val="22"/>
                <w:szCs w:val="22"/>
                <w:lang w:eastAsia="en-GB"/>
                <w14:ligatures w14:val="none"/>
              </w:rPr>
              <w:t xml:space="preserve">roup or </w:t>
            </w:r>
            <w:r>
              <w:rPr>
                <w:rFonts w:ascii="Arial" w:eastAsia="Times New Roman" w:hAnsi="Arial" w:cs="Arial"/>
                <w:color w:val="0E101A"/>
                <w:kern w:val="0"/>
                <w:sz w:val="22"/>
                <w:szCs w:val="22"/>
                <w:lang w:eastAsia="en-GB"/>
                <w14:ligatures w14:val="none"/>
              </w:rPr>
              <w:t>B</w:t>
            </w:r>
            <w:r w:rsidRPr="0098028B">
              <w:rPr>
                <w:rFonts w:ascii="Arial" w:eastAsia="Times New Roman" w:hAnsi="Arial" w:cs="Arial"/>
                <w:color w:val="0E101A"/>
                <w:kern w:val="0"/>
                <w:sz w:val="22"/>
                <w:szCs w:val="22"/>
                <w:lang w:eastAsia="en-GB"/>
                <w14:ligatures w14:val="none"/>
              </w:rPr>
              <w:t xml:space="preserve">usiness </w:t>
            </w:r>
            <w:r>
              <w:rPr>
                <w:rFonts w:ascii="Arial" w:eastAsia="Times New Roman" w:hAnsi="Arial" w:cs="Arial"/>
                <w:color w:val="0E101A"/>
                <w:kern w:val="0"/>
                <w:sz w:val="22"/>
                <w:szCs w:val="22"/>
                <w:lang w:eastAsia="en-GB"/>
                <w14:ligatures w14:val="none"/>
              </w:rPr>
              <w:t>F</w:t>
            </w:r>
            <w:r w:rsidRPr="0098028B">
              <w:rPr>
                <w:rFonts w:ascii="Arial" w:eastAsia="Times New Roman" w:hAnsi="Arial" w:cs="Arial"/>
                <w:color w:val="0E101A"/>
                <w:kern w:val="0"/>
                <w:sz w:val="22"/>
                <w:szCs w:val="22"/>
                <w:lang w:eastAsia="en-GB"/>
                <w14:ligatures w14:val="none"/>
              </w:rPr>
              <w:t>orum to act as a collective voice for local busines</w:t>
            </w:r>
            <w:r>
              <w:rPr>
                <w:rFonts w:ascii="Arial" w:eastAsia="Times New Roman" w:hAnsi="Arial" w:cs="Arial"/>
                <w:color w:val="0E101A"/>
                <w:kern w:val="0"/>
                <w:sz w:val="22"/>
                <w:szCs w:val="22"/>
                <w:lang w:eastAsia="en-GB"/>
                <w14:ligatures w14:val="none"/>
              </w:rPr>
              <w:t>ses.</w:t>
            </w:r>
          </w:p>
          <w:p w14:paraId="363E82D1"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172D4DF1" w14:textId="1B461B8D"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Agree group constitution, committee, policies</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and procedures</w:t>
            </w:r>
            <w:r>
              <w:rPr>
                <w:rFonts w:ascii="Arial" w:eastAsia="Times New Roman" w:hAnsi="Arial" w:cs="Arial"/>
                <w:color w:val="0E101A"/>
                <w:kern w:val="0"/>
                <w:sz w:val="22"/>
                <w:szCs w:val="22"/>
                <w:lang w:eastAsia="en-GB"/>
                <w14:ligatures w14:val="none"/>
              </w:rPr>
              <w:t xml:space="preserve">, </w:t>
            </w:r>
            <w:r w:rsidR="00361E45">
              <w:rPr>
                <w:rFonts w:ascii="Arial" w:eastAsia="Times New Roman" w:hAnsi="Arial" w:cs="Arial"/>
                <w:color w:val="0E101A"/>
                <w:kern w:val="0"/>
                <w:sz w:val="22"/>
                <w:szCs w:val="22"/>
                <w:lang w:eastAsia="en-GB"/>
                <w14:ligatures w14:val="none"/>
              </w:rPr>
              <w:t xml:space="preserve">including </w:t>
            </w:r>
            <w:r w:rsidR="00361E45" w:rsidRPr="0098028B">
              <w:rPr>
                <w:rFonts w:ascii="Arial" w:eastAsia="Times New Roman" w:hAnsi="Arial" w:cs="Arial"/>
                <w:color w:val="0E101A"/>
                <w:kern w:val="0"/>
                <w:sz w:val="22"/>
                <w:szCs w:val="22"/>
                <w:lang w:eastAsia="en-GB"/>
                <w14:ligatures w14:val="none"/>
              </w:rPr>
              <w:t>financial</w:t>
            </w:r>
            <w:r w:rsidRPr="0098028B">
              <w:rPr>
                <w:rFonts w:ascii="Arial" w:eastAsia="Times New Roman" w:hAnsi="Arial" w:cs="Arial"/>
                <w:color w:val="0E101A"/>
                <w:kern w:val="0"/>
                <w:sz w:val="22"/>
                <w:szCs w:val="22"/>
                <w:lang w:eastAsia="en-GB"/>
                <w14:ligatures w14:val="none"/>
              </w:rPr>
              <w:t xml:space="preserve"> processes and key functions (e</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g.</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 xml:space="preserve"> </w:t>
            </w:r>
            <w:r>
              <w:rPr>
                <w:rFonts w:ascii="Arial" w:eastAsia="Times New Roman" w:hAnsi="Arial" w:cs="Arial"/>
                <w:color w:val="0E101A"/>
                <w:kern w:val="0"/>
                <w:sz w:val="22"/>
                <w:szCs w:val="22"/>
                <w:lang w:eastAsia="en-GB"/>
                <w14:ligatures w14:val="none"/>
              </w:rPr>
              <w:t>l</w:t>
            </w:r>
            <w:r w:rsidRPr="0098028B">
              <w:rPr>
                <w:rFonts w:ascii="Arial" w:eastAsia="Times New Roman" w:hAnsi="Arial" w:cs="Arial"/>
                <w:color w:val="0E101A"/>
                <w:kern w:val="0"/>
                <w:sz w:val="22"/>
                <w:szCs w:val="22"/>
                <w:lang w:eastAsia="en-GB"/>
                <w14:ligatures w14:val="none"/>
              </w:rPr>
              <w:t>obbying, organisation of commerce-promoting events</w:t>
            </w:r>
            <w:r>
              <w:rPr>
                <w:rFonts w:ascii="Arial" w:eastAsia="Times New Roman" w:hAnsi="Arial" w:cs="Arial"/>
                <w:color w:val="0E101A"/>
                <w:kern w:val="0"/>
                <w:sz w:val="22"/>
                <w:szCs w:val="22"/>
                <w:lang w:eastAsia="en-GB"/>
                <w14:ligatures w14:val="none"/>
              </w:rPr>
              <w:t>, etc.</w:t>
            </w:r>
            <w:r w:rsidRPr="0098028B">
              <w:rPr>
                <w:rFonts w:ascii="Arial" w:eastAsia="Times New Roman" w:hAnsi="Arial" w:cs="Arial"/>
                <w:color w:val="0E101A"/>
                <w:kern w:val="0"/>
                <w:sz w:val="22"/>
                <w:szCs w:val="22"/>
                <w:lang w:eastAsia="en-GB"/>
                <w14:ligatures w14:val="none"/>
              </w:rPr>
              <w:t xml:space="preserve">). </w:t>
            </w:r>
          </w:p>
          <w:p w14:paraId="4013CB00"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075E5CC8" w14:textId="1A610A48" w:rsidR="00E93EE4" w:rsidRPr="0098028B" w:rsidRDefault="00E93EE4" w:rsidP="00EA7704">
            <w:pPr>
              <w:rPr>
                <w:rFonts w:ascii="Arial" w:hAnsi="Arial" w:cs="Arial"/>
                <w:sz w:val="22"/>
                <w:szCs w:val="22"/>
              </w:rPr>
            </w:pPr>
            <w:r>
              <w:rPr>
                <w:rFonts w:ascii="Arial" w:eastAsia="Times New Roman" w:hAnsi="Arial" w:cs="Arial"/>
                <w:color w:val="0E101A"/>
                <w:kern w:val="0"/>
                <w:sz w:val="22"/>
                <w:szCs w:val="22"/>
                <w:lang w:eastAsia="en-GB"/>
                <w14:ligatures w14:val="none"/>
              </w:rPr>
              <w:t>Create s</w:t>
            </w:r>
            <w:r w:rsidRPr="0098028B">
              <w:rPr>
                <w:rFonts w:ascii="Arial" w:eastAsia="Times New Roman" w:hAnsi="Arial" w:cs="Arial"/>
                <w:color w:val="0E101A"/>
                <w:kern w:val="0"/>
                <w:sz w:val="22"/>
                <w:szCs w:val="22"/>
                <w:lang w:eastAsia="en-GB"/>
                <w14:ligatures w14:val="none"/>
              </w:rPr>
              <w:t xml:space="preserve">ocial </w:t>
            </w:r>
            <w:r>
              <w:rPr>
                <w:rFonts w:ascii="Arial" w:eastAsia="Times New Roman" w:hAnsi="Arial" w:cs="Arial"/>
                <w:color w:val="0E101A"/>
                <w:kern w:val="0"/>
                <w:sz w:val="22"/>
                <w:szCs w:val="22"/>
                <w:lang w:eastAsia="en-GB"/>
                <w14:ligatures w14:val="none"/>
              </w:rPr>
              <w:t>m</w:t>
            </w:r>
            <w:r w:rsidRPr="0098028B">
              <w:rPr>
                <w:rFonts w:ascii="Arial" w:eastAsia="Times New Roman" w:hAnsi="Arial" w:cs="Arial"/>
                <w:color w:val="0E101A"/>
                <w:kern w:val="0"/>
                <w:sz w:val="22"/>
                <w:szCs w:val="22"/>
                <w:lang w:eastAsia="en-GB"/>
                <w14:ligatures w14:val="none"/>
              </w:rPr>
              <w:t xml:space="preserve">edia </w:t>
            </w:r>
            <w:r>
              <w:rPr>
                <w:rFonts w:ascii="Arial" w:eastAsia="Times New Roman" w:hAnsi="Arial" w:cs="Arial"/>
                <w:color w:val="0E101A"/>
                <w:kern w:val="0"/>
                <w:sz w:val="22"/>
                <w:szCs w:val="22"/>
                <w:lang w:eastAsia="en-GB"/>
                <w14:ligatures w14:val="none"/>
              </w:rPr>
              <w:t xml:space="preserve">profiles for the Group, and potentially a </w:t>
            </w:r>
            <w:r w:rsidRPr="0098028B">
              <w:rPr>
                <w:rFonts w:ascii="Arial" w:eastAsia="Times New Roman" w:hAnsi="Arial" w:cs="Arial"/>
                <w:color w:val="0E101A"/>
                <w:kern w:val="0"/>
                <w:sz w:val="22"/>
                <w:szCs w:val="22"/>
                <w:lang w:eastAsia="en-GB"/>
                <w14:ligatures w14:val="none"/>
              </w:rPr>
              <w:t xml:space="preserve">website </w:t>
            </w:r>
            <w:r>
              <w:rPr>
                <w:rFonts w:ascii="Arial" w:eastAsia="Times New Roman" w:hAnsi="Arial" w:cs="Arial"/>
                <w:color w:val="0E101A"/>
                <w:kern w:val="0"/>
                <w:sz w:val="22"/>
                <w:szCs w:val="22"/>
                <w:lang w:eastAsia="en-GB"/>
                <w14:ligatures w14:val="none"/>
              </w:rPr>
              <w:t xml:space="preserve">to promote activities. </w:t>
            </w:r>
          </w:p>
        </w:tc>
        <w:tc>
          <w:tcPr>
            <w:tcW w:w="1966" w:type="dxa"/>
          </w:tcPr>
          <w:p w14:paraId="50D4E227" w14:textId="4CFED6A8" w:rsidR="00E93EE4" w:rsidRPr="0098028B" w:rsidRDefault="00E93EE4" w:rsidP="0098028B">
            <w:pPr>
              <w:ind w:left="-20" w:right="-20"/>
              <w:rPr>
                <w:rFonts w:ascii="Arial" w:hAnsi="Arial" w:cs="Arial"/>
                <w:sz w:val="22"/>
                <w:szCs w:val="22"/>
              </w:rPr>
            </w:pPr>
            <w:r w:rsidRPr="0098028B">
              <w:rPr>
                <w:rFonts w:ascii="Arial" w:eastAsia="Times New Roman" w:hAnsi="Arial" w:cs="Arial"/>
                <w:color w:val="0E101A"/>
                <w:kern w:val="0"/>
                <w:sz w:val="22"/>
                <w:szCs w:val="22"/>
                <w:lang w:eastAsia="en-GB"/>
                <w14:ligatures w14:val="none"/>
              </w:rPr>
              <w:t xml:space="preserve">Within 12 months of </w:t>
            </w:r>
            <w:r>
              <w:rPr>
                <w:rFonts w:ascii="Arial" w:eastAsia="Times New Roman" w:hAnsi="Arial" w:cs="Arial"/>
                <w:color w:val="0E101A"/>
                <w:kern w:val="0"/>
                <w:sz w:val="22"/>
                <w:szCs w:val="22"/>
                <w:lang w:eastAsia="en-GB"/>
                <w14:ligatures w14:val="none"/>
              </w:rPr>
              <w:t>finalisation</w:t>
            </w:r>
            <w:r w:rsidRPr="0098028B">
              <w:rPr>
                <w:rFonts w:ascii="Arial" w:eastAsia="Times New Roman" w:hAnsi="Arial" w:cs="Arial"/>
                <w:color w:val="0E101A"/>
                <w:kern w:val="0"/>
                <w:sz w:val="22"/>
                <w:szCs w:val="22"/>
                <w:lang w:eastAsia="en-GB"/>
                <w14:ligatures w14:val="none"/>
              </w:rPr>
              <w:t xml:space="preserve"> of Village Plan</w:t>
            </w:r>
            <w:r>
              <w:rPr>
                <w:rFonts w:ascii="Arial" w:eastAsia="Times New Roman" w:hAnsi="Arial" w:cs="Arial"/>
                <w:color w:val="0E101A"/>
                <w:kern w:val="0"/>
                <w:sz w:val="22"/>
                <w:szCs w:val="22"/>
                <w:lang w:eastAsia="en-GB"/>
                <w14:ligatures w14:val="none"/>
              </w:rPr>
              <w:t>.</w:t>
            </w:r>
          </w:p>
        </w:tc>
        <w:tc>
          <w:tcPr>
            <w:tcW w:w="1914" w:type="dxa"/>
          </w:tcPr>
          <w:p w14:paraId="13C2CFB1" w14:textId="77777777" w:rsidR="00901E3E" w:rsidRPr="0098028B" w:rsidRDefault="00901E3E" w:rsidP="00901E3E">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Local business owners</w:t>
            </w:r>
          </w:p>
          <w:p w14:paraId="43DE2258" w14:textId="3CB8AC9D" w:rsidR="00E93EE4" w:rsidRPr="0098028B" w:rsidRDefault="00E93EE4" w:rsidP="0098028B">
            <w:pPr>
              <w:jc w:val="both"/>
              <w:rPr>
                <w:rFonts w:ascii="Arial" w:eastAsia="Times New Roman" w:hAnsi="Arial" w:cs="Arial"/>
                <w:color w:val="0E101A"/>
                <w:sz w:val="22"/>
                <w:szCs w:val="22"/>
                <w:highlight w:val="cyan"/>
                <w:lang w:eastAsia="en-GB"/>
              </w:rPr>
            </w:pPr>
          </w:p>
        </w:tc>
        <w:tc>
          <w:tcPr>
            <w:tcW w:w="2007" w:type="dxa"/>
          </w:tcPr>
          <w:p w14:paraId="28FF580F" w14:textId="08CC28EF" w:rsidR="00E93EE4" w:rsidRPr="0098028B"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Causeway Coast</w:t>
            </w:r>
            <w:r>
              <w:rPr>
                <w:rFonts w:ascii="Arial" w:eastAsia="Times New Roman" w:hAnsi="Arial" w:cs="Arial"/>
                <w:color w:val="0E101A"/>
                <w:sz w:val="22"/>
                <w:szCs w:val="22"/>
                <w:lang w:eastAsia="en-GB"/>
              </w:rPr>
              <w:t xml:space="preserve"> &amp;</w:t>
            </w:r>
            <w:r w:rsidRPr="0098028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98028B">
              <w:rPr>
                <w:rFonts w:ascii="Arial" w:eastAsia="Times New Roman" w:hAnsi="Arial" w:cs="Arial"/>
                <w:color w:val="0E101A"/>
                <w:sz w:val="22"/>
                <w:szCs w:val="22"/>
                <w:lang w:eastAsia="en-GB"/>
              </w:rPr>
              <w:t>Council</w:t>
            </w:r>
          </w:p>
          <w:p w14:paraId="289BD0E9" w14:textId="4B9834F0" w:rsidR="00E93EE4" w:rsidRPr="0098028B" w:rsidRDefault="00E93EE4" w:rsidP="0098028B">
            <w:pPr>
              <w:jc w:val="both"/>
              <w:rPr>
                <w:rFonts w:ascii="Arial" w:eastAsia="Times New Roman" w:hAnsi="Arial" w:cs="Arial"/>
                <w:color w:val="0E101A"/>
                <w:sz w:val="22"/>
                <w:szCs w:val="22"/>
                <w:highlight w:val="cyan"/>
                <w:lang w:eastAsia="en-GB"/>
              </w:rPr>
            </w:pPr>
          </w:p>
        </w:tc>
        <w:tc>
          <w:tcPr>
            <w:tcW w:w="1723" w:type="dxa"/>
          </w:tcPr>
          <w:p w14:paraId="3D1049CA" w14:textId="1F98C21E" w:rsidR="00E93EE4" w:rsidRPr="0098028B" w:rsidRDefault="00E93EE4" w:rsidP="00EA7704">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The National Lottery </w:t>
            </w:r>
            <w:r>
              <w:rPr>
                <w:rFonts w:ascii="Arial" w:eastAsia="Times New Roman" w:hAnsi="Arial" w:cs="Arial"/>
                <w:color w:val="0E101A"/>
                <w:kern w:val="0"/>
                <w:sz w:val="22"/>
                <w:szCs w:val="22"/>
                <w:lang w:eastAsia="en-GB"/>
                <w14:ligatures w14:val="none"/>
              </w:rPr>
              <w:t xml:space="preserve">(TNL) </w:t>
            </w:r>
            <w:r w:rsidRPr="0098028B">
              <w:rPr>
                <w:rFonts w:ascii="Arial" w:eastAsia="Times New Roman" w:hAnsi="Arial" w:cs="Arial"/>
                <w:color w:val="0E101A"/>
                <w:kern w:val="0"/>
                <w:sz w:val="22"/>
                <w:szCs w:val="22"/>
                <w:lang w:eastAsia="en-GB"/>
                <w14:ligatures w14:val="none"/>
              </w:rPr>
              <w:t>- Awards for All</w:t>
            </w:r>
          </w:p>
        </w:tc>
      </w:tr>
      <w:tr w:rsidR="00E93EE4" w:rsidRPr="00C926B9" w14:paraId="446A342E" w14:textId="7F45A9B1" w:rsidTr="00F5189D">
        <w:trPr>
          <w:jc w:val="center"/>
        </w:trPr>
        <w:tc>
          <w:tcPr>
            <w:tcW w:w="1613" w:type="dxa"/>
            <w:shd w:val="clear" w:color="auto" w:fill="F2F2F2" w:themeFill="background1" w:themeFillShade="F2"/>
          </w:tcPr>
          <w:p w14:paraId="05288709" w14:textId="77777777" w:rsidR="00E93EE4" w:rsidRDefault="00E93EE4" w:rsidP="0098028B">
            <w:pPr>
              <w:rPr>
                <w:rFonts w:ascii="Arial" w:eastAsia="Times New Roman" w:hAnsi="Arial" w:cs="Arial"/>
                <w:b/>
                <w:bCs/>
                <w:color w:val="0E101A"/>
                <w:sz w:val="22"/>
                <w:szCs w:val="22"/>
                <w:lang w:eastAsia="en-GB"/>
              </w:rPr>
            </w:pPr>
          </w:p>
          <w:p w14:paraId="308392EA" w14:textId="621B2534" w:rsidR="00E93EE4" w:rsidRPr="0098028B" w:rsidRDefault="00E93EE4" w:rsidP="0098028B">
            <w:pPr>
              <w:rPr>
                <w:rFonts w:ascii="Arial" w:eastAsia="Times New Roman" w:hAnsi="Arial" w:cs="Arial"/>
                <w:b/>
                <w:bCs/>
                <w:color w:val="0E101A"/>
                <w:kern w:val="0"/>
                <w:sz w:val="22"/>
                <w:szCs w:val="22"/>
                <w:highlight w:val="cyan"/>
                <w:lang w:eastAsia="en-GB"/>
                <w14:ligatures w14:val="none"/>
              </w:rPr>
            </w:pPr>
            <w:r w:rsidRPr="0098028B">
              <w:rPr>
                <w:rFonts w:ascii="Arial" w:eastAsia="Times New Roman" w:hAnsi="Arial" w:cs="Arial"/>
                <w:b/>
                <w:bCs/>
                <w:color w:val="0E101A"/>
                <w:sz w:val="22"/>
                <w:szCs w:val="22"/>
                <w:lang w:eastAsia="en-GB"/>
              </w:rPr>
              <w:t xml:space="preserve">Community Development </w:t>
            </w:r>
            <w:r>
              <w:rPr>
                <w:rFonts w:ascii="Arial" w:eastAsia="Times New Roman" w:hAnsi="Arial" w:cs="Arial"/>
                <w:b/>
                <w:bCs/>
                <w:color w:val="0E101A"/>
                <w:sz w:val="22"/>
                <w:szCs w:val="22"/>
                <w:lang w:eastAsia="en-GB"/>
              </w:rPr>
              <w:t>&amp;</w:t>
            </w:r>
            <w:r w:rsidRPr="0098028B">
              <w:rPr>
                <w:rFonts w:ascii="Arial" w:eastAsia="Times New Roman" w:hAnsi="Arial" w:cs="Arial"/>
                <w:b/>
                <w:bCs/>
                <w:color w:val="0E101A"/>
                <w:sz w:val="22"/>
                <w:szCs w:val="22"/>
                <w:lang w:eastAsia="en-GB"/>
              </w:rPr>
              <w:t xml:space="preserve"> Capacity Building</w:t>
            </w:r>
          </w:p>
        </w:tc>
        <w:tc>
          <w:tcPr>
            <w:tcW w:w="1826" w:type="dxa"/>
          </w:tcPr>
          <w:p w14:paraId="4DDDD857" w14:textId="5410B4A1" w:rsidR="00E93EE4" w:rsidRPr="0098028B"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Deliver</w:t>
            </w:r>
            <w:r>
              <w:rPr>
                <w:rFonts w:ascii="Arial" w:eastAsia="Times New Roman" w:hAnsi="Arial" w:cs="Arial"/>
                <w:color w:val="0E101A"/>
                <w:sz w:val="22"/>
                <w:szCs w:val="22"/>
                <w:lang w:eastAsia="en-GB"/>
              </w:rPr>
              <w:t xml:space="preserve"> </w:t>
            </w:r>
            <w:r w:rsidRPr="0098028B">
              <w:rPr>
                <w:rFonts w:ascii="Arial" w:eastAsia="Times New Roman" w:hAnsi="Arial" w:cs="Arial"/>
                <w:color w:val="0E101A"/>
                <w:sz w:val="22"/>
                <w:szCs w:val="22"/>
                <w:lang w:eastAsia="en-GB"/>
              </w:rPr>
              <w:t>additional training and capacity building programmes for volunteers and committee members</w:t>
            </w:r>
            <w:r>
              <w:rPr>
                <w:rFonts w:ascii="Arial" w:eastAsia="Times New Roman" w:hAnsi="Arial" w:cs="Arial"/>
                <w:color w:val="0E101A"/>
                <w:sz w:val="22"/>
                <w:szCs w:val="22"/>
                <w:lang w:eastAsia="en-GB"/>
              </w:rPr>
              <w:t>.</w:t>
            </w:r>
          </w:p>
          <w:p w14:paraId="52C1585F" w14:textId="77777777" w:rsidR="00E93EE4" w:rsidRPr="0098028B" w:rsidRDefault="00E93EE4" w:rsidP="0098028B">
            <w:pPr>
              <w:rPr>
                <w:rFonts w:ascii="Arial" w:eastAsia="Times New Roman" w:hAnsi="Arial" w:cs="Arial"/>
                <w:color w:val="0E101A"/>
                <w:sz w:val="22"/>
                <w:szCs w:val="22"/>
                <w:lang w:eastAsia="en-GB"/>
              </w:rPr>
            </w:pPr>
          </w:p>
          <w:p w14:paraId="42A7D740" w14:textId="0BED4F4C" w:rsidR="00E93EE4" w:rsidRPr="0098028B" w:rsidRDefault="00E93EE4" w:rsidP="0098028B">
            <w:pPr>
              <w:rPr>
                <w:rFonts w:ascii="Arial" w:eastAsia="Times New Roman" w:hAnsi="Arial" w:cs="Arial"/>
                <w:color w:val="0E101A"/>
                <w:kern w:val="0"/>
                <w:sz w:val="22"/>
                <w:szCs w:val="22"/>
                <w:highlight w:val="cyan"/>
                <w:lang w:eastAsia="en-GB"/>
                <w14:ligatures w14:val="none"/>
              </w:rPr>
            </w:pPr>
            <w:r>
              <w:rPr>
                <w:rFonts w:ascii="Arial" w:eastAsia="Times New Roman" w:hAnsi="Arial" w:cs="Arial"/>
                <w:color w:val="0E101A"/>
                <w:sz w:val="22"/>
                <w:szCs w:val="22"/>
                <w:lang w:eastAsia="en-GB"/>
              </w:rPr>
              <w:t>S</w:t>
            </w:r>
            <w:r w:rsidRPr="0098028B">
              <w:rPr>
                <w:rFonts w:ascii="Arial" w:eastAsia="Times New Roman" w:hAnsi="Arial" w:cs="Arial"/>
                <w:color w:val="0E101A"/>
                <w:sz w:val="22"/>
                <w:szCs w:val="22"/>
                <w:lang w:eastAsia="en-GB"/>
              </w:rPr>
              <w:t>upport community organisations to recruit and retain volunteers</w:t>
            </w:r>
            <w:r>
              <w:rPr>
                <w:rFonts w:ascii="Arial" w:eastAsia="Times New Roman" w:hAnsi="Arial" w:cs="Arial"/>
                <w:color w:val="0E101A"/>
                <w:sz w:val="22"/>
                <w:szCs w:val="22"/>
                <w:lang w:eastAsia="en-GB"/>
              </w:rPr>
              <w:t>.</w:t>
            </w:r>
          </w:p>
        </w:tc>
        <w:tc>
          <w:tcPr>
            <w:tcW w:w="2754" w:type="dxa"/>
          </w:tcPr>
          <w:p w14:paraId="33223C84" w14:textId="612BBC73" w:rsidR="00E93EE4" w:rsidRPr="0098028B"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lastRenderedPageBreak/>
              <w:t>Undert</w:t>
            </w:r>
            <w:r>
              <w:rPr>
                <w:rFonts w:ascii="Arial" w:eastAsia="Times New Roman" w:hAnsi="Arial" w:cs="Arial"/>
                <w:color w:val="0E101A"/>
                <w:sz w:val="22"/>
                <w:szCs w:val="22"/>
                <w:lang w:eastAsia="en-GB"/>
              </w:rPr>
              <w:t>ake</w:t>
            </w:r>
            <w:r w:rsidRPr="0098028B">
              <w:rPr>
                <w:rFonts w:ascii="Arial" w:eastAsia="Times New Roman" w:hAnsi="Arial" w:cs="Arial"/>
                <w:color w:val="0E101A"/>
                <w:sz w:val="22"/>
                <w:szCs w:val="22"/>
                <w:lang w:eastAsia="en-GB"/>
              </w:rPr>
              <w:t xml:space="preserve"> skills audit to determine priority areas for training and capacity building programmes</w:t>
            </w:r>
            <w:r>
              <w:rPr>
                <w:rFonts w:ascii="Arial" w:eastAsia="Times New Roman" w:hAnsi="Arial" w:cs="Arial"/>
                <w:color w:val="0E101A"/>
                <w:sz w:val="22"/>
                <w:szCs w:val="22"/>
                <w:lang w:eastAsia="en-GB"/>
              </w:rPr>
              <w:t>.</w:t>
            </w:r>
          </w:p>
          <w:p w14:paraId="437856A4" w14:textId="77777777" w:rsidR="00E93EE4" w:rsidRPr="0098028B" w:rsidRDefault="00E93EE4" w:rsidP="0098028B">
            <w:pPr>
              <w:rPr>
                <w:rFonts w:ascii="Arial" w:eastAsia="Times New Roman" w:hAnsi="Arial" w:cs="Arial"/>
                <w:color w:val="0E101A"/>
                <w:sz w:val="22"/>
                <w:szCs w:val="22"/>
                <w:lang w:eastAsia="en-GB"/>
              </w:rPr>
            </w:pPr>
          </w:p>
          <w:p w14:paraId="7EE8D00B" w14:textId="2663366F" w:rsidR="00E93EE4"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Identif</w:t>
            </w:r>
            <w:r>
              <w:rPr>
                <w:rFonts w:ascii="Arial" w:eastAsia="Times New Roman" w:hAnsi="Arial" w:cs="Arial"/>
                <w:color w:val="0E101A"/>
                <w:sz w:val="22"/>
                <w:szCs w:val="22"/>
                <w:lang w:eastAsia="en-GB"/>
              </w:rPr>
              <w:t>y</w:t>
            </w:r>
            <w:r w:rsidRPr="0098028B">
              <w:rPr>
                <w:rFonts w:ascii="Arial" w:eastAsia="Times New Roman" w:hAnsi="Arial" w:cs="Arial"/>
                <w:color w:val="0E101A"/>
                <w:sz w:val="22"/>
                <w:szCs w:val="22"/>
                <w:lang w:eastAsia="en-GB"/>
              </w:rPr>
              <w:t xml:space="preserve"> suitable facilitators and location to host training sessions</w:t>
            </w:r>
            <w:r>
              <w:rPr>
                <w:rFonts w:ascii="Arial" w:eastAsia="Times New Roman" w:hAnsi="Arial" w:cs="Arial"/>
                <w:color w:val="0E101A"/>
                <w:sz w:val="22"/>
                <w:szCs w:val="22"/>
                <w:lang w:eastAsia="en-GB"/>
              </w:rPr>
              <w:t>.</w:t>
            </w:r>
          </w:p>
          <w:p w14:paraId="01E34FB6" w14:textId="77777777" w:rsidR="00E93EE4" w:rsidRPr="0098028B" w:rsidRDefault="00E93EE4" w:rsidP="0098028B">
            <w:pPr>
              <w:rPr>
                <w:rFonts w:ascii="Arial" w:eastAsia="Times New Roman" w:hAnsi="Arial" w:cs="Arial"/>
                <w:color w:val="0E101A"/>
                <w:sz w:val="22"/>
                <w:szCs w:val="22"/>
                <w:lang w:eastAsia="en-GB"/>
              </w:rPr>
            </w:pPr>
          </w:p>
          <w:p w14:paraId="448229E9" w14:textId="57D42F3A" w:rsidR="00E93EE4" w:rsidRPr="0098028B"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Promot</w:t>
            </w:r>
            <w:r>
              <w:rPr>
                <w:rFonts w:ascii="Arial" w:eastAsia="Times New Roman" w:hAnsi="Arial" w:cs="Arial"/>
                <w:color w:val="0E101A"/>
                <w:sz w:val="22"/>
                <w:szCs w:val="22"/>
                <w:lang w:eastAsia="en-GB"/>
              </w:rPr>
              <w:t>e</w:t>
            </w:r>
            <w:r w:rsidRPr="0098028B">
              <w:rPr>
                <w:rFonts w:ascii="Arial" w:eastAsia="Times New Roman" w:hAnsi="Arial" w:cs="Arial"/>
                <w:color w:val="0E101A"/>
                <w:sz w:val="22"/>
                <w:szCs w:val="22"/>
                <w:lang w:eastAsia="en-GB"/>
              </w:rPr>
              <w:t xml:space="preserve"> training and development opportunities</w:t>
            </w:r>
            <w:r>
              <w:rPr>
                <w:rFonts w:ascii="Arial" w:eastAsia="Times New Roman" w:hAnsi="Arial" w:cs="Arial"/>
                <w:color w:val="0E101A"/>
                <w:sz w:val="22"/>
                <w:szCs w:val="22"/>
                <w:lang w:eastAsia="en-GB"/>
              </w:rPr>
              <w:t>.</w:t>
            </w:r>
          </w:p>
          <w:p w14:paraId="2A43285D" w14:textId="65B9519A" w:rsidR="00E93EE4" w:rsidRPr="0098028B" w:rsidRDefault="00E93EE4" w:rsidP="0098028B">
            <w:pPr>
              <w:ind w:left="-20" w:right="-20"/>
              <w:rPr>
                <w:rFonts w:ascii="Arial" w:eastAsia="Aptos" w:hAnsi="Arial" w:cs="Arial"/>
                <w:color w:val="0E101A"/>
                <w:sz w:val="22"/>
                <w:szCs w:val="22"/>
              </w:rPr>
            </w:pPr>
            <w:r w:rsidRPr="0098028B">
              <w:rPr>
                <w:rFonts w:ascii="Arial" w:eastAsia="Times New Roman" w:hAnsi="Arial" w:cs="Arial"/>
                <w:color w:val="0E101A"/>
                <w:sz w:val="22"/>
                <w:szCs w:val="22"/>
                <w:lang w:eastAsia="en-GB"/>
              </w:rPr>
              <w:t>Deliver capacity building programme</w:t>
            </w:r>
            <w:r>
              <w:rPr>
                <w:rFonts w:ascii="Arial" w:eastAsia="Times New Roman" w:hAnsi="Arial" w:cs="Arial"/>
                <w:color w:val="0E101A"/>
                <w:sz w:val="22"/>
                <w:szCs w:val="22"/>
                <w:lang w:eastAsia="en-GB"/>
              </w:rPr>
              <w:t>.</w:t>
            </w:r>
          </w:p>
        </w:tc>
        <w:tc>
          <w:tcPr>
            <w:tcW w:w="1966" w:type="dxa"/>
          </w:tcPr>
          <w:p w14:paraId="2034F65B" w14:textId="6D9C2132" w:rsidR="00E93EE4" w:rsidRPr="0098028B" w:rsidRDefault="00E93EE4" w:rsidP="0098028B">
            <w:pPr>
              <w:ind w:left="-20" w:right="-20"/>
              <w:rPr>
                <w:rFonts w:ascii="Arial" w:eastAsia="Aptos" w:hAnsi="Arial" w:cs="Arial"/>
                <w:color w:val="0E101A"/>
                <w:sz w:val="22"/>
                <w:szCs w:val="22"/>
              </w:rPr>
            </w:pPr>
            <w:r w:rsidRPr="0098028B">
              <w:rPr>
                <w:rFonts w:ascii="Arial" w:eastAsia="Times New Roman" w:hAnsi="Arial" w:cs="Arial"/>
                <w:color w:val="0E101A"/>
                <w:sz w:val="22"/>
                <w:szCs w:val="22"/>
                <w:lang w:eastAsia="en-GB"/>
              </w:rPr>
              <w:lastRenderedPageBreak/>
              <w:t>Within 6 months of finalisation of Village Plan</w:t>
            </w:r>
            <w:r>
              <w:rPr>
                <w:rFonts w:ascii="Arial" w:eastAsia="Times New Roman" w:hAnsi="Arial" w:cs="Arial"/>
                <w:color w:val="0E101A"/>
                <w:sz w:val="22"/>
                <w:szCs w:val="22"/>
                <w:lang w:eastAsia="en-GB"/>
              </w:rPr>
              <w:t>.</w:t>
            </w:r>
          </w:p>
        </w:tc>
        <w:tc>
          <w:tcPr>
            <w:tcW w:w="1914" w:type="dxa"/>
          </w:tcPr>
          <w:p w14:paraId="6FA6A28B" w14:textId="0FDBE753" w:rsidR="00E93EE4" w:rsidRPr="0098028B" w:rsidRDefault="00141B91" w:rsidP="0098028B">
            <w:pPr>
              <w:jc w:val="both"/>
              <w:rPr>
                <w:rFonts w:ascii="Arial" w:eastAsia="Times New Roman" w:hAnsi="Arial" w:cs="Arial"/>
                <w:color w:val="0E101A"/>
                <w:sz w:val="22"/>
                <w:szCs w:val="22"/>
                <w:highlight w:val="cyan"/>
                <w:lang w:eastAsia="en-GB"/>
              </w:rPr>
            </w:pPr>
            <w:r>
              <w:rPr>
                <w:rFonts w:ascii="Arial" w:eastAsia="Times New Roman" w:hAnsi="Arial" w:cs="Arial"/>
                <w:color w:val="0E101A"/>
                <w:sz w:val="22"/>
                <w:szCs w:val="22"/>
                <w:lang w:eastAsia="en-GB"/>
              </w:rPr>
              <w:t>GDT</w:t>
            </w:r>
          </w:p>
        </w:tc>
        <w:tc>
          <w:tcPr>
            <w:tcW w:w="2007" w:type="dxa"/>
          </w:tcPr>
          <w:p w14:paraId="15F15895" w14:textId="2F8399FB" w:rsidR="00E93EE4" w:rsidRPr="0098028B" w:rsidRDefault="00E93EE4" w:rsidP="0098028B">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L</w:t>
            </w:r>
            <w:r w:rsidRPr="0098028B">
              <w:rPr>
                <w:rFonts w:ascii="Arial" w:eastAsia="Times New Roman" w:hAnsi="Arial" w:cs="Arial"/>
                <w:color w:val="0E101A"/>
                <w:sz w:val="22"/>
                <w:szCs w:val="22"/>
                <w:lang w:eastAsia="en-GB"/>
              </w:rPr>
              <w:t xml:space="preserve">ocal community organisations </w:t>
            </w:r>
          </w:p>
          <w:p w14:paraId="1380DFF4" w14:textId="77777777" w:rsidR="00E93EE4" w:rsidRDefault="00E93EE4" w:rsidP="0098028B">
            <w:pPr>
              <w:jc w:val="both"/>
              <w:rPr>
                <w:rFonts w:ascii="Arial" w:eastAsia="Times New Roman" w:hAnsi="Arial" w:cs="Arial"/>
                <w:color w:val="0E101A"/>
                <w:sz w:val="22"/>
                <w:szCs w:val="22"/>
                <w:lang w:eastAsia="en-GB"/>
              </w:rPr>
            </w:pPr>
          </w:p>
          <w:p w14:paraId="09F96A5E" w14:textId="4BA8A1AA" w:rsidR="00E93EE4" w:rsidRPr="0098028B" w:rsidRDefault="00E93EE4" w:rsidP="0098028B">
            <w:pPr>
              <w:jc w:val="both"/>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Causeway Coast</w:t>
            </w:r>
            <w:r>
              <w:rPr>
                <w:rFonts w:ascii="Arial" w:eastAsia="Times New Roman" w:hAnsi="Arial" w:cs="Arial"/>
                <w:color w:val="0E101A"/>
                <w:sz w:val="22"/>
                <w:szCs w:val="22"/>
                <w:lang w:eastAsia="en-GB"/>
              </w:rPr>
              <w:t xml:space="preserve"> &amp;</w:t>
            </w:r>
            <w:r w:rsidRPr="0098028B">
              <w:rPr>
                <w:rFonts w:ascii="Arial" w:eastAsia="Times New Roman" w:hAnsi="Arial" w:cs="Arial"/>
                <w:color w:val="0E101A"/>
                <w:sz w:val="22"/>
                <w:szCs w:val="22"/>
                <w:lang w:eastAsia="en-GB"/>
              </w:rPr>
              <w:t xml:space="preserve"> Glens </w:t>
            </w:r>
            <w:r>
              <w:rPr>
                <w:rFonts w:ascii="Arial" w:eastAsia="Times New Roman" w:hAnsi="Arial" w:cs="Arial"/>
                <w:color w:val="0E101A"/>
                <w:sz w:val="22"/>
                <w:szCs w:val="22"/>
                <w:lang w:eastAsia="en-GB"/>
              </w:rPr>
              <w:t xml:space="preserve">Borough </w:t>
            </w:r>
            <w:r w:rsidRPr="0098028B">
              <w:rPr>
                <w:rFonts w:ascii="Arial" w:eastAsia="Times New Roman" w:hAnsi="Arial" w:cs="Arial"/>
                <w:color w:val="0E101A"/>
                <w:sz w:val="22"/>
                <w:szCs w:val="22"/>
                <w:lang w:eastAsia="en-GB"/>
              </w:rPr>
              <w:t>Council</w:t>
            </w:r>
          </w:p>
        </w:tc>
        <w:tc>
          <w:tcPr>
            <w:tcW w:w="1723" w:type="dxa"/>
          </w:tcPr>
          <w:p w14:paraId="37060916" w14:textId="77777777" w:rsidR="00E93EE4"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TNL</w:t>
            </w:r>
          </w:p>
          <w:p w14:paraId="39BCB639" w14:textId="7D97576C" w:rsidR="00E93EE4" w:rsidRPr="0098028B"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kern w:val="0"/>
                <w:sz w:val="22"/>
                <w:szCs w:val="22"/>
                <w:lang w:eastAsia="en-GB"/>
                <w14:ligatures w14:val="none"/>
              </w:rPr>
              <w:t>Awards for All</w:t>
            </w:r>
          </w:p>
          <w:p w14:paraId="17A782B3" w14:textId="77777777" w:rsidR="00E93EE4" w:rsidRPr="0098028B" w:rsidRDefault="00E93EE4" w:rsidP="0098028B">
            <w:pPr>
              <w:rPr>
                <w:rFonts w:ascii="Arial" w:eastAsia="Times New Roman" w:hAnsi="Arial" w:cs="Arial"/>
                <w:color w:val="0E101A"/>
                <w:sz w:val="22"/>
                <w:szCs w:val="22"/>
                <w:lang w:eastAsia="en-GB"/>
              </w:rPr>
            </w:pPr>
          </w:p>
          <w:p w14:paraId="104DC647" w14:textId="77777777" w:rsidR="00E93EE4" w:rsidRPr="0098028B"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Halifax Community Foundation</w:t>
            </w:r>
          </w:p>
          <w:p w14:paraId="12BC3C95" w14:textId="77777777" w:rsidR="00E93EE4" w:rsidRPr="0098028B" w:rsidRDefault="00E93EE4" w:rsidP="0098028B">
            <w:pPr>
              <w:rPr>
                <w:rFonts w:ascii="Arial" w:eastAsia="Times New Roman" w:hAnsi="Arial" w:cs="Arial"/>
                <w:color w:val="0E101A"/>
                <w:sz w:val="22"/>
                <w:szCs w:val="22"/>
                <w:lang w:eastAsia="en-GB"/>
              </w:rPr>
            </w:pPr>
          </w:p>
          <w:p w14:paraId="5A6CC8BD" w14:textId="77777777" w:rsidR="00E93EE4" w:rsidRPr="0098028B" w:rsidRDefault="00E93EE4" w:rsidP="0098028B">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 xml:space="preserve">TBUC: Central Good </w:t>
            </w:r>
            <w:r w:rsidRPr="0098028B">
              <w:rPr>
                <w:rFonts w:ascii="Arial" w:eastAsia="Times New Roman" w:hAnsi="Arial" w:cs="Arial"/>
                <w:color w:val="0E101A"/>
                <w:sz w:val="22"/>
                <w:szCs w:val="22"/>
                <w:lang w:eastAsia="en-GB"/>
              </w:rPr>
              <w:lastRenderedPageBreak/>
              <w:t>Relations Fund</w:t>
            </w:r>
          </w:p>
          <w:p w14:paraId="3ED9CBBF" w14:textId="561214EC" w:rsidR="00E93EE4" w:rsidRPr="0098028B" w:rsidRDefault="00E93EE4" w:rsidP="00434BF5">
            <w:pPr>
              <w:rPr>
                <w:rFonts w:ascii="Arial" w:eastAsia="Times New Roman" w:hAnsi="Arial" w:cs="Arial"/>
                <w:color w:val="0E101A"/>
                <w:kern w:val="0"/>
                <w:sz w:val="22"/>
                <w:szCs w:val="22"/>
                <w:highlight w:val="cyan"/>
                <w:lang w:eastAsia="en-GB"/>
                <w14:ligatures w14:val="none"/>
              </w:rPr>
            </w:pPr>
            <w:r w:rsidRPr="0098028B">
              <w:rPr>
                <w:rFonts w:ascii="Arial" w:eastAsia="Times New Roman" w:hAnsi="Arial" w:cs="Arial"/>
                <w:color w:val="0E101A"/>
                <w:kern w:val="0"/>
                <w:sz w:val="22"/>
                <w:szCs w:val="22"/>
                <w:lang w:eastAsia="en-GB"/>
                <w14:ligatures w14:val="none"/>
              </w:rPr>
              <w:t>Causeway Coast</w:t>
            </w:r>
            <w:r>
              <w:rPr>
                <w:rFonts w:ascii="Arial" w:eastAsia="Times New Roman" w:hAnsi="Arial" w:cs="Arial"/>
                <w:color w:val="0E101A"/>
                <w:kern w:val="0"/>
                <w:sz w:val="22"/>
                <w:szCs w:val="22"/>
                <w:lang w:eastAsia="en-GB"/>
                <w14:ligatures w14:val="none"/>
              </w:rPr>
              <w:t xml:space="preserve"> &amp;</w:t>
            </w:r>
            <w:r w:rsidRPr="0098028B">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98028B">
              <w:rPr>
                <w:rFonts w:ascii="Arial" w:eastAsia="Times New Roman" w:hAnsi="Arial" w:cs="Arial"/>
                <w:color w:val="0E101A"/>
                <w:kern w:val="0"/>
                <w:sz w:val="22"/>
                <w:szCs w:val="22"/>
                <w:lang w:eastAsia="en-GB"/>
                <w14:ligatures w14:val="none"/>
              </w:rPr>
              <w:t xml:space="preserve">Council </w:t>
            </w:r>
          </w:p>
        </w:tc>
      </w:tr>
      <w:tr w:rsidR="00E93EE4" w:rsidRPr="00C926B9" w14:paraId="1FA31D92" w14:textId="7FC29588" w:rsidTr="00F5189D">
        <w:trPr>
          <w:jc w:val="center"/>
        </w:trPr>
        <w:tc>
          <w:tcPr>
            <w:tcW w:w="1613" w:type="dxa"/>
            <w:shd w:val="clear" w:color="auto" w:fill="F2F2F2" w:themeFill="background1" w:themeFillShade="F2"/>
          </w:tcPr>
          <w:p w14:paraId="32338F7B" w14:textId="77777777" w:rsidR="00E93EE4" w:rsidRDefault="00E93EE4" w:rsidP="0098028B">
            <w:pPr>
              <w:rPr>
                <w:rFonts w:ascii="Arial" w:eastAsia="Times New Roman" w:hAnsi="Arial" w:cs="Arial"/>
                <w:b/>
                <w:bCs/>
                <w:color w:val="0E101A"/>
                <w:kern w:val="0"/>
                <w:sz w:val="22"/>
                <w:szCs w:val="22"/>
                <w:lang w:eastAsia="en-GB"/>
                <w14:ligatures w14:val="none"/>
              </w:rPr>
            </w:pPr>
          </w:p>
          <w:p w14:paraId="2BEFCA38" w14:textId="466F2D8F" w:rsidR="00E93EE4" w:rsidRPr="0098028B" w:rsidRDefault="00E93EE4" w:rsidP="0098028B">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Collaborative Working</w:t>
            </w:r>
          </w:p>
          <w:p w14:paraId="3960A1BA" w14:textId="441670BD" w:rsidR="00E93EE4" w:rsidRPr="0098028B" w:rsidRDefault="00E93EE4" w:rsidP="0098028B">
            <w:pPr>
              <w:rPr>
                <w:rFonts w:ascii="Arial" w:eastAsia="Times New Roman" w:hAnsi="Arial" w:cs="Arial"/>
                <w:b/>
                <w:bCs/>
                <w:color w:val="0E101A"/>
                <w:kern w:val="0"/>
                <w:sz w:val="22"/>
                <w:szCs w:val="22"/>
                <w:lang w:eastAsia="en-GB"/>
                <w14:ligatures w14:val="none"/>
              </w:rPr>
            </w:pPr>
          </w:p>
        </w:tc>
        <w:tc>
          <w:tcPr>
            <w:tcW w:w="1826" w:type="dxa"/>
          </w:tcPr>
          <w:p w14:paraId="5356400D" w14:textId="3842B9B6"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Attai</w:t>
            </w:r>
            <w:r>
              <w:rPr>
                <w:rFonts w:ascii="Arial" w:eastAsia="Times New Roman" w:hAnsi="Arial" w:cs="Arial"/>
                <w:color w:val="0E101A"/>
                <w:kern w:val="0"/>
                <w:sz w:val="22"/>
                <w:szCs w:val="22"/>
                <w:lang w:eastAsia="en-GB"/>
                <w14:ligatures w14:val="none"/>
              </w:rPr>
              <w:t>n</w:t>
            </w:r>
            <w:r w:rsidRPr="0098028B">
              <w:rPr>
                <w:rFonts w:ascii="Arial" w:eastAsia="Times New Roman" w:hAnsi="Arial" w:cs="Arial"/>
                <w:color w:val="0E101A"/>
                <w:kern w:val="0"/>
                <w:sz w:val="22"/>
                <w:szCs w:val="22"/>
                <w:lang w:eastAsia="en-GB"/>
                <w14:ligatures w14:val="none"/>
              </w:rPr>
              <w:t xml:space="preserve"> resources to facilitate better working between groups </w:t>
            </w:r>
            <w:r>
              <w:rPr>
                <w:rFonts w:ascii="Arial" w:eastAsia="Times New Roman" w:hAnsi="Arial" w:cs="Arial"/>
                <w:color w:val="0E101A"/>
                <w:kern w:val="0"/>
                <w:sz w:val="22"/>
                <w:szCs w:val="22"/>
                <w:lang w:eastAsia="en-GB"/>
                <w14:ligatures w14:val="none"/>
              </w:rPr>
              <w:t xml:space="preserve">that </w:t>
            </w:r>
            <w:r w:rsidRPr="0098028B">
              <w:rPr>
                <w:rFonts w:ascii="Arial" w:eastAsia="Times New Roman" w:hAnsi="Arial" w:cs="Arial"/>
                <w:color w:val="0E101A"/>
                <w:kern w:val="0"/>
                <w:sz w:val="22"/>
                <w:szCs w:val="22"/>
                <w:lang w:eastAsia="en-GB"/>
                <w14:ligatures w14:val="none"/>
              </w:rPr>
              <w:t>are active in the village</w:t>
            </w:r>
            <w:r>
              <w:rPr>
                <w:rFonts w:ascii="Arial" w:eastAsia="Times New Roman" w:hAnsi="Arial" w:cs="Arial"/>
                <w:color w:val="0E101A"/>
                <w:kern w:val="0"/>
                <w:sz w:val="22"/>
                <w:szCs w:val="22"/>
                <w:lang w:eastAsia="en-GB"/>
                <w14:ligatures w14:val="none"/>
              </w:rPr>
              <w:t>.</w:t>
            </w:r>
          </w:p>
          <w:p w14:paraId="4B292E51" w14:textId="292D8BBB" w:rsidR="00E93EE4" w:rsidRPr="0098028B" w:rsidRDefault="00E93EE4" w:rsidP="0098028B">
            <w:pPr>
              <w:rPr>
                <w:rFonts w:ascii="Arial" w:hAnsi="Arial" w:cs="Arial"/>
                <w:kern w:val="0"/>
                <w:sz w:val="22"/>
                <w:szCs w:val="22"/>
                <w:lang w:eastAsia="en-GB"/>
                <w14:ligatures w14:val="none"/>
              </w:rPr>
            </w:pPr>
          </w:p>
        </w:tc>
        <w:tc>
          <w:tcPr>
            <w:tcW w:w="2754" w:type="dxa"/>
          </w:tcPr>
          <w:p w14:paraId="7F918D29" w14:textId="67F3F538"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Organis</w:t>
            </w:r>
            <w:r>
              <w:rPr>
                <w:rFonts w:ascii="Arial" w:eastAsia="Times New Roman" w:hAnsi="Arial" w:cs="Arial"/>
                <w:color w:val="0E101A"/>
                <w:kern w:val="0"/>
                <w:sz w:val="22"/>
                <w:szCs w:val="22"/>
                <w:lang w:eastAsia="en-GB"/>
                <w14:ligatures w14:val="none"/>
              </w:rPr>
              <w:t>e r</w:t>
            </w:r>
            <w:r w:rsidRPr="0098028B">
              <w:rPr>
                <w:rFonts w:ascii="Arial" w:eastAsia="Times New Roman" w:hAnsi="Arial" w:cs="Arial"/>
                <w:color w:val="0E101A"/>
                <w:kern w:val="0"/>
                <w:sz w:val="22"/>
                <w:szCs w:val="22"/>
                <w:lang w:eastAsia="en-GB"/>
                <w14:ligatures w14:val="none"/>
              </w:rPr>
              <w:t xml:space="preserve">egular </w:t>
            </w:r>
            <w:r>
              <w:rPr>
                <w:rFonts w:ascii="Arial" w:eastAsia="Times New Roman" w:hAnsi="Arial" w:cs="Arial"/>
                <w:color w:val="0E101A"/>
                <w:kern w:val="0"/>
                <w:sz w:val="22"/>
                <w:szCs w:val="22"/>
                <w:lang w:eastAsia="en-GB"/>
                <w14:ligatures w14:val="none"/>
              </w:rPr>
              <w:t>C</w:t>
            </w:r>
            <w:r w:rsidRPr="0098028B">
              <w:rPr>
                <w:rFonts w:ascii="Arial" w:eastAsia="Times New Roman" w:hAnsi="Arial" w:cs="Arial"/>
                <w:color w:val="0E101A"/>
                <w:kern w:val="0"/>
                <w:sz w:val="22"/>
                <w:szCs w:val="22"/>
                <w:lang w:eastAsia="en-GB"/>
                <w14:ligatures w14:val="none"/>
              </w:rPr>
              <w:t xml:space="preserve">ommunity </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ngagement </w:t>
            </w:r>
            <w:r>
              <w:rPr>
                <w:rFonts w:ascii="Arial" w:eastAsia="Times New Roman" w:hAnsi="Arial" w:cs="Arial"/>
                <w:color w:val="0E101A"/>
                <w:kern w:val="0"/>
                <w:sz w:val="22"/>
                <w:szCs w:val="22"/>
                <w:lang w:eastAsia="en-GB"/>
                <w14:ligatures w14:val="none"/>
              </w:rPr>
              <w:t>F</w:t>
            </w:r>
            <w:r w:rsidRPr="0098028B">
              <w:rPr>
                <w:rFonts w:ascii="Arial" w:eastAsia="Times New Roman" w:hAnsi="Arial" w:cs="Arial"/>
                <w:color w:val="0E101A"/>
                <w:kern w:val="0"/>
                <w:sz w:val="22"/>
                <w:szCs w:val="22"/>
                <w:lang w:eastAsia="en-GB"/>
                <w14:ligatures w14:val="none"/>
              </w:rPr>
              <w:t xml:space="preserve">orums and events </w:t>
            </w:r>
            <w:r>
              <w:rPr>
                <w:rFonts w:ascii="Arial" w:eastAsia="Times New Roman" w:hAnsi="Arial" w:cs="Arial"/>
                <w:color w:val="0E101A"/>
                <w:kern w:val="0"/>
                <w:sz w:val="22"/>
                <w:szCs w:val="22"/>
                <w:lang w:eastAsia="en-GB"/>
                <w14:ligatures w14:val="none"/>
              </w:rPr>
              <w:t xml:space="preserve">for </w:t>
            </w:r>
            <w:r w:rsidRPr="0098028B">
              <w:rPr>
                <w:rFonts w:ascii="Arial" w:eastAsia="Times New Roman" w:hAnsi="Arial" w:cs="Arial"/>
                <w:color w:val="0E101A"/>
                <w:kern w:val="0"/>
                <w:sz w:val="22"/>
                <w:szCs w:val="22"/>
                <w:lang w:eastAsia="en-GB"/>
                <w14:ligatures w14:val="none"/>
              </w:rPr>
              <w:t>all local groups</w:t>
            </w:r>
            <w:r>
              <w:rPr>
                <w:rFonts w:ascii="Arial" w:eastAsia="Times New Roman" w:hAnsi="Arial" w:cs="Arial"/>
                <w:color w:val="0E101A"/>
                <w:kern w:val="0"/>
                <w:sz w:val="22"/>
                <w:szCs w:val="22"/>
                <w:lang w:eastAsia="en-GB"/>
                <w14:ligatures w14:val="none"/>
              </w:rPr>
              <w:t>.</w:t>
            </w:r>
          </w:p>
          <w:p w14:paraId="0DE15256"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18206B36" w14:textId="1DFCF5DB"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Host regular community consultation events to ensure all community and voluntary groups continue to meet the needs of those living in the area</w:t>
            </w:r>
            <w:r>
              <w:rPr>
                <w:rFonts w:ascii="Arial" w:eastAsia="Times New Roman" w:hAnsi="Arial" w:cs="Arial"/>
                <w:color w:val="0E101A"/>
                <w:kern w:val="0"/>
                <w:sz w:val="22"/>
                <w:szCs w:val="22"/>
                <w:lang w:eastAsia="en-GB"/>
                <w14:ligatures w14:val="none"/>
              </w:rPr>
              <w:t>,</w:t>
            </w:r>
          </w:p>
          <w:p w14:paraId="35CDFD50" w14:textId="2EE418A0" w:rsidR="00E93EE4" w:rsidRPr="0098028B" w:rsidRDefault="00E93EE4" w:rsidP="0098028B">
            <w:pPr>
              <w:ind w:left="-20" w:right="-20"/>
              <w:rPr>
                <w:rFonts w:ascii="Arial" w:hAnsi="Arial" w:cs="Arial"/>
                <w:sz w:val="22"/>
                <w:szCs w:val="22"/>
              </w:rPr>
            </w:pPr>
          </w:p>
        </w:tc>
        <w:tc>
          <w:tcPr>
            <w:tcW w:w="1966" w:type="dxa"/>
          </w:tcPr>
          <w:p w14:paraId="7CA50B37" w14:textId="40AAE0DF" w:rsidR="00E93EE4" w:rsidRPr="0098028B" w:rsidRDefault="00E93EE4" w:rsidP="0098028B">
            <w:pPr>
              <w:ind w:left="-20" w:right="-20"/>
              <w:rPr>
                <w:rFonts w:ascii="Arial" w:hAnsi="Arial" w:cs="Arial"/>
                <w:sz w:val="22"/>
                <w:szCs w:val="22"/>
              </w:rPr>
            </w:pPr>
            <w:r w:rsidRPr="0098028B">
              <w:rPr>
                <w:rFonts w:ascii="Arial" w:eastAsia="Times New Roman" w:hAnsi="Arial" w:cs="Arial"/>
                <w:color w:val="0E101A"/>
                <w:kern w:val="0"/>
                <w:sz w:val="22"/>
                <w:szCs w:val="22"/>
                <w:lang w:eastAsia="en-GB"/>
                <w14:ligatures w14:val="none"/>
              </w:rPr>
              <w:t xml:space="preserve">Quarterly from finalisation of </w:t>
            </w:r>
            <w:r>
              <w:rPr>
                <w:rFonts w:ascii="Arial" w:eastAsia="Times New Roman" w:hAnsi="Arial" w:cs="Arial"/>
                <w:color w:val="0E101A"/>
                <w:kern w:val="0"/>
                <w:sz w:val="22"/>
                <w:szCs w:val="22"/>
                <w:lang w:eastAsia="en-GB"/>
                <w14:ligatures w14:val="none"/>
              </w:rPr>
              <w:t>Vi</w:t>
            </w:r>
            <w:r w:rsidRPr="0098028B">
              <w:rPr>
                <w:rFonts w:ascii="Arial" w:eastAsia="Times New Roman" w:hAnsi="Arial" w:cs="Arial"/>
                <w:color w:val="0E101A"/>
                <w:kern w:val="0"/>
                <w:sz w:val="22"/>
                <w:szCs w:val="22"/>
                <w:lang w:eastAsia="en-GB"/>
                <w14:ligatures w14:val="none"/>
              </w:rPr>
              <w:t xml:space="preserve">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914" w:type="dxa"/>
          </w:tcPr>
          <w:p w14:paraId="2CA31494" w14:textId="53E5B115" w:rsidR="00E93EE4" w:rsidRPr="0098028B" w:rsidRDefault="00141B91" w:rsidP="0098028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GDT</w:t>
            </w:r>
          </w:p>
          <w:p w14:paraId="4DDE5AB6" w14:textId="3FC2BB95" w:rsidR="00E93EE4" w:rsidRPr="0098028B" w:rsidRDefault="00E93EE4" w:rsidP="0098028B">
            <w:pPr>
              <w:jc w:val="both"/>
              <w:rPr>
                <w:rFonts w:ascii="Arial" w:eastAsia="Times New Roman" w:hAnsi="Arial" w:cs="Arial"/>
                <w:color w:val="0E101A"/>
                <w:sz w:val="22"/>
                <w:szCs w:val="22"/>
                <w:highlight w:val="cyan"/>
                <w:lang w:eastAsia="en-GB"/>
              </w:rPr>
            </w:pPr>
          </w:p>
        </w:tc>
        <w:tc>
          <w:tcPr>
            <w:tcW w:w="2007" w:type="dxa"/>
          </w:tcPr>
          <w:p w14:paraId="59463D08" w14:textId="62717D31" w:rsidR="00E93EE4" w:rsidRPr="0098028B" w:rsidRDefault="00E93EE4" w:rsidP="005F3DEF">
            <w:pPr>
              <w:rPr>
                <w:rFonts w:ascii="Arial" w:eastAsia="Times New Roman" w:hAnsi="Arial" w:cs="Arial"/>
                <w:color w:val="0E101A"/>
                <w:sz w:val="22"/>
                <w:szCs w:val="22"/>
                <w:lang w:eastAsia="en-GB"/>
              </w:rPr>
            </w:pPr>
            <w:r w:rsidRPr="0098028B">
              <w:rPr>
                <w:rFonts w:ascii="Arial" w:eastAsia="Times New Roman" w:hAnsi="Arial" w:cs="Arial"/>
                <w:color w:val="0E101A"/>
                <w:kern w:val="0"/>
                <w:sz w:val="22"/>
                <w:szCs w:val="22"/>
                <w:lang w:eastAsia="en-GB"/>
                <w14:ligatures w14:val="none"/>
              </w:rPr>
              <w:t xml:space="preserve">Other community and voluntary organisations </w:t>
            </w:r>
            <w:r>
              <w:rPr>
                <w:rFonts w:ascii="Arial" w:eastAsia="Times New Roman" w:hAnsi="Arial" w:cs="Arial"/>
                <w:color w:val="0E101A"/>
                <w:kern w:val="0"/>
                <w:sz w:val="22"/>
                <w:szCs w:val="22"/>
                <w:lang w:eastAsia="en-GB"/>
                <w14:ligatures w14:val="none"/>
              </w:rPr>
              <w:t>that</w:t>
            </w:r>
            <w:r w:rsidRPr="0098028B">
              <w:rPr>
                <w:rFonts w:ascii="Arial" w:eastAsia="Times New Roman" w:hAnsi="Arial" w:cs="Arial"/>
                <w:color w:val="0E101A"/>
                <w:kern w:val="0"/>
                <w:sz w:val="22"/>
                <w:szCs w:val="22"/>
                <w:lang w:eastAsia="en-GB"/>
                <w14:ligatures w14:val="none"/>
              </w:rPr>
              <w:t xml:space="preserve"> are active in the area</w:t>
            </w:r>
          </w:p>
        </w:tc>
        <w:tc>
          <w:tcPr>
            <w:tcW w:w="1723" w:type="dxa"/>
          </w:tcPr>
          <w:p w14:paraId="60D67DC0" w14:textId="07936219" w:rsidR="00E93EE4" w:rsidRPr="0098028B" w:rsidRDefault="00E93EE4" w:rsidP="00434BF5">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Causeway Coast </w:t>
            </w:r>
            <w:r>
              <w:rPr>
                <w:rFonts w:ascii="Arial" w:eastAsia="Times New Roman" w:hAnsi="Arial" w:cs="Arial"/>
                <w:color w:val="0E101A"/>
                <w:kern w:val="0"/>
                <w:sz w:val="22"/>
                <w:szCs w:val="22"/>
                <w:lang w:eastAsia="en-GB"/>
                <w14:ligatures w14:val="none"/>
              </w:rPr>
              <w:t>&amp;</w:t>
            </w:r>
            <w:r w:rsidRPr="0098028B">
              <w:rPr>
                <w:rFonts w:ascii="Arial" w:eastAsia="Times New Roman" w:hAnsi="Arial" w:cs="Arial"/>
                <w:color w:val="0E101A"/>
                <w:kern w:val="0"/>
                <w:sz w:val="22"/>
                <w:szCs w:val="22"/>
                <w:lang w:eastAsia="en-GB"/>
                <w14:ligatures w14:val="none"/>
              </w:rPr>
              <w:t xml:space="preserve"> Glens </w:t>
            </w:r>
            <w:r>
              <w:rPr>
                <w:rFonts w:ascii="Arial" w:eastAsia="Times New Roman" w:hAnsi="Arial" w:cs="Arial"/>
                <w:color w:val="0E101A"/>
                <w:kern w:val="0"/>
                <w:sz w:val="22"/>
                <w:szCs w:val="22"/>
                <w:lang w:eastAsia="en-GB"/>
                <w14:ligatures w14:val="none"/>
              </w:rPr>
              <w:t xml:space="preserve">Borough </w:t>
            </w:r>
            <w:r w:rsidRPr="0098028B">
              <w:rPr>
                <w:rFonts w:ascii="Arial" w:eastAsia="Times New Roman" w:hAnsi="Arial" w:cs="Arial"/>
                <w:color w:val="0E101A"/>
                <w:kern w:val="0"/>
                <w:sz w:val="22"/>
                <w:szCs w:val="22"/>
                <w:lang w:eastAsia="en-GB"/>
                <w14:ligatures w14:val="none"/>
              </w:rPr>
              <w:t>Council</w:t>
            </w:r>
          </w:p>
        </w:tc>
      </w:tr>
      <w:tr w:rsidR="00E93EE4" w:rsidRPr="00C926B9" w14:paraId="2651328A" w14:textId="32BB3CE8" w:rsidTr="00F5189D">
        <w:trPr>
          <w:jc w:val="center"/>
        </w:trPr>
        <w:tc>
          <w:tcPr>
            <w:tcW w:w="1613" w:type="dxa"/>
            <w:vMerge w:val="restart"/>
            <w:shd w:val="clear" w:color="auto" w:fill="F2F2F2" w:themeFill="background1" w:themeFillShade="F2"/>
          </w:tcPr>
          <w:p w14:paraId="453F60BB" w14:textId="77777777" w:rsidR="00E93EE4" w:rsidRDefault="00E93EE4" w:rsidP="0098028B">
            <w:pPr>
              <w:rPr>
                <w:rFonts w:ascii="Arial" w:eastAsia="Times New Roman" w:hAnsi="Arial" w:cs="Arial"/>
                <w:b/>
                <w:bCs/>
                <w:color w:val="0E101A"/>
                <w:kern w:val="0"/>
                <w:sz w:val="22"/>
                <w:szCs w:val="22"/>
                <w:lang w:eastAsia="en-GB"/>
                <w14:ligatures w14:val="none"/>
              </w:rPr>
            </w:pPr>
          </w:p>
          <w:p w14:paraId="36666E70" w14:textId="7F1434ED" w:rsidR="00E93EE4" w:rsidRPr="0098028B" w:rsidRDefault="00E93EE4" w:rsidP="0098028B">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Maximising the Potential of Local Assets</w:t>
            </w:r>
          </w:p>
          <w:p w14:paraId="4FB23651" w14:textId="630E4B2A" w:rsidR="00E93EE4" w:rsidRPr="0098028B" w:rsidRDefault="00E93EE4" w:rsidP="0098028B">
            <w:pPr>
              <w:rPr>
                <w:rFonts w:ascii="Arial" w:eastAsia="Times New Roman" w:hAnsi="Arial" w:cs="Arial"/>
                <w:b/>
                <w:bCs/>
                <w:color w:val="0E101A"/>
                <w:kern w:val="0"/>
                <w:sz w:val="22"/>
                <w:szCs w:val="22"/>
                <w:lang w:eastAsia="en-GB"/>
                <w14:ligatures w14:val="none"/>
              </w:rPr>
            </w:pPr>
          </w:p>
        </w:tc>
        <w:tc>
          <w:tcPr>
            <w:tcW w:w="1826" w:type="dxa"/>
          </w:tcPr>
          <w:p w14:paraId="41BBAE6A" w14:textId="2049578C"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Public Realms Improvements</w:t>
            </w:r>
            <w:r>
              <w:rPr>
                <w:rFonts w:ascii="Arial" w:eastAsia="Times New Roman" w:hAnsi="Arial" w:cs="Arial"/>
                <w:color w:val="0E101A"/>
                <w:kern w:val="0"/>
                <w:sz w:val="22"/>
                <w:szCs w:val="22"/>
                <w:lang w:eastAsia="en-GB"/>
                <w14:ligatures w14:val="none"/>
              </w:rPr>
              <w:t>.</w:t>
            </w:r>
          </w:p>
          <w:p w14:paraId="581EF412"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36862F08"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54C70D3D"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7353B400"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6D2D51D8"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7EA9B065"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4EE1064E"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02DA97D2" w14:textId="12A792E9" w:rsidR="00E93EE4" w:rsidRPr="0098028B" w:rsidRDefault="00E93EE4" w:rsidP="0098028B">
            <w:pPr>
              <w:rPr>
                <w:rFonts w:ascii="Arial" w:eastAsia="Times New Roman" w:hAnsi="Arial" w:cs="Arial"/>
                <w:color w:val="0E101A"/>
                <w:kern w:val="0"/>
                <w:sz w:val="22"/>
                <w:szCs w:val="22"/>
                <w:lang w:eastAsia="en-GB"/>
                <w14:ligatures w14:val="none"/>
              </w:rPr>
            </w:pPr>
          </w:p>
        </w:tc>
        <w:tc>
          <w:tcPr>
            <w:tcW w:w="2754" w:type="dxa"/>
          </w:tcPr>
          <w:p w14:paraId="2327D5EA" w14:textId="45F5C44D"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Agree priorities for public realm improvements e</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g</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 xml:space="preserve"> </w:t>
            </w:r>
            <w:r>
              <w:rPr>
                <w:rFonts w:ascii="Arial" w:eastAsia="Times New Roman" w:hAnsi="Arial" w:cs="Arial"/>
                <w:color w:val="0E101A"/>
                <w:kern w:val="0"/>
                <w:sz w:val="22"/>
                <w:szCs w:val="22"/>
                <w:lang w:eastAsia="en-GB"/>
                <w14:ligatures w14:val="none"/>
              </w:rPr>
              <w:t>s</w:t>
            </w:r>
            <w:r w:rsidRPr="0098028B">
              <w:rPr>
                <w:rFonts w:ascii="Arial" w:eastAsia="Times New Roman" w:hAnsi="Arial" w:cs="Arial"/>
                <w:color w:val="0E101A"/>
                <w:kern w:val="0"/>
                <w:sz w:val="22"/>
                <w:szCs w:val="22"/>
                <w:lang w:eastAsia="en-GB"/>
                <w14:ligatures w14:val="none"/>
              </w:rPr>
              <w:t>eating, lighting, signage</w:t>
            </w:r>
            <w:r>
              <w:rPr>
                <w:rFonts w:ascii="Arial" w:eastAsia="Times New Roman" w:hAnsi="Arial" w:cs="Arial"/>
                <w:color w:val="0E101A"/>
                <w:kern w:val="0"/>
                <w:sz w:val="22"/>
                <w:szCs w:val="22"/>
                <w:lang w:eastAsia="en-GB"/>
                <w14:ligatures w14:val="none"/>
              </w:rPr>
              <w:t>, etc.</w:t>
            </w:r>
          </w:p>
          <w:p w14:paraId="4A4649E6"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2A37D70B" w14:textId="4DF8205D" w:rsidR="00E93EE4" w:rsidRPr="0098028B" w:rsidRDefault="00E93EE4" w:rsidP="0098028B">
            <w:pPr>
              <w:ind w:left="-20" w:right="-20"/>
              <w:rPr>
                <w:rFonts w:ascii="Arial" w:hAnsi="Arial" w:cs="Arial"/>
                <w:sz w:val="22"/>
                <w:szCs w:val="22"/>
              </w:rPr>
            </w:pPr>
            <w:r w:rsidRPr="0098028B">
              <w:rPr>
                <w:rFonts w:ascii="Arial" w:eastAsia="Times New Roman" w:hAnsi="Arial" w:cs="Arial"/>
                <w:color w:val="0E101A"/>
                <w:kern w:val="0"/>
                <w:sz w:val="22"/>
                <w:szCs w:val="22"/>
                <w:lang w:eastAsia="en-GB"/>
                <w14:ligatures w14:val="none"/>
              </w:rPr>
              <w:t>Liais</w:t>
            </w:r>
            <w:r>
              <w:rPr>
                <w:rFonts w:ascii="Arial" w:eastAsia="Times New Roman" w:hAnsi="Arial" w:cs="Arial"/>
                <w:color w:val="0E101A"/>
                <w:kern w:val="0"/>
                <w:sz w:val="22"/>
                <w:szCs w:val="22"/>
                <w:lang w:eastAsia="en-GB"/>
                <w14:ligatures w14:val="none"/>
              </w:rPr>
              <w:t xml:space="preserve">e </w:t>
            </w:r>
            <w:r w:rsidRPr="0098028B">
              <w:rPr>
                <w:rFonts w:ascii="Arial" w:eastAsia="Times New Roman" w:hAnsi="Arial" w:cs="Arial"/>
                <w:color w:val="0E101A"/>
                <w:kern w:val="0"/>
                <w:sz w:val="22"/>
                <w:szCs w:val="22"/>
                <w:lang w:eastAsia="en-GB"/>
                <w14:ligatures w14:val="none"/>
              </w:rPr>
              <w:t xml:space="preserve">with </w:t>
            </w:r>
            <w:r>
              <w:rPr>
                <w:rFonts w:ascii="Arial" w:eastAsia="Times New Roman" w:hAnsi="Arial" w:cs="Arial"/>
                <w:color w:val="0E101A"/>
                <w:kern w:val="0"/>
                <w:sz w:val="22"/>
                <w:szCs w:val="22"/>
                <w:lang w:eastAsia="en-GB"/>
                <w14:ligatures w14:val="none"/>
              </w:rPr>
              <w:t>relevant statutory partners</w:t>
            </w:r>
            <w:r w:rsidRPr="0098028B">
              <w:rPr>
                <w:rFonts w:ascii="Arial" w:eastAsia="Times New Roman" w:hAnsi="Arial" w:cs="Arial"/>
                <w:color w:val="0E101A"/>
                <w:kern w:val="0"/>
                <w:sz w:val="22"/>
                <w:szCs w:val="22"/>
                <w:lang w:eastAsia="en-GB"/>
                <w14:ligatures w14:val="none"/>
              </w:rPr>
              <w:t xml:space="preserve"> to determine available budget</w:t>
            </w:r>
            <w:r>
              <w:rPr>
                <w:rFonts w:ascii="Arial" w:eastAsia="Times New Roman" w:hAnsi="Arial" w:cs="Arial"/>
                <w:color w:val="0E101A"/>
                <w:kern w:val="0"/>
                <w:sz w:val="22"/>
                <w:szCs w:val="22"/>
                <w:lang w:eastAsia="en-GB"/>
                <w14:ligatures w14:val="none"/>
              </w:rPr>
              <w:t>.</w:t>
            </w:r>
          </w:p>
        </w:tc>
        <w:tc>
          <w:tcPr>
            <w:tcW w:w="1966" w:type="dxa"/>
          </w:tcPr>
          <w:p w14:paraId="7ACCDF0B" w14:textId="68F1A4FB" w:rsidR="00E93EE4" w:rsidRPr="0098028B" w:rsidRDefault="00E93EE4" w:rsidP="0098028B">
            <w:pPr>
              <w:ind w:left="-20" w:right="-20"/>
              <w:rPr>
                <w:rFonts w:ascii="Arial" w:hAnsi="Arial" w:cs="Arial"/>
                <w:sz w:val="22"/>
                <w:szCs w:val="22"/>
              </w:rPr>
            </w:pPr>
            <w:r w:rsidRPr="0098028B">
              <w:rPr>
                <w:rFonts w:ascii="Arial" w:eastAsia="Times New Roman" w:hAnsi="Arial" w:cs="Arial"/>
                <w:color w:val="0E101A"/>
                <w:kern w:val="0"/>
                <w:sz w:val="22"/>
                <w:szCs w:val="22"/>
                <w:lang w:eastAsia="en-GB"/>
                <w14:ligatures w14:val="none"/>
              </w:rPr>
              <w:t xml:space="preserve">Within 3 years of finalisation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914" w:type="dxa"/>
          </w:tcPr>
          <w:p w14:paraId="532EA24C" w14:textId="52D01C09" w:rsidR="00E93EE4" w:rsidRPr="0098028B" w:rsidRDefault="00E93EE4" w:rsidP="0098028B">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Local </w:t>
            </w:r>
            <w:r>
              <w:rPr>
                <w:rFonts w:ascii="Arial" w:eastAsia="Times New Roman" w:hAnsi="Arial" w:cs="Arial"/>
                <w:color w:val="0E101A"/>
                <w:kern w:val="0"/>
                <w:sz w:val="22"/>
                <w:szCs w:val="22"/>
                <w:lang w:eastAsia="en-GB"/>
                <w14:ligatures w14:val="none"/>
              </w:rPr>
              <w:t>c</w:t>
            </w:r>
            <w:r w:rsidRPr="0098028B">
              <w:rPr>
                <w:rFonts w:ascii="Arial" w:eastAsia="Times New Roman" w:hAnsi="Arial" w:cs="Arial"/>
                <w:color w:val="0E101A"/>
                <w:kern w:val="0"/>
                <w:sz w:val="22"/>
                <w:szCs w:val="22"/>
                <w:lang w:eastAsia="en-GB"/>
                <w14:ligatures w14:val="none"/>
              </w:rPr>
              <w:t xml:space="preserve">ommunity </w:t>
            </w:r>
            <w:r>
              <w:rPr>
                <w:rFonts w:ascii="Arial" w:eastAsia="Times New Roman" w:hAnsi="Arial" w:cs="Arial"/>
                <w:color w:val="0E101A"/>
                <w:kern w:val="0"/>
                <w:sz w:val="22"/>
                <w:szCs w:val="22"/>
                <w:lang w:eastAsia="en-GB"/>
                <w14:ligatures w14:val="none"/>
              </w:rPr>
              <w:t>s</w:t>
            </w:r>
            <w:r w:rsidRPr="0098028B">
              <w:rPr>
                <w:rFonts w:ascii="Arial" w:eastAsia="Times New Roman" w:hAnsi="Arial" w:cs="Arial"/>
                <w:color w:val="0E101A"/>
                <w:kern w:val="0"/>
                <w:sz w:val="22"/>
                <w:szCs w:val="22"/>
                <w:lang w:eastAsia="en-GB"/>
                <w14:ligatures w14:val="none"/>
              </w:rPr>
              <w:t>takeholders</w:t>
            </w:r>
          </w:p>
        </w:tc>
        <w:tc>
          <w:tcPr>
            <w:tcW w:w="2007" w:type="dxa"/>
          </w:tcPr>
          <w:p w14:paraId="0C3EBD56" w14:textId="490AC6F1" w:rsidR="00E93EE4" w:rsidRPr="0098028B" w:rsidRDefault="00E93EE4" w:rsidP="0098028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Re</w:t>
            </w:r>
            <w:r w:rsidRPr="0098028B">
              <w:rPr>
                <w:rFonts w:ascii="Arial" w:eastAsia="Times New Roman" w:hAnsi="Arial" w:cs="Arial"/>
                <w:color w:val="0E101A"/>
                <w:kern w:val="0"/>
                <w:sz w:val="22"/>
                <w:szCs w:val="22"/>
                <w:lang w:eastAsia="en-GB"/>
                <w14:ligatures w14:val="none"/>
              </w:rPr>
              <w:t>sidents</w:t>
            </w:r>
          </w:p>
          <w:p w14:paraId="5DF23C6B"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3104CD35" w14:textId="77777777" w:rsidR="00E93EE4" w:rsidRPr="0098028B" w:rsidRDefault="00E93EE4" w:rsidP="0098028B">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Local community organisations</w:t>
            </w:r>
          </w:p>
          <w:p w14:paraId="4A694586" w14:textId="77777777" w:rsidR="00E93EE4" w:rsidRDefault="00E93EE4" w:rsidP="0098028B">
            <w:pPr>
              <w:jc w:val="both"/>
              <w:rPr>
                <w:rFonts w:ascii="Arial" w:eastAsia="Times New Roman" w:hAnsi="Arial" w:cs="Arial"/>
                <w:color w:val="0E101A"/>
                <w:kern w:val="0"/>
                <w:sz w:val="22"/>
                <w:szCs w:val="22"/>
                <w:lang w:eastAsia="en-GB"/>
                <w14:ligatures w14:val="none"/>
              </w:rPr>
            </w:pPr>
          </w:p>
          <w:p w14:paraId="408E24DF" w14:textId="77777777" w:rsidR="00E93EE4" w:rsidRDefault="00E93EE4" w:rsidP="0098028B">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Local businesses</w:t>
            </w:r>
          </w:p>
          <w:p w14:paraId="18F8153E" w14:textId="77777777" w:rsidR="00AA7844" w:rsidRDefault="00AA7844" w:rsidP="0098028B">
            <w:pPr>
              <w:jc w:val="both"/>
              <w:rPr>
                <w:rFonts w:ascii="Arial" w:eastAsia="Times New Roman" w:hAnsi="Arial" w:cs="Arial"/>
                <w:color w:val="0E101A"/>
                <w:kern w:val="0"/>
                <w:sz w:val="22"/>
                <w:szCs w:val="22"/>
                <w:lang w:eastAsia="en-GB"/>
                <w14:ligatures w14:val="none"/>
              </w:rPr>
            </w:pPr>
          </w:p>
          <w:p w14:paraId="512E40D0" w14:textId="02C087DD" w:rsidR="00AA7844" w:rsidRDefault="00AA7844" w:rsidP="0098028B">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Causeway Coast &amp; Glens</w:t>
            </w:r>
            <w:r>
              <w:rPr>
                <w:rFonts w:ascii="Arial" w:eastAsia="Times New Roman" w:hAnsi="Arial" w:cs="Arial"/>
                <w:color w:val="0E101A"/>
                <w:kern w:val="0"/>
                <w:sz w:val="22"/>
                <w:szCs w:val="22"/>
                <w:lang w:eastAsia="en-GB"/>
                <w14:ligatures w14:val="none"/>
              </w:rPr>
              <w:t xml:space="preserve"> </w:t>
            </w:r>
            <w:r w:rsidR="00361E45">
              <w:rPr>
                <w:rFonts w:ascii="Arial" w:eastAsia="Times New Roman" w:hAnsi="Arial" w:cs="Arial"/>
                <w:color w:val="0E101A"/>
                <w:kern w:val="0"/>
                <w:sz w:val="22"/>
                <w:szCs w:val="22"/>
                <w:lang w:eastAsia="en-GB"/>
                <w14:ligatures w14:val="none"/>
              </w:rPr>
              <w:t xml:space="preserve">Borough </w:t>
            </w:r>
            <w:r w:rsidR="00361E45" w:rsidRPr="0098028B">
              <w:rPr>
                <w:rFonts w:ascii="Arial" w:eastAsia="Times New Roman" w:hAnsi="Arial" w:cs="Arial"/>
                <w:color w:val="0E101A"/>
                <w:kern w:val="0"/>
                <w:sz w:val="22"/>
                <w:szCs w:val="22"/>
                <w:lang w:eastAsia="en-GB"/>
                <w14:ligatures w14:val="none"/>
              </w:rPr>
              <w:t>Council</w:t>
            </w:r>
          </w:p>
          <w:p w14:paraId="58DDA4F1" w14:textId="4B3790B7" w:rsidR="00AA7844" w:rsidRPr="0098028B" w:rsidRDefault="00AA7844" w:rsidP="0098028B">
            <w:pPr>
              <w:jc w:val="both"/>
              <w:rPr>
                <w:rFonts w:ascii="Arial" w:eastAsia="Times New Roman" w:hAnsi="Arial" w:cs="Arial"/>
                <w:color w:val="0E101A"/>
                <w:kern w:val="0"/>
                <w:sz w:val="22"/>
                <w:szCs w:val="22"/>
                <w:lang w:eastAsia="en-GB"/>
                <w14:ligatures w14:val="none"/>
              </w:rPr>
            </w:pPr>
          </w:p>
        </w:tc>
        <w:tc>
          <w:tcPr>
            <w:tcW w:w="1723" w:type="dxa"/>
          </w:tcPr>
          <w:p w14:paraId="3F15119B" w14:textId="013A7147" w:rsidR="00E93EE4" w:rsidRPr="0098028B" w:rsidRDefault="00E93EE4" w:rsidP="0098028B">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Department for Communities</w:t>
            </w:r>
          </w:p>
        </w:tc>
      </w:tr>
      <w:tr w:rsidR="00E93EE4" w:rsidRPr="00C926B9" w14:paraId="32D27FA2" w14:textId="77777777" w:rsidTr="00F5189D">
        <w:trPr>
          <w:jc w:val="center"/>
        </w:trPr>
        <w:tc>
          <w:tcPr>
            <w:tcW w:w="1613" w:type="dxa"/>
            <w:vMerge/>
            <w:shd w:val="clear" w:color="auto" w:fill="F2F2F2" w:themeFill="background1" w:themeFillShade="F2"/>
          </w:tcPr>
          <w:p w14:paraId="5239E11A" w14:textId="52E89277" w:rsidR="00E93EE4" w:rsidRPr="0098028B" w:rsidRDefault="00E93EE4" w:rsidP="0098028B">
            <w:pPr>
              <w:rPr>
                <w:rFonts w:ascii="Arial" w:eastAsia="Times New Roman" w:hAnsi="Arial" w:cs="Arial"/>
                <w:b/>
                <w:bCs/>
                <w:color w:val="0E101A"/>
                <w:kern w:val="0"/>
                <w:sz w:val="22"/>
                <w:szCs w:val="22"/>
                <w:lang w:eastAsia="en-GB"/>
                <w14:ligatures w14:val="none"/>
              </w:rPr>
            </w:pPr>
          </w:p>
        </w:tc>
        <w:tc>
          <w:tcPr>
            <w:tcW w:w="1826" w:type="dxa"/>
          </w:tcPr>
          <w:p w14:paraId="3F7F4319" w14:textId="38B0522D" w:rsidR="00E93EE4" w:rsidRPr="0098028B" w:rsidRDefault="00E93EE4" w:rsidP="0098028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romot</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the benefits associated with </w:t>
            </w:r>
            <w:r w:rsidRPr="0098028B">
              <w:rPr>
                <w:rFonts w:ascii="Arial" w:eastAsia="Times New Roman" w:hAnsi="Arial" w:cs="Arial"/>
                <w:color w:val="0E101A"/>
                <w:kern w:val="0"/>
                <w:sz w:val="22"/>
                <w:szCs w:val="22"/>
                <w:lang w:eastAsia="en-GB"/>
                <w14:ligatures w14:val="none"/>
              </w:rPr>
              <w:lastRenderedPageBreak/>
              <w:t>the use of Garvagh Forest</w:t>
            </w:r>
            <w:r>
              <w:rPr>
                <w:rFonts w:ascii="Arial" w:eastAsia="Times New Roman" w:hAnsi="Arial" w:cs="Arial"/>
                <w:color w:val="0E101A"/>
                <w:kern w:val="0"/>
                <w:sz w:val="22"/>
                <w:szCs w:val="22"/>
                <w:lang w:eastAsia="en-GB"/>
                <w14:ligatures w14:val="none"/>
              </w:rPr>
              <w:t>.</w:t>
            </w:r>
          </w:p>
          <w:p w14:paraId="117D8F8B" w14:textId="3F47C5E2" w:rsidR="00E93EE4" w:rsidRPr="0098028B" w:rsidRDefault="00E93EE4" w:rsidP="0098028B">
            <w:pPr>
              <w:rPr>
                <w:rFonts w:ascii="Arial" w:eastAsia="Times New Roman" w:hAnsi="Arial" w:cs="Arial"/>
                <w:color w:val="0E101A"/>
                <w:kern w:val="0"/>
                <w:sz w:val="22"/>
                <w:szCs w:val="22"/>
                <w:lang w:eastAsia="en-GB"/>
                <w14:ligatures w14:val="none"/>
              </w:rPr>
            </w:pPr>
          </w:p>
        </w:tc>
        <w:tc>
          <w:tcPr>
            <w:tcW w:w="2754" w:type="dxa"/>
          </w:tcPr>
          <w:p w14:paraId="67F527AA" w14:textId="55501703" w:rsidR="00E93EE4" w:rsidRPr="0098028B" w:rsidRDefault="00E93EE4" w:rsidP="00434BF5">
            <w:pPr>
              <w:rPr>
                <w:rFonts w:ascii="Arial" w:hAnsi="Arial" w:cs="Arial"/>
                <w:sz w:val="22"/>
                <w:szCs w:val="22"/>
              </w:rPr>
            </w:pPr>
            <w:r>
              <w:rPr>
                <w:rFonts w:ascii="Arial" w:eastAsia="Times New Roman" w:hAnsi="Arial" w:cs="Arial"/>
                <w:color w:val="0E101A"/>
                <w:kern w:val="0"/>
                <w:sz w:val="22"/>
                <w:szCs w:val="22"/>
                <w:lang w:eastAsia="en-GB"/>
                <w14:ligatures w14:val="none"/>
              </w:rPr>
              <w:lastRenderedPageBreak/>
              <w:t>E</w:t>
            </w:r>
            <w:r w:rsidRPr="0098028B">
              <w:rPr>
                <w:rFonts w:ascii="Arial" w:eastAsia="Times New Roman" w:hAnsi="Arial" w:cs="Arial"/>
                <w:color w:val="0E101A"/>
                <w:kern w:val="0"/>
                <w:sz w:val="22"/>
                <w:szCs w:val="22"/>
                <w:lang w:eastAsia="en-GB"/>
                <w14:ligatures w14:val="none"/>
              </w:rPr>
              <w:t>vol</w:t>
            </w:r>
            <w:r>
              <w:rPr>
                <w:rFonts w:ascii="Arial" w:eastAsia="Times New Roman" w:hAnsi="Arial" w:cs="Arial"/>
                <w:color w:val="0E101A"/>
                <w:kern w:val="0"/>
                <w:sz w:val="22"/>
                <w:szCs w:val="22"/>
                <w:lang w:eastAsia="en-GB"/>
                <w14:ligatures w14:val="none"/>
              </w:rPr>
              <w:t xml:space="preserve">ve and continue </w:t>
            </w:r>
            <w:r w:rsidRPr="0098028B">
              <w:rPr>
                <w:rFonts w:ascii="Arial" w:eastAsia="Times New Roman" w:hAnsi="Arial" w:cs="Arial"/>
                <w:color w:val="0E101A"/>
                <w:kern w:val="0"/>
                <w:sz w:val="22"/>
                <w:szCs w:val="22"/>
                <w:lang w:eastAsia="en-GB"/>
                <w14:ligatures w14:val="none"/>
              </w:rPr>
              <w:t xml:space="preserve">programmes </w:t>
            </w:r>
            <w:r>
              <w:rPr>
                <w:rFonts w:ascii="Arial" w:eastAsia="Times New Roman" w:hAnsi="Arial" w:cs="Arial"/>
                <w:color w:val="0E101A"/>
                <w:kern w:val="0"/>
                <w:sz w:val="22"/>
                <w:szCs w:val="22"/>
                <w:lang w:eastAsia="en-GB"/>
                <w14:ligatures w14:val="none"/>
              </w:rPr>
              <w:t xml:space="preserve">that </w:t>
            </w:r>
            <w:r w:rsidRPr="0098028B">
              <w:rPr>
                <w:rFonts w:ascii="Arial" w:eastAsia="Times New Roman" w:hAnsi="Arial" w:cs="Arial"/>
                <w:color w:val="0E101A"/>
                <w:kern w:val="0"/>
                <w:sz w:val="22"/>
                <w:szCs w:val="22"/>
                <w:lang w:eastAsia="en-GB"/>
                <w14:ligatures w14:val="none"/>
              </w:rPr>
              <w:t xml:space="preserve">have </w:t>
            </w:r>
            <w:r w:rsidRPr="0098028B">
              <w:rPr>
                <w:rFonts w:ascii="Arial" w:eastAsia="Times New Roman" w:hAnsi="Arial" w:cs="Arial"/>
                <w:color w:val="0E101A"/>
                <w:kern w:val="0"/>
                <w:sz w:val="22"/>
                <w:szCs w:val="22"/>
                <w:lang w:eastAsia="en-GB"/>
                <w14:ligatures w14:val="none"/>
              </w:rPr>
              <w:lastRenderedPageBreak/>
              <w:t xml:space="preserve">been </w:t>
            </w:r>
            <w:r>
              <w:rPr>
                <w:rFonts w:ascii="Arial" w:eastAsia="Times New Roman" w:hAnsi="Arial" w:cs="Arial"/>
                <w:color w:val="0E101A"/>
                <w:kern w:val="0"/>
                <w:sz w:val="22"/>
                <w:szCs w:val="22"/>
                <w:lang w:eastAsia="en-GB"/>
                <w14:ligatures w14:val="none"/>
              </w:rPr>
              <w:t xml:space="preserve">delivered </w:t>
            </w:r>
            <w:r w:rsidRPr="0098028B">
              <w:rPr>
                <w:rFonts w:ascii="Arial" w:eastAsia="Times New Roman" w:hAnsi="Arial" w:cs="Arial"/>
                <w:color w:val="0E101A"/>
                <w:kern w:val="0"/>
                <w:sz w:val="22"/>
                <w:szCs w:val="22"/>
                <w:lang w:eastAsia="en-GB"/>
                <w14:ligatures w14:val="none"/>
              </w:rPr>
              <w:t>successfully</w:t>
            </w:r>
            <w:r>
              <w:rPr>
                <w:rFonts w:ascii="Arial" w:eastAsia="Times New Roman" w:hAnsi="Arial" w:cs="Arial"/>
                <w:color w:val="0E101A"/>
                <w:kern w:val="0"/>
                <w:sz w:val="22"/>
                <w:szCs w:val="22"/>
                <w:lang w:eastAsia="en-GB"/>
                <w14:ligatures w14:val="none"/>
              </w:rPr>
              <w:t>.</w:t>
            </w:r>
          </w:p>
        </w:tc>
        <w:tc>
          <w:tcPr>
            <w:tcW w:w="1966" w:type="dxa"/>
          </w:tcPr>
          <w:p w14:paraId="060D4C22" w14:textId="47544B59" w:rsidR="00E93EE4" w:rsidRPr="0098028B" w:rsidRDefault="00E93EE4" w:rsidP="0098028B">
            <w:pPr>
              <w:ind w:left="-20" w:right="-20"/>
              <w:rPr>
                <w:rFonts w:ascii="Arial" w:hAnsi="Arial" w:cs="Arial"/>
                <w:sz w:val="22"/>
                <w:szCs w:val="22"/>
              </w:rPr>
            </w:pPr>
            <w:r w:rsidRPr="0098028B">
              <w:rPr>
                <w:rFonts w:ascii="Arial" w:eastAsia="Times New Roman" w:hAnsi="Arial" w:cs="Arial"/>
                <w:color w:val="0E101A"/>
                <w:kern w:val="0"/>
                <w:sz w:val="22"/>
                <w:szCs w:val="22"/>
                <w:lang w:eastAsia="en-GB"/>
                <w14:ligatures w14:val="none"/>
              </w:rPr>
              <w:lastRenderedPageBreak/>
              <w:t xml:space="preserve">Ongoing from finalisation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914" w:type="dxa"/>
          </w:tcPr>
          <w:p w14:paraId="62813523" w14:textId="347E0FEE" w:rsidR="00E93EE4" w:rsidRPr="00574BEF" w:rsidRDefault="00574BEF" w:rsidP="00434BF5">
            <w:pPr>
              <w:rPr>
                <w:rFonts w:ascii="Arial" w:eastAsia="Times New Roman" w:hAnsi="Arial" w:cs="Arial"/>
                <w:color w:val="0E101A"/>
                <w:kern w:val="0"/>
                <w:sz w:val="22"/>
                <w:szCs w:val="22"/>
                <w:highlight w:val="cyan"/>
                <w:lang w:eastAsia="en-GB"/>
                <w14:ligatures w14:val="none"/>
              </w:rPr>
            </w:pPr>
            <w:r w:rsidRPr="00574BEF">
              <w:rPr>
                <w:rFonts w:ascii="Arial" w:eastAsia="Times New Roman" w:hAnsi="Arial" w:cs="Arial"/>
                <w:color w:val="0E101A"/>
                <w:kern w:val="0"/>
                <w:sz w:val="22"/>
                <w:szCs w:val="22"/>
                <w:lang w:eastAsia="en-GB"/>
                <w14:ligatures w14:val="none"/>
              </w:rPr>
              <w:t>Forest Service</w:t>
            </w:r>
          </w:p>
        </w:tc>
        <w:tc>
          <w:tcPr>
            <w:tcW w:w="2007" w:type="dxa"/>
          </w:tcPr>
          <w:p w14:paraId="5C5794C9" w14:textId="541AC5C2" w:rsidR="00E93EE4" w:rsidRPr="0098028B" w:rsidRDefault="00141B91" w:rsidP="0098028B">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GDT</w:t>
            </w:r>
          </w:p>
          <w:p w14:paraId="26F3DCDB" w14:textId="77777777" w:rsidR="00E93EE4" w:rsidRPr="0098028B" w:rsidRDefault="00E93EE4" w:rsidP="0098028B">
            <w:pPr>
              <w:rPr>
                <w:rFonts w:ascii="Arial" w:eastAsia="Times New Roman" w:hAnsi="Arial" w:cs="Arial"/>
                <w:color w:val="0E101A"/>
                <w:kern w:val="0"/>
                <w:sz w:val="22"/>
                <w:szCs w:val="22"/>
                <w:lang w:eastAsia="en-GB"/>
                <w14:ligatures w14:val="none"/>
              </w:rPr>
            </w:pPr>
          </w:p>
          <w:p w14:paraId="11E05B21" w14:textId="15E5644E" w:rsidR="00E93EE4" w:rsidRPr="0098028B" w:rsidRDefault="00E93EE4" w:rsidP="00434BF5">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Causeway Coast &amp; Glens</w:t>
            </w:r>
            <w:r>
              <w:rPr>
                <w:rFonts w:ascii="Arial" w:eastAsia="Times New Roman" w:hAnsi="Arial" w:cs="Arial"/>
                <w:color w:val="0E101A"/>
                <w:kern w:val="0"/>
                <w:sz w:val="22"/>
                <w:szCs w:val="22"/>
                <w:lang w:eastAsia="en-GB"/>
                <w14:ligatures w14:val="none"/>
              </w:rPr>
              <w:t xml:space="preserve"> </w:t>
            </w:r>
            <w:r w:rsidR="00361E45">
              <w:rPr>
                <w:rFonts w:ascii="Arial" w:eastAsia="Times New Roman" w:hAnsi="Arial" w:cs="Arial"/>
                <w:color w:val="0E101A"/>
                <w:kern w:val="0"/>
                <w:sz w:val="22"/>
                <w:szCs w:val="22"/>
                <w:lang w:eastAsia="en-GB"/>
                <w14:ligatures w14:val="none"/>
              </w:rPr>
              <w:t xml:space="preserve">Borough </w:t>
            </w:r>
            <w:r w:rsidR="00361E45" w:rsidRPr="0098028B">
              <w:rPr>
                <w:rFonts w:ascii="Arial" w:eastAsia="Times New Roman" w:hAnsi="Arial" w:cs="Arial"/>
                <w:color w:val="0E101A"/>
                <w:kern w:val="0"/>
                <w:sz w:val="22"/>
                <w:szCs w:val="22"/>
                <w:lang w:eastAsia="en-GB"/>
                <w14:ligatures w14:val="none"/>
              </w:rPr>
              <w:t>Council</w:t>
            </w:r>
            <w:r w:rsidRPr="0098028B">
              <w:rPr>
                <w:rFonts w:ascii="Arial" w:eastAsia="Times New Roman" w:hAnsi="Arial" w:cs="Arial"/>
                <w:color w:val="0E101A"/>
                <w:kern w:val="0"/>
                <w:sz w:val="22"/>
                <w:szCs w:val="22"/>
                <w:lang w:eastAsia="en-GB"/>
                <w14:ligatures w14:val="none"/>
              </w:rPr>
              <w:t xml:space="preserve"> </w:t>
            </w:r>
          </w:p>
        </w:tc>
        <w:tc>
          <w:tcPr>
            <w:tcW w:w="1723" w:type="dxa"/>
          </w:tcPr>
          <w:p w14:paraId="6714CB8A" w14:textId="1B86D690" w:rsidR="00E93EE4" w:rsidRPr="0098028B" w:rsidRDefault="00E93EE4" w:rsidP="0098028B">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lastRenderedPageBreak/>
              <w:t>N/A</w:t>
            </w:r>
          </w:p>
        </w:tc>
      </w:tr>
      <w:tr w:rsidR="00574BEF" w:rsidRPr="00C926B9" w14:paraId="76F078F6" w14:textId="77777777" w:rsidTr="00F5189D">
        <w:trPr>
          <w:jc w:val="center"/>
        </w:trPr>
        <w:tc>
          <w:tcPr>
            <w:tcW w:w="1613" w:type="dxa"/>
            <w:vMerge/>
            <w:shd w:val="clear" w:color="auto" w:fill="F2F2F2" w:themeFill="background1" w:themeFillShade="F2"/>
          </w:tcPr>
          <w:p w14:paraId="0FA85110" w14:textId="36153CDF" w:rsidR="00574BEF" w:rsidRPr="0098028B" w:rsidRDefault="00574BEF" w:rsidP="00574BEF">
            <w:pPr>
              <w:rPr>
                <w:rFonts w:ascii="Arial" w:hAnsi="Arial" w:cs="Arial"/>
                <w:b/>
                <w:bCs/>
                <w:sz w:val="22"/>
                <w:szCs w:val="22"/>
              </w:rPr>
            </w:pPr>
          </w:p>
        </w:tc>
        <w:tc>
          <w:tcPr>
            <w:tcW w:w="1826" w:type="dxa"/>
          </w:tcPr>
          <w:p w14:paraId="3EB667C4" w14:textId="0B6B67C4"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Increase</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marketing and promotion of the village’s assets, including enhance</w:t>
            </w:r>
            <w:r>
              <w:rPr>
                <w:rFonts w:ascii="Arial" w:eastAsia="Times New Roman" w:hAnsi="Arial" w:cs="Arial"/>
                <w:color w:val="0E101A"/>
                <w:kern w:val="0"/>
                <w:sz w:val="22"/>
                <w:szCs w:val="22"/>
                <w:lang w:eastAsia="en-GB"/>
                <w14:ligatures w14:val="none"/>
              </w:rPr>
              <w:t xml:space="preserve">d </w:t>
            </w:r>
            <w:r w:rsidRPr="0098028B">
              <w:rPr>
                <w:rFonts w:ascii="Arial" w:eastAsia="Times New Roman" w:hAnsi="Arial" w:cs="Arial"/>
                <w:color w:val="0E101A"/>
                <w:kern w:val="0"/>
                <w:sz w:val="22"/>
                <w:szCs w:val="22"/>
                <w:lang w:eastAsia="en-GB"/>
                <w14:ligatures w14:val="none"/>
              </w:rPr>
              <w:t>signage</w:t>
            </w:r>
            <w:r w:rsidR="006D3967">
              <w:rPr>
                <w:rFonts w:ascii="Arial" w:eastAsia="Times New Roman" w:hAnsi="Arial" w:cs="Arial"/>
                <w:color w:val="0E101A"/>
                <w:kern w:val="0"/>
                <w:sz w:val="22"/>
                <w:szCs w:val="22"/>
                <w:lang w:eastAsia="en-GB"/>
                <w14:ligatures w14:val="none"/>
              </w:rPr>
              <w:t xml:space="preserve"> of visitor attractions and historic sites.</w:t>
            </w:r>
          </w:p>
          <w:p w14:paraId="473A7A13" w14:textId="67CD0143" w:rsidR="00574BEF" w:rsidRPr="0098028B" w:rsidRDefault="00574BEF" w:rsidP="00574BEF">
            <w:pPr>
              <w:rPr>
                <w:rFonts w:ascii="Arial" w:hAnsi="Arial" w:cs="Arial"/>
                <w:sz w:val="22"/>
                <w:szCs w:val="22"/>
              </w:rPr>
            </w:pPr>
          </w:p>
        </w:tc>
        <w:tc>
          <w:tcPr>
            <w:tcW w:w="2754" w:type="dxa"/>
          </w:tcPr>
          <w:p w14:paraId="0005B5B0" w14:textId="41E3F483"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Develop promotional material aimed at a wide</w:t>
            </w:r>
            <w:r>
              <w:rPr>
                <w:rFonts w:ascii="Arial" w:eastAsia="Times New Roman" w:hAnsi="Arial" w:cs="Arial"/>
                <w:color w:val="0E101A"/>
                <w:kern w:val="0"/>
                <w:sz w:val="22"/>
                <w:szCs w:val="22"/>
                <w:lang w:eastAsia="en-GB"/>
                <w14:ligatures w14:val="none"/>
              </w:rPr>
              <w:t xml:space="preserve"> audience, </w:t>
            </w:r>
            <w:r w:rsidRPr="0098028B">
              <w:rPr>
                <w:rFonts w:ascii="Arial" w:eastAsia="Times New Roman" w:hAnsi="Arial" w:cs="Arial"/>
                <w:color w:val="0E101A"/>
                <w:kern w:val="0"/>
                <w:sz w:val="22"/>
                <w:szCs w:val="22"/>
                <w:lang w:eastAsia="en-GB"/>
                <w14:ligatures w14:val="none"/>
              </w:rPr>
              <w:t>including:</w:t>
            </w:r>
          </w:p>
          <w:p w14:paraId="7617C9EC" w14:textId="77777777" w:rsidR="00574BEF" w:rsidRPr="0098028B" w:rsidRDefault="00574BEF" w:rsidP="00574BEF">
            <w:pPr>
              <w:pStyle w:val="ListParagraph"/>
              <w:numPr>
                <w:ilvl w:val="0"/>
                <w:numId w:val="17"/>
              </w:num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Schools</w:t>
            </w:r>
          </w:p>
          <w:p w14:paraId="09AA4A4A" w14:textId="77777777" w:rsidR="00574BEF" w:rsidRPr="0098028B" w:rsidRDefault="00574BEF" w:rsidP="00574BEF">
            <w:pPr>
              <w:pStyle w:val="ListParagraph"/>
              <w:numPr>
                <w:ilvl w:val="0"/>
                <w:numId w:val="17"/>
              </w:num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Community Groups</w:t>
            </w:r>
          </w:p>
          <w:p w14:paraId="64F0BB58" w14:textId="77777777" w:rsidR="00574BEF" w:rsidRPr="0098028B" w:rsidRDefault="00574BEF" w:rsidP="00574BEF">
            <w:pPr>
              <w:pStyle w:val="ListParagraph"/>
              <w:numPr>
                <w:ilvl w:val="0"/>
                <w:numId w:val="17"/>
              </w:num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Outdoor Recreation Enthusiasts</w:t>
            </w:r>
          </w:p>
          <w:p w14:paraId="024FFD3C" w14:textId="77777777" w:rsidR="00574BEF" w:rsidRPr="0098028B" w:rsidRDefault="00574BEF" w:rsidP="00574BEF">
            <w:pPr>
              <w:pStyle w:val="ListParagraph"/>
              <w:numPr>
                <w:ilvl w:val="0"/>
                <w:numId w:val="17"/>
              </w:num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Mountain Biking Clubs</w:t>
            </w:r>
          </w:p>
          <w:p w14:paraId="51B2873D" w14:textId="77777777" w:rsidR="00574BEF" w:rsidRPr="0098028B" w:rsidRDefault="00574BEF" w:rsidP="00574BEF">
            <w:pPr>
              <w:pStyle w:val="ListParagraph"/>
              <w:numPr>
                <w:ilvl w:val="0"/>
                <w:numId w:val="17"/>
              </w:num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Walking Groups</w:t>
            </w:r>
          </w:p>
          <w:p w14:paraId="48FB21F4" w14:textId="77777777" w:rsidR="00574BEF" w:rsidRPr="0098028B" w:rsidRDefault="00574BEF" w:rsidP="00574BEF">
            <w:pPr>
              <w:pStyle w:val="ListParagraph"/>
              <w:numPr>
                <w:ilvl w:val="0"/>
                <w:numId w:val="17"/>
              </w:num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Nature Appreciation Societies</w:t>
            </w:r>
          </w:p>
          <w:p w14:paraId="2DA96ED0" w14:textId="76B7B0C7" w:rsidR="00574BEF" w:rsidRPr="0098028B" w:rsidRDefault="00574BEF" w:rsidP="00574BEF">
            <w:pPr>
              <w:ind w:left="-20" w:right="-20"/>
              <w:rPr>
                <w:rFonts w:ascii="Arial" w:hAnsi="Arial" w:cs="Arial"/>
                <w:sz w:val="22"/>
                <w:szCs w:val="22"/>
              </w:rPr>
            </w:pPr>
          </w:p>
        </w:tc>
        <w:tc>
          <w:tcPr>
            <w:tcW w:w="1966" w:type="dxa"/>
          </w:tcPr>
          <w:p w14:paraId="249DD3C3" w14:textId="13CCBA8B" w:rsidR="00574BEF" w:rsidRPr="00C348C2" w:rsidRDefault="00574BEF" w:rsidP="00574BEF">
            <w:pPr>
              <w:rPr>
                <w:rFonts w:ascii="Arial" w:eastAsia="Times New Roman" w:hAnsi="Arial" w:cs="Arial"/>
                <w:kern w:val="0"/>
                <w:sz w:val="22"/>
                <w:szCs w:val="22"/>
                <w:lang w:eastAsia="en-GB"/>
                <w14:ligatures w14:val="none"/>
              </w:rPr>
            </w:pPr>
            <w:r w:rsidRPr="00C348C2">
              <w:rPr>
                <w:rFonts w:ascii="Arial" w:eastAsia="Times New Roman" w:hAnsi="Arial" w:cs="Arial"/>
                <w:kern w:val="0"/>
                <w:sz w:val="22"/>
                <w:szCs w:val="22"/>
                <w:lang w:eastAsia="en-GB"/>
                <w14:ligatures w14:val="none"/>
              </w:rPr>
              <w:t xml:space="preserve">Developed within </w:t>
            </w:r>
            <w:r w:rsidR="00F94141" w:rsidRPr="00C348C2">
              <w:rPr>
                <w:rFonts w:ascii="Arial" w:eastAsia="Times New Roman" w:hAnsi="Arial" w:cs="Arial"/>
                <w:kern w:val="0"/>
                <w:sz w:val="22"/>
                <w:szCs w:val="22"/>
                <w:lang w:eastAsia="en-GB"/>
                <w14:ligatures w14:val="none"/>
              </w:rPr>
              <w:t>12</w:t>
            </w:r>
            <w:r w:rsidRPr="00C348C2">
              <w:rPr>
                <w:rFonts w:ascii="Arial" w:eastAsia="Times New Roman" w:hAnsi="Arial" w:cs="Arial"/>
                <w:kern w:val="0"/>
                <w:sz w:val="22"/>
                <w:szCs w:val="22"/>
                <w:lang w:eastAsia="en-GB"/>
                <w14:ligatures w14:val="none"/>
              </w:rPr>
              <w:t xml:space="preserve"> months of finalisation of Village Plan.</w:t>
            </w:r>
          </w:p>
          <w:p w14:paraId="55D1B88E"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0007BB99" w14:textId="414B74F8" w:rsidR="00574BEF" w:rsidRPr="0098028B" w:rsidRDefault="00574BEF" w:rsidP="00574BEF">
            <w:pPr>
              <w:ind w:left="-20" w:right="-20"/>
              <w:rPr>
                <w:rFonts w:ascii="Arial" w:eastAsia="Aptos" w:hAnsi="Arial" w:cs="Arial"/>
                <w:color w:val="0E101A"/>
                <w:sz w:val="22"/>
                <w:szCs w:val="22"/>
              </w:rPr>
            </w:pPr>
            <w:r w:rsidRPr="0098028B">
              <w:rPr>
                <w:rFonts w:ascii="Arial" w:eastAsia="Times New Roman" w:hAnsi="Arial" w:cs="Arial"/>
                <w:color w:val="0E101A"/>
                <w:kern w:val="0"/>
                <w:sz w:val="22"/>
                <w:szCs w:val="22"/>
                <w:lang w:eastAsia="en-GB"/>
                <w14:ligatures w14:val="none"/>
              </w:rPr>
              <w:t>Reviewed quarterly to assess effectiveness</w:t>
            </w:r>
            <w:r>
              <w:rPr>
                <w:rFonts w:ascii="Arial" w:eastAsia="Times New Roman" w:hAnsi="Arial" w:cs="Arial"/>
                <w:color w:val="0E101A"/>
                <w:kern w:val="0"/>
                <w:sz w:val="22"/>
                <w:szCs w:val="22"/>
                <w:lang w:eastAsia="en-GB"/>
                <w14:ligatures w14:val="none"/>
              </w:rPr>
              <w:t>.</w:t>
            </w:r>
          </w:p>
        </w:tc>
        <w:tc>
          <w:tcPr>
            <w:tcW w:w="1914" w:type="dxa"/>
          </w:tcPr>
          <w:p w14:paraId="00A29A00" w14:textId="7F8346D0" w:rsidR="00574BEF" w:rsidRPr="0098028B" w:rsidRDefault="00F94141" w:rsidP="00574BEF">
            <w:pPr>
              <w:jc w:val="both"/>
              <w:rPr>
                <w:rFonts w:ascii="Arial" w:eastAsia="Times New Roman" w:hAnsi="Arial" w:cs="Arial"/>
                <w:color w:val="0E101A"/>
                <w:kern w:val="0"/>
                <w:sz w:val="22"/>
                <w:szCs w:val="22"/>
                <w:lang w:eastAsia="en-GB"/>
                <w14:ligatures w14:val="none"/>
              </w:rPr>
            </w:pPr>
            <w:r w:rsidRPr="00C348C2">
              <w:rPr>
                <w:rFonts w:ascii="Arial" w:eastAsia="Times New Roman" w:hAnsi="Arial" w:cs="Arial"/>
                <w:kern w:val="0"/>
                <w:sz w:val="22"/>
                <w:szCs w:val="22"/>
                <w:lang w:eastAsia="en-GB"/>
                <w14:ligatures w14:val="none"/>
              </w:rPr>
              <w:t>GDT</w:t>
            </w:r>
          </w:p>
        </w:tc>
        <w:tc>
          <w:tcPr>
            <w:tcW w:w="2007" w:type="dxa"/>
          </w:tcPr>
          <w:p w14:paraId="7ED4C641" w14:textId="224AEFE6" w:rsidR="00574BEF" w:rsidRDefault="00F94141" w:rsidP="00574BE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Forest Service </w:t>
            </w:r>
          </w:p>
          <w:p w14:paraId="16E71F57" w14:textId="77777777" w:rsidR="00574BEF" w:rsidRDefault="00574BEF" w:rsidP="00574BEF">
            <w:pPr>
              <w:rPr>
                <w:rFonts w:ascii="Arial" w:eastAsia="Times New Roman" w:hAnsi="Arial" w:cs="Arial"/>
                <w:color w:val="0E101A"/>
                <w:kern w:val="0"/>
                <w:sz w:val="22"/>
                <w:szCs w:val="22"/>
                <w:lang w:eastAsia="en-GB"/>
                <w14:ligatures w14:val="none"/>
              </w:rPr>
            </w:pPr>
          </w:p>
          <w:p w14:paraId="0428336D" w14:textId="6B9E1CE7" w:rsidR="00574BEF" w:rsidRPr="0098028B" w:rsidRDefault="00574BEF" w:rsidP="00574BE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Tourism NI</w:t>
            </w:r>
          </w:p>
          <w:p w14:paraId="38B1778D" w14:textId="0BC30870"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Causeway Coast &amp; Glens </w:t>
            </w:r>
            <w:r>
              <w:rPr>
                <w:rFonts w:ascii="Arial" w:eastAsia="Times New Roman" w:hAnsi="Arial" w:cs="Arial"/>
                <w:color w:val="0E101A"/>
                <w:kern w:val="0"/>
                <w:sz w:val="22"/>
                <w:szCs w:val="22"/>
                <w:lang w:eastAsia="en-GB"/>
                <w14:ligatures w14:val="none"/>
              </w:rPr>
              <w:t xml:space="preserve">Borough </w:t>
            </w:r>
            <w:r w:rsidRPr="0098028B">
              <w:rPr>
                <w:rFonts w:ascii="Arial" w:eastAsia="Times New Roman" w:hAnsi="Arial" w:cs="Arial"/>
                <w:color w:val="0E101A"/>
                <w:kern w:val="0"/>
                <w:sz w:val="22"/>
                <w:szCs w:val="22"/>
                <w:lang w:eastAsia="en-GB"/>
                <w14:ligatures w14:val="none"/>
              </w:rPr>
              <w:t>Council</w:t>
            </w:r>
          </w:p>
          <w:p w14:paraId="3DB26FE7" w14:textId="77777777" w:rsidR="00574BEF" w:rsidRDefault="00574BEF" w:rsidP="00574BEF">
            <w:pPr>
              <w:jc w:val="both"/>
              <w:rPr>
                <w:rFonts w:ascii="Arial" w:eastAsia="Times New Roman" w:hAnsi="Arial" w:cs="Arial"/>
                <w:color w:val="0E101A"/>
                <w:kern w:val="0"/>
                <w:sz w:val="22"/>
                <w:szCs w:val="22"/>
                <w:highlight w:val="cyan"/>
                <w:lang w:eastAsia="en-GB"/>
                <w14:ligatures w14:val="none"/>
              </w:rPr>
            </w:pPr>
          </w:p>
          <w:p w14:paraId="78FA95F6" w14:textId="43D4A390" w:rsidR="00574BEF" w:rsidRPr="0098028B" w:rsidRDefault="00574BEF" w:rsidP="00574BE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Local Tourism Development Organisations</w:t>
            </w:r>
          </w:p>
        </w:tc>
        <w:tc>
          <w:tcPr>
            <w:tcW w:w="1723" w:type="dxa"/>
          </w:tcPr>
          <w:p w14:paraId="4C1A9C17" w14:textId="6CBD4688"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DfC – for signage only</w:t>
            </w:r>
          </w:p>
          <w:p w14:paraId="405805C4" w14:textId="0003E400" w:rsidR="00574BEF" w:rsidRPr="0098028B" w:rsidRDefault="00574BEF" w:rsidP="00574BE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otential for the village to benefit from wider marketing efforts</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 xml:space="preserve">dedicated to attracting visitors to the wider </w:t>
            </w:r>
            <w:r>
              <w:rPr>
                <w:rFonts w:ascii="Arial" w:eastAsia="Times New Roman" w:hAnsi="Arial" w:cs="Arial"/>
                <w:color w:val="0E101A"/>
                <w:kern w:val="0"/>
                <w:sz w:val="22"/>
                <w:szCs w:val="22"/>
                <w:lang w:eastAsia="en-GB"/>
                <w14:ligatures w14:val="none"/>
              </w:rPr>
              <w:t>area.</w:t>
            </w:r>
          </w:p>
        </w:tc>
      </w:tr>
      <w:tr w:rsidR="00574BEF" w:rsidRPr="00C926B9" w14:paraId="5879A386" w14:textId="77777777" w:rsidTr="00F5189D">
        <w:trPr>
          <w:jc w:val="center"/>
        </w:trPr>
        <w:tc>
          <w:tcPr>
            <w:tcW w:w="1613" w:type="dxa"/>
            <w:vMerge/>
            <w:shd w:val="clear" w:color="auto" w:fill="F2F2F2" w:themeFill="background1" w:themeFillShade="F2"/>
          </w:tcPr>
          <w:p w14:paraId="4FFCAF31" w14:textId="786AD98F" w:rsidR="00574BEF" w:rsidRPr="0098028B" w:rsidRDefault="00574BEF" w:rsidP="00574BEF">
            <w:pPr>
              <w:rPr>
                <w:rFonts w:ascii="Arial" w:eastAsia="Times New Roman" w:hAnsi="Arial" w:cs="Arial"/>
                <w:b/>
                <w:bCs/>
                <w:color w:val="0E101A"/>
                <w:kern w:val="0"/>
                <w:sz w:val="22"/>
                <w:szCs w:val="22"/>
                <w:lang w:eastAsia="en-GB"/>
                <w14:ligatures w14:val="none"/>
              </w:rPr>
            </w:pPr>
          </w:p>
        </w:tc>
        <w:tc>
          <w:tcPr>
            <w:tcW w:w="1826" w:type="dxa"/>
          </w:tcPr>
          <w:p w14:paraId="68697C42" w14:textId="6CAE2587"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Explor</w:t>
            </w:r>
            <w:r>
              <w:rPr>
                <w:rFonts w:ascii="Arial" w:eastAsia="Times New Roman" w:hAnsi="Arial" w:cs="Arial"/>
                <w:color w:val="0E101A"/>
                <w:kern w:val="0"/>
                <w:sz w:val="22"/>
                <w:szCs w:val="22"/>
                <w:lang w:eastAsia="en-GB"/>
                <w14:ligatures w14:val="none"/>
              </w:rPr>
              <w:t xml:space="preserve">e </w:t>
            </w:r>
            <w:r w:rsidRPr="0098028B">
              <w:rPr>
                <w:rFonts w:ascii="Arial" w:eastAsia="Times New Roman" w:hAnsi="Arial" w:cs="Arial"/>
                <w:color w:val="0E101A"/>
                <w:kern w:val="0"/>
                <w:sz w:val="22"/>
                <w:szCs w:val="22"/>
                <w:lang w:eastAsia="en-GB"/>
                <w14:ligatures w14:val="none"/>
              </w:rPr>
              <w:t>the potential for a wild forest play space in Garvagh Forest</w:t>
            </w:r>
            <w:r>
              <w:rPr>
                <w:rFonts w:ascii="Arial" w:eastAsia="Times New Roman" w:hAnsi="Arial" w:cs="Arial"/>
                <w:color w:val="0E101A"/>
                <w:kern w:val="0"/>
                <w:sz w:val="22"/>
                <w:szCs w:val="22"/>
                <w:lang w:eastAsia="en-GB"/>
                <w14:ligatures w14:val="none"/>
              </w:rPr>
              <w:t>.</w:t>
            </w:r>
          </w:p>
          <w:p w14:paraId="2BD9D56D" w14:textId="362945DA" w:rsidR="00574BEF" w:rsidRPr="0098028B" w:rsidRDefault="00574BEF" w:rsidP="00574BEF">
            <w:pPr>
              <w:rPr>
                <w:rFonts w:ascii="Arial" w:eastAsia="Times New Roman" w:hAnsi="Arial" w:cs="Arial"/>
                <w:color w:val="0E101A"/>
                <w:kern w:val="0"/>
                <w:sz w:val="22"/>
                <w:szCs w:val="22"/>
                <w:lang w:eastAsia="en-GB"/>
                <w14:ligatures w14:val="none"/>
              </w:rPr>
            </w:pPr>
          </w:p>
        </w:tc>
        <w:tc>
          <w:tcPr>
            <w:tcW w:w="2754" w:type="dxa"/>
          </w:tcPr>
          <w:p w14:paraId="31D0D56E" w14:textId="08D2DBC5"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Secur</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funding to undertake a feasibility study</w:t>
            </w:r>
            <w:r>
              <w:rPr>
                <w:rFonts w:ascii="Arial" w:eastAsia="Times New Roman" w:hAnsi="Arial" w:cs="Arial"/>
                <w:color w:val="0E101A"/>
                <w:kern w:val="0"/>
                <w:sz w:val="22"/>
                <w:szCs w:val="22"/>
                <w:lang w:eastAsia="en-GB"/>
                <w14:ligatures w14:val="none"/>
              </w:rPr>
              <w:t>.</w:t>
            </w:r>
          </w:p>
          <w:p w14:paraId="3398B48E"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04536C07" w14:textId="70294528"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Appoint suitably qualified professional to undertake feasibility analysis</w:t>
            </w:r>
            <w:r>
              <w:rPr>
                <w:rFonts w:ascii="Arial" w:eastAsia="Times New Roman" w:hAnsi="Arial" w:cs="Arial"/>
                <w:color w:val="0E101A"/>
                <w:kern w:val="0"/>
                <w:sz w:val="22"/>
                <w:szCs w:val="22"/>
                <w:lang w:eastAsia="en-GB"/>
                <w14:ligatures w14:val="none"/>
              </w:rPr>
              <w:t>.</w:t>
            </w:r>
          </w:p>
          <w:p w14:paraId="7E53CA11" w14:textId="6580E182" w:rsidR="00574BEF" w:rsidRPr="0098028B" w:rsidRDefault="00574BEF" w:rsidP="00574BEF">
            <w:pPr>
              <w:ind w:left="-20" w:right="-20"/>
              <w:rPr>
                <w:rFonts w:ascii="Arial" w:eastAsia="Aptos" w:hAnsi="Arial" w:cs="Arial"/>
                <w:color w:val="0E101A"/>
                <w:sz w:val="22"/>
                <w:szCs w:val="22"/>
                <w:highlight w:val="cyan"/>
              </w:rPr>
            </w:pPr>
          </w:p>
        </w:tc>
        <w:tc>
          <w:tcPr>
            <w:tcW w:w="1966" w:type="dxa"/>
          </w:tcPr>
          <w:p w14:paraId="26ADA7AB" w14:textId="2DCCFF2A" w:rsidR="00574BEF" w:rsidRPr="0098028B" w:rsidRDefault="00574BEF" w:rsidP="00574BEF">
            <w:pPr>
              <w:ind w:left="-20" w:right="-20"/>
              <w:rPr>
                <w:rFonts w:ascii="Arial" w:eastAsia="Aptos" w:hAnsi="Arial" w:cs="Arial"/>
                <w:color w:val="0E101A"/>
                <w:sz w:val="22"/>
                <w:szCs w:val="22"/>
                <w:highlight w:val="cyan"/>
              </w:rPr>
            </w:pPr>
            <w:r w:rsidRPr="0098028B">
              <w:rPr>
                <w:rFonts w:ascii="Arial" w:eastAsia="Times New Roman" w:hAnsi="Arial" w:cs="Arial"/>
                <w:color w:val="0E101A"/>
                <w:kern w:val="0"/>
                <w:sz w:val="22"/>
                <w:szCs w:val="22"/>
                <w:lang w:eastAsia="en-GB"/>
                <w14:ligatures w14:val="none"/>
              </w:rPr>
              <w:t xml:space="preserve">Within </w:t>
            </w:r>
            <w:r>
              <w:rPr>
                <w:rFonts w:ascii="Arial" w:eastAsia="Times New Roman" w:hAnsi="Arial" w:cs="Arial"/>
                <w:color w:val="0E101A"/>
                <w:kern w:val="0"/>
                <w:sz w:val="22"/>
                <w:szCs w:val="22"/>
                <w:lang w:eastAsia="en-GB"/>
                <w14:ligatures w14:val="none"/>
              </w:rPr>
              <w:t xml:space="preserve">12 months </w:t>
            </w:r>
            <w:r w:rsidRPr="0098028B">
              <w:rPr>
                <w:rFonts w:ascii="Arial" w:eastAsia="Times New Roman" w:hAnsi="Arial" w:cs="Arial"/>
                <w:color w:val="0E101A"/>
                <w:kern w:val="0"/>
                <w:sz w:val="22"/>
                <w:szCs w:val="22"/>
                <w:lang w:eastAsia="en-GB"/>
                <w14:ligatures w14:val="none"/>
              </w:rPr>
              <w:t xml:space="preserve">of finalisation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914" w:type="dxa"/>
          </w:tcPr>
          <w:p w14:paraId="15263CEA" w14:textId="20B9EA5C" w:rsidR="003C6788" w:rsidRPr="003C6788" w:rsidRDefault="003C6788" w:rsidP="00574BEF">
            <w:pPr>
              <w:rPr>
                <w:rFonts w:ascii="Arial" w:eastAsia="Times New Roman" w:hAnsi="Arial" w:cs="Arial"/>
                <w:color w:val="000000" w:themeColor="text1"/>
                <w:kern w:val="0"/>
                <w:sz w:val="22"/>
                <w:szCs w:val="22"/>
                <w:lang w:eastAsia="en-GB"/>
                <w14:ligatures w14:val="none"/>
              </w:rPr>
            </w:pPr>
            <w:r w:rsidRPr="003C6788">
              <w:rPr>
                <w:rFonts w:ascii="Arial" w:eastAsia="Times New Roman" w:hAnsi="Arial" w:cs="Arial"/>
                <w:color w:val="000000" w:themeColor="text1"/>
                <w:kern w:val="0"/>
                <w:sz w:val="22"/>
                <w:szCs w:val="22"/>
                <w:lang w:eastAsia="en-GB"/>
                <w14:ligatures w14:val="none"/>
              </w:rPr>
              <w:t>Forest Service</w:t>
            </w:r>
          </w:p>
          <w:p w14:paraId="21E93899" w14:textId="77777777" w:rsidR="003C6788" w:rsidRDefault="003C6788" w:rsidP="00574BEF">
            <w:pPr>
              <w:rPr>
                <w:rFonts w:ascii="Arial" w:eastAsia="Times New Roman" w:hAnsi="Arial" w:cs="Arial"/>
                <w:strike/>
                <w:color w:val="FF0000"/>
                <w:kern w:val="0"/>
                <w:sz w:val="22"/>
                <w:szCs w:val="22"/>
                <w:lang w:eastAsia="en-GB"/>
                <w14:ligatures w14:val="none"/>
              </w:rPr>
            </w:pPr>
          </w:p>
          <w:p w14:paraId="57F69609" w14:textId="77777777" w:rsidR="00574BEF" w:rsidRDefault="00574BEF" w:rsidP="00574BEF">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Causeway Coast &amp; Glens</w:t>
            </w:r>
          </w:p>
          <w:p w14:paraId="79006038" w14:textId="52329967" w:rsidR="00574BEF" w:rsidRPr="0098028B" w:rsidRDefault="00574BEF" w:rsidP="00574BE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Borough</w:t>
            </w:r>
            <w:r w:rsidRPr="0098028B">
              <w:rPr>
                <w:rFonts w:ascii="Arial" w:eastAsia="Times New Roman" w:hAnsi="Arial" w:cs="Arial"/>
                <w:color w:val="0E101A"/>
                <w:kern w:val="0"/>
                <w:sz w:val="22"/>
                <w:szCs w:val="22"/>
                <w:lang w:eastAsia="en-GB"/>
                <w14:ligatures w14:val="none"/>
              </w:rPr>
              <w:t xml:space="preserve"> Council</w:t>
            </w:r>
          </w:p>
        </w:tc>
        <w:tc>
          <w:tcPr>
            <w:tcW w:w="2007" w:type="dxa"/>
          </w:tcPr>
          <w:p w14:paraId="40B4C56A" w14:textId="795BBA46" w:rsidR="00574BEF" w:rsidRPr="0098028B" w:rsidRDefault="00574BEF" w:rsidP="00574BE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GDT</w:t>
            </w:r>
          </w:p>
          <w:p w14:paraId="72065882"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1E78473F" w14:textId="62233459" w:rsidR="00574BEF" w:rsidRPr="0098028B" w:rsidRDefault="00574BEF" w:rsidP="00574BEF">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Local </w:t>
            </w:r>
            <w:r>
              <w:rPr>
                <w:rFonts w:ascii="Arial" w:eastAsia="Times New Roman" w:hAnsi="Arial" w:cs="Arial"/>
                <w:color w:val="0E101A"/>
                <w:kern w:val="0"/>
                <w:sz w:val="22"/>
                <w:szCs w:val="22"/>
                <w:lang w:eastAsia="en-GB"/>
                <w14:ligatures w14:val="none"/>
              </w:rPr>
              <w:t>c</w:t>
            </w:r>
            <w:r w:rsidRPr="0098028B">
              <w:rPr>
                <w:rFonts w:ascii="Arial" w:eastAsia="Times New Roman" w:hAnsi="Arial" w:cs="Arial"/>
                <w:color w:val="0E101A"/>
                <w:kern w:val="0"/>
                <w:sz w:val="22"/>
                <w:szCs w:val="22"/>
                <w:lang w:eastAsia="en-GB"/>
                <w14:ligatures w14:val="none"/>
              </w:rPr>
              <w:t xml:space="preserve">ommunity </w:t>
            </w:r>
            <w:r>
              <w:rPr>
                <w:rFonts w:ascii="Arial" w:eastAsia="Times New Roman" w:hAnsi="Arial" w:cs="Arial"/>
                <w:color w:val="0E101A"/>
                <w:kern w:val="0"/>
                <w:sz w:val="22"/>
                <w:szCs w:val="22"/>
                <w:lang w:eastAsia="en-GB"/>
                <w14:ligatures w14:val="none"/>
              </w:rPr>
              <w:t>o</w:t>
            </w:r>
            <w:r w:rsidRPr="0098028B">
              <w:rPr>
                <w:rFonts w:ascii="Arial" w:eastAsia="Times New Roman" w:hAnsi="Arial" w:cs="Arial"/>
                <w:color w:val="0E101A"/>
                <w:kern w:val="0"/>
                <w:sz w:val="22"/>
                <w:szCs w:val="22"/>
                <w:lang w:eastAsia="en-GB"/>
                <w14:ligatures w14:val="none"/>
              </w:rPr>
              <w:t xml:space="preserve">rganisations and </w:t>
            </w:r>
            <w:r>
              <w:rPr>
                <w:rFonts w:ascii="Arial" w:eastAsia="Times New Roman" w:hAnsi="Arial" w:cs="Arial"/>
                <w:color w:val="0E101A"/>
                <w:kern w:val="0"/>
                <w:sz w:val="22"/>
                <w:szCs w:val="22"/>
                <w:lang w:eastAsia="en-GB"/>
                <w14:ligatures w14:val="none"/>
              </w:rPr>
              <w:t>g</w:t>
            </w:r>
            <w:r w:rsidRPr="0098028B">
              <w:rPr>
                <w:rFonts w:ascii="Arial" w:eastAsia="Times New Roman" w:hAnsi="Arial" w:cs="Arial"/>
                <w:color w:val="0E101A"/>
                <w:kern w:val="0"/>
                <w:sz w:val="22"/>
                <w:szCs w:val="22"/>
                <w:lang w:eastAsia="en-GB"/>
                <w14:ligatures w14:val="none"/>
              </w:rPr>
              <w:t>roups that work with young people</w:t>
            </w:r>
          </w:p>
        </w:tc>
        <w:tc>
          <w:tcPr>
            <w:tcW w:w="1723" w:type="dxa"/>
          </w:tcPr>
          <w:p w14:paraId="30B58B84" w14:textId="77777777" w:rsidR="00574BEF" w:rsidRDefault="00574BEF" w:rsidP="00574BEF">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Causeway Coast &amp; Glens</w:t>
            </w:r>
          </w:p>
          <w:p w14:paraId="0751FBF4" w14:textId="497DEEE7" w:rsidR="00574BEF" w:rsidRPr="0098028B" w:rsidRDefault="00574BEF" w:rsidP="00574BEF">
            <w:pPr>
              <w:jc w:val="both"/>
              <w:rPr>
                <w:rFonts w:ascii="Arial" w:eastAsia="Times New Roman" w:hAnsi="Arial" w:cs="Arial"/>
                <w:color w:val="0E101A"/>
                <w:kern w:val="0"/>
                <w:sz w:val="22"/>
                <w:szCs w:val="22"/>
                <w:highlight w:val="cyan"/>
                <w:lang w:eastAsia="en-GB"/>
                <w14:ligatures w14:val="none"/>
              </w:rPr>
            </w:pPr>
            <w:r>
              <w:rPr>
                <w:rFonts w:ascii="Arial" w:eastAsia="Times New Roman" w:hAnsi="Arial" w:cs="Arial"/>
                <w:color w:val="0E101A"/>
                <w:kern w:val="0"/>
                <w:sz w:val="22"/>
                <w:szCs w:val="22"/>
                <w:lang w:eastAsia="en-GB"/>
                <w14:ligatures w14:val="none"/>
              </w:rPr>
              <w:t>Borough</w:t>
            </w:r>
            <w:r w:rsidRPr="0098028B">
              <w:rPr>
                <w:rFonts w:ascii="Arial" w:eastAsia="Times New Roman" w:hAnsi="Arial" w:cs="Arial"/>
                <w:color w:val="0E101A"/>
                <w:kern w:val="0"/>
                <w:sz w:val="22"/>
                <w:szCs w:val="22"/>
                <w:lang w:eastAsia="en-GB"/>
                <w14:ligatures w14:val="none"/>
              </w:rPr>
              <w:t xml:space="preserve"> Council</w:t>
            </w:r>
          </w:p>
        </w:tc>
      </w:tr>
      <w:tr w:rsidR="00574BEF" w:rsidRPr="00C926B9" w14:paraId="0B183424" w14:textId="77777777" w:rsidTr="00F5189D">
        <w:trPr>
          <w:jc w:val="center"/>
        </w:trPr>
        <w:tc>
          <w:tcPr>
            <w:tcW w:w="1613" w:type="dxa"/>
            <w:shd w:val="clear" w:color="auto" w:fill="F2F2F2" w:themeFill="background1" w:themeFillShade="F2"/>
          </w:tcPr>
          <w:p w14:paraId="72E8D83B" w14:textId="77777777" w:rsidR="00574BEF" w:rsidRDefault="00574BEF" w:rsidP="00574BEF">
            <w:pPr>
              <w:rPr>
                <w:rFonts w:ascii="Arial" w:eastAsia="Times New Roman" w:hAnsi="Arial" w:cs="Arial"/>
                <w:b/>
                <w:bCs/>
                <w:color w:val="0E101A"/>
                <w:kern w:val="0"/>
                <w:sz w:val="22"/>
                <w:szCs w:val="22"/>
                <w:lang w:eastAsia="en-GB"/>
                <w14:ligatures w14:val="none"/>
              </w:rPr>
            </w:pPr>
          </w:p>
          <w:p w14:paraId="145C52C3" w14:textId="2068E368" w:rsidR="00574BEF" w:rsidRPr="0098028B" w:rsidRDefault="00574BEF" w:rsidP="00574BEF">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Supporting Young People</w:t>
            </w:r>
          </w:p>
        </w:tc>
        <w:tc>
          <w:tcPr>
            <w:tcW w:w="1826" w:type="dxa"/>
          </w:tcPr>
          <w:p w14:paraId="7EDADA13" w14:textId="72D83D22"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Explor</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the potential for a play space in Cornerstone Park</w:t>
            </w:r>
            <w:r>
              <w:rPr>
                <w:rFonts w:ascii="Arial" w:eastAsia="Times New Roman" w:hAnsi="Arial" w:cs="Arial"/>
                <w:color w:val="0E101A"/>
                <w:kern w:val="0"/>
                <w:sz w:val="22"/>
                <w:szCs w:val="22"/>
                <w:lang w:eastAsia="en-GB"/>
                <w14:ligatures w14:val="none"/>
              </w:rPr>
              <w:t>.</w:t>
            </w:r>
          </w:p>
          <w:p w14:paraId="2CED15F9"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34DFCD9F"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2754" w:type="dxa"/>
          </w:tcPr>
          <w:p w14:paraId="1E70A9BB" w14:textId="1568BF0A"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Secur</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funding to undertake a feasibility study</w:t>
            </w:r>
            <w:r>
              <w:rPr>
                <w:rFonts w:ascii="Arial" w:eastAsia="Times New Roman" w:hAnsi="Arial" w:cs="Arial"/>
                <w:color w:val="0E101A"/>
                <w:kern w:val="0"/>
                <w:sz w:val="22"/>
                <w:szCs w:val="22"/>
                <w:lang w:eastAsia="en-GB"/>
                <w14:ligatures w14:val="none"/>
              </w:rPr>
              <w:t>.</w:t>
            </w:r>
          </w:p>
          <w:p w14:paraId="632C2E38"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30F5F888" w14:textId="6B398674"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Appoint suitably qualified professional to undertake feasibility analysis</w:t>
            </w:r>
            <w:r>
              <w:rPr>
                <w:rFonts w:ascii="Arial" w:eastAsia="Times New Roman" w:hAnsi="Arial" w:cs="Arial"/>
                <w:color w:val="0E101A"/>
                <w:kern w:val="0"/>
                <w:sz w:val="22"/>
                <w:szCs w:val="22"/>
                <w:lang w:eastAsia="en-GB"/>
                <w14:ligatures w14:val="none"/>
              </w:rPr>
              <w:t>.</w:t>
            </w:r>
          </w:p>
          <w:p w14:paraId="08E00AE2"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1966" w:type="dxa"/>
          </w:tcPr>
          <w:p w14:paraId="160E2378" w14:textId="166A8C38" w:rsidR="00574BEF" w:rsidRPr="0098028B" w:rsidRDefault="00574BEF" w:rsidP="00574BEF">
            <w:pPr>
              <w:ind w:left="-20" w:right="-20"/>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 xml:space="preserve">Within </w:t>
            </w:r>
            <w:r>
              <w:rPr>
                <w:rFonts w:ascii="Arial" w:eastAsia="Times New Roman" w:hAnsi="Arial" w:cs="Arial"/>
                <w:color w:val="0E101A"/>
                <w:kern w:val="0"/>
                <w:sz w:val="22"/>
                <w:szCs w:val="22"/>
                <w:lang w:eastAsia="en-GB"/>
                <w14:ligatures w14:val="none"/>
              </w:rPr>
              <w:t xml:space="preserve">2 </w:t>
            </w:r>
            <w:r w:rsidRPr="0098028B">
              <w:rPr>
                <w:rFonts w:ascii="Arial" w:eastAsia="Times New Roman" w:hAnsi="Arial" w:cs="Arial"/>
                <w:color w:val="0E101A"/>
                <w:kern w:val="0"/>
                <w:sz w:val="22"/>
                <w:szCs w:val="22"/>
                <w:lang w:eastAsia="en-GB"/>
                <w14:ligatures w14:val="none"/>
              </w:rPr>
              <w:t xml:space="preserve">years of finalisation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w:t>
            </w:r>
            <w:r>
              <w:rPr>
                <w:rFonts w:ascii="Arial" w:eastAsia="Times New Roman" w:hAnsi="Arial" w:cs="Arial"/>
                <w:color w:val="0E101A"/>
                <w:kern w:val="0"/>
                <w:sz w:val="22"/>
                <w:szCs w:val="22"/>
                <w:lang w:eastAsia="en-GB"/>
                <w14:ligatures w14:val="none"/>
              </w:rPr>
              <w:t>.</w:t>
            </w:r>
          </w:p>
        </w:tc>
        <w:tc>
          <w:tcPr>
            <w:tcW w:w="1914" w:type="dxa"/>
          </w:tcPr>
          <w:p w14:paraId="3773823E" w14:textId="09D401CD" w:rsidR="00574BEF" w:rsidRPr="0098028B" w:rsidRDefault="00E02C71" w:rsidP="00E02C71">
            <w:pPr>
              <w:ind w:left="-20" w:right="-20"/>
              <w:rPr>
                <w:rFonts w:ascii="Arial" w:eastAsia="Times New Roman" w:hAnsi="Arial" w:cs="Arial"/>
                <w:color w:val="0E101A"/>
                <w:kern w:val="0"/>
                <w:sz w:val="22"/>
                <w:szCs w:val="22"/>
                <w:lang w:eastAsia="en-GB"/>
                <w14:ligatures w14:val="none"/>
              </w:rPr>
            </w:pPr>
            <w:r w:rsidRPr="00E02C71">
              <w:rPr>
                <w:rFonts w:ascii="Arial" w:eastAsia="Times New Roman" w:hAnsi="Arial" w:cs="Arial"/>
                <w:color w:val="0E101A"/>
                <w:kern w:val="0"/>
                <w:sz w:val="22"/>
                <w:szCs w:val="22"/>
                <w:lang w:eastAsia="en-GB"/>
                <w14:ligatures w14:val="none"/>
              </w:rPr>
              <w:t>Trustees of the TBF &amp; KL Thompson Trust</w:t>
            </w:r>
            <w:r>
              <w:rPr>
                <w:rFonts w:ascii="Arial" w:eastAsia="Times New Roman" w:hAnsi="Arial" w:cs="Arial"/>
                <w:color w:val="0E101A"/>
                <w:kern w:val="0"/>
                <w:sz w:val="22"/>
                <w:szCs w:val="22"/>
                <w:lang w:eastAsia="en-GB"/>
                <w14:ligatures w14:val="none"/>
              </w:rPr>
              <w:t xml:space="preserve"> (Park Owners)</w:t>
            </w:r>
          </w:p>
        </w:tc>
        <w:tc>
          <w:tcPr>
            <w:tcW w:w="2007" w:type="dxa"/>
          </w:tcPr>
          <w:p w14:paraId="27C6E448" w14:textId="339BADBE" w:rsidR="00574BEF" w:rsidRPr="0098028B" w:rsidRDefault="00574BEF" w:rsidP="00574BE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GDT</w:t>
            </w:r>
          </w:p>
          <w:p w14:paraId="14305DA0"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018B4264" w14:textId="77777777" w:rsidR="00574BEF"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Local </w:t>
            </w:r>
          </w:p>
          <w:p w14:paraId="1E8470D5" w14:textId="364AF16F" w:rsidR="00574BEF" w:rsidRPr="0098028B" w:rsidRDefault="00574BEF" w:rsidP="00574BEF">
            <w:pPr>
              <w:rPr>
                <w:rFonts w:ascii="Arial" w:eastAsia="Times New Roman" w:hAnsi="Arial" w:cs="Arial"/>
                <w:color w:val="0E101A"/>
                <w:sz w:val="22"/>
                <w:szCs w:val="22"/>
                <w:lang w:eastAsia="en-GB"/>
              </w:rPr>
            </w:pPr>
            <w:r>
              <w:rPr>
                <w:rFonts w:ascii="Arial" w:eastAsia="Times New Roman" w:hAnsi="Arial" w:cs="Arial"/>
                <w:color w:val="0E101A"/>
                <w:kern w:val="0"/>
                <w:sz w:val="22"/>
                <w:szCs w:val="22"/>
                <w:lang w:eastAsia="en-GB"/>
                <w14:ligatures w14:val="none"/>
              </w:rPr>
              <w:t>c</w:t>
            </w:r>
            <w:r w:rsidRPr="0098028B">
              <w:rPr>
                <w:rFonts w:ascii="Arial" w:eastAsia="Times New Roman" w:hAnsi="Arial" w:cs="Arial"/>
                <w:color w:val="0E101A"/>
                <w:kern w:val="0"/>
                <w:sz w:val="22"/>
                <w:szCs w:val="22"/>
                <w:lang w:eastAsia="en-GB"/>
                <w14:ligatures w14:val="none"/>
              </w:rPr>
              <w:t xml:space="preserve">ommunity </w:t>
            </w:r>
            <w:r>
              <w:rPr>
                <w:rFonts w:ascii="Arial" w:eastAsia="Times New Roman" w:hAnsi="Arial" w:cs="Arial"/>
                <w:color w:val="0E101A"/>
                <w:kern w:val="0"/>
                <w:sz w:val="22"/>
                <w:szCs w:val="22"/>
                <w:lang w:eastAsia="en-GB"/>
                <w14:ligatures w14:val="none"/>
              </w:rPr>
              <w:t>o</w:t>
            </w:r>
            <w:r w:rsidRPr="0098028B">
              <w:rPr>
                <w:rFonts w:ascii="Arial" w:eastAsia="Times New Roman" w:hAnsi="Arial" w:cs="Arial"/>
                <w:color w:val="0E101A"/>
                <w:kern w:val="0"/>
                <w:sz w:val="22"/>
                <w:szCs w:val="22"/>
                <w:lang w:eastAsia="en-GB"/>
                <w14:ligatures w14:val="none"/>
              </w:rPr>
              <w:t>rganisations</w:t>
            </w:r>
            <w:r w:rsidR="00F94141">
              <w:rPr>
                <w:rFonts w:ascii="Arial" w:eastAsia="Times New Roman" w:hAnsi="Arial" w:cs="Arial"/>
                <w:color w:val="0E101A"/>
                <w:kern w:val="0"/>
                <w:sz w:val="22"/>
                <w:szCs w:val="22"/>
                <w:lang w:eastAsia="en-GB"/>
                <w14:ligatures w14:val="none"/>
              </w:rPr>
              <w:t>/</w:t>
            </w:r>
            <w:r>
              <w:rPr>
                <w:rFonts w:ascii="Arial" w:eastAsia="Times New Roman" w:hAnsi="Arial" w:cs="Arial"/>
                <w:color w:val="0E101A"/>
                <w:kern w:val="0"/>
                <w:sz w:val="22"/>
                <w:szCs w:val="22"/>
                <w:lang w:eastAsia="en-GB"/>
                <w14:ligatures w14:val="none"/>
              </w:rPr>
              <w:t>g</w:t>
            </w:r>
            <w:r w:rsidRPr="0098028B">
              <w:rPr>
                <w:rFonts w:ascii="Arial" w:eastAsia="Times New Roman" w:hAnsi="Arial" w:cs="Arial"/>
                <w:color w:val="0E101A"/>
                <w:kern w:val="0"/>
                <w:sz w:val="22"/>
                <w:szCs w:val="22"/>
                <w:lang w:eastAsia="en-GB"/>
                <w14:ligatures w14:val="none"/>
              </w:rPr>
              <w:t xml:space="preserve">roups that work with young </w:t>
            </w:r>
            <w:r w:rsidR="00F94141" w:rsidRPr="0098028B">
              <w:rPr>
                <w:rFonts w:ascii="Arial" w:eastAsia="Times New Roman" w:hAnsi="Arial" w:cs="Arial"/>
                <w:color w:val="0E101A"/>
                <w:kern w:val="0"/>
                <w:sz w:val="22"/>
                <w:szCs w:val="22"/>
                <w:lang w:eastAsia="en-GB"/>
                <w14:ligatures w14:val="none"/>
              </w:rPr>
              <w:t>people.</w:t>
            </w:r>
          </w:p>
          <w:p w14:paraId="59E96D93" w14:textId="77777777" w:rsidR="00574BEF" w:rsidRPr="0098028B" w:rsidRDefault="00574BEF" w:rsidP="00574BEF">
            <w:pPr>
              <w:rPr>
                <w:rFonts w:ascii="Arial" w:eastAsia="Times New Roman" w:hAnsi="Arial" w:cs="Arial"/>
                <w:color w:val="0E101A"/>
                <w:sz w:val="22"/>
                <w:szCs w:val="22"/>
                <w:lang w:eastAsia="en-GB"/>
              </w:rPr>
            </w:pPr>
          </w:p>
          <w:p w14:paraId="11078050" w14:textId="77777777" w:rsidR="00574BEF"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lastRenderedPageBreak/>
              <w:t>Local political representatives</w:t>
            </w:r>
          </w:p>
          <w:p w14:paraId="283E10A0" w14:textId="77777777" w:rsidR="00F94141" w:rsidRDefault="00F94141" w:rsidP="00574BEF">
            <w:pPr>
              <w:rPr>
                <w:rFonts w:ascii="Arial" w:eastAsia="Times New Roman" w:hAnsi="Arial" w:cs="Arial"/>
                <w:color w:val="0E101A"/>
                <w:sz w:val="22"/>
                <w:szCs w:val="22"/>
                <w:lang w:eastAsia="en-GB"/>
              </w:rPr>
            </w:pPr>
          </w:p>
          <w:p w14:paraId="474CE4F9" w14:textId="6C7452F1" w:rsidR="00F94141" w:rsidRPr="00C348C2" w:rsidRDefault="00F94141" w:rsidP="00574BEF">
            <w:pPr>
              <w:rPr>
                <w:rFonts w:ascii="Arial" w:eastAsia="Times New Roman" w:hAnsi="Arial" w:cs="Arial"/>
                <w:sz w:val="22"/>
                <w:szCs w:val="22"/>
                <w:lang w:eastAsia="en-GB"/>
              </w:rPr>
            </w:pPr>
            <w:r w:rsidRPr="00C348C2">
              <w:rPr>
                <w:rFonts w:ascii="Arial" w:eastAsia="Times New Roman" w:hAnsi="Arial" w:cs="Arial"/>
                <w:sz w:val="22"/>
                <w:szCs w:val="22"/>
                <w:lang w:eastAsia="en-GB"/>
              </w:rPr>
              <w:t xml:space="preserve">EA Youth Services </w:t>
            </w:r>
          </w:p>
          <w:p w14:paraId="65586195" w14:textId="6B1D8434" w:rsidR="00E02C71" w:rsidRPr="0098028B" w:rsidRDefault="00E02C71" w:rsidP="00574BEF">
            <w:pPr>
              <w:rPr>
                <w:rFonts w:ascii="Arial" w:eastAsia="Times New Roman" w:hAnsi="Arial" w:cs="Arial"/>
                <w:color w:val="0E101A"/>
                <w:kern w:val="0"/>
                <w:sz w:val="22"/>
                <w:szCs w:val="22"/>
                <w:lang w:eastAsia="en-GB"/>
                <w14:ligatures w14:val="none"/>
              </w:rPr>
            </w:pPr>
          </w:p>
        </w:tc>
        <w:tc>
          <w:tcPr>
            <w:tcW w:w="1723" w:type="dxa"/>
          </w:tcPr>
          <w:p w14:paraId="2C2A2990" w14:textId="77777777" w:rsidR="00574BEF" w:rsidRDefault="00574BEF" w:rsidP="00574BEF">
            <w:pPr>
              <w:jc w:val="both"/>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 xml:space="preserve">Causeway Coast &amp; Glens </w:t>
            </w:r>
          </w:p>
          <w:p w14:paraId="0AA481E6" w14:textId="1BA6D6EE" w:rsidR="00574BEF" w:rsidRPr="0098028B" w:rsidRDefault="00574BEF" w:rsidP="00574BE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Borough </w:t>
            </w:r>
            <w:r w:rsidRPr="0098028B">
              <w:rPr>
                <w:rFonts w:ascii="Arial" w:eastAsia="Times New Roman" w:hAnsi="Arial" w:cs="Arial"/>
                <w:color w:val="0E101A"/>
                <w:kern w:val="0"/>
                <w:sz w:val="22"/>
                <w:szCs w:val="22"/>
                <w:lang w:eastAsia="en-GB"/>
                <w14:ligatures w14:val="none"/>
              </w:rPr>
              <w:t>Council</w:t>
            </w:r>
          </w:p>
        </w:tc>
      </w:tr>
      <w:tr w:rsidR="00574BEF" w:rsidRPr="00C926B9" w14:paraId="37F302F5" w14:textId="77777777" w:rsidTr="00F5189D">
        <w:trPr>
          <w:jc w:val="center"/>
        </w:trPr>
        <w:tc>
          <w:tcPr>
            <w:tcW w:w="1613" w:type="dxa"/>
            <w:shd w:val="clear" w:color="auto" w:fill="F2F2F2" w:themeFill="background1" w:themeFillShade="F2"/>
          </w:tcPr>
          <w:p w14:paraId="77C697DA" w14:textId="77777777" w:rsidR="00574BEF" w:rsidRDefault="00574BEF" w:rsidP="00574BEF">
            <w:pPr>
              <w:rPr>
                <w:rFonts w:ascii="Arial" w:eastAsia="Times New Roman" w:hAnsi="Arial" w:cs="Arial"/>
                <w:b/>
                <w:bCs/>
                <w:color w:val="0E101A"/>
                <w:kern w:val="0"/>
                <w:sz w:val="22"/>
                <w:szCs w:val="22"/>
                <w:lang w:eastAsia="en-GB"/>
                <w14:ligatures w14:val="none"/>
              </w:rPr>
            </w:pPr>
          </w:p>
          <w:p w14:paraId="002A3FAB" w14:textId="69BC4C43" w:rsidR="00574BEF" w:rsidRPr="0098028B" w:rsidRDefault="00574BEF" w:rsidP="00574BEF">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Community Pride</w:t>
            </w:r>
          </w:p>
        </w:tc>
        <w:tc>
          <w:tcPr>
            <w:tcW w:w="1826" w:type="dxa"/>
          </w:tcPr>
          <w:p w14:paraId="282EDC2C" w14:textId="7A964B6B"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Organis</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community litter picks</w:t>
            </w:r>
            <w:r>
              <w:rPr>
                <w:rFonts w:ascii="Arial" w:eastAsia="Times New Roman" w:hAnsi="Arial" w:cs="Arial"/>
                <w:color w:val="0E101A"/>
                <w:kern w:val="0"/>
                <w:sz w:val="22"/>
                <w:szCs w:val="22"/>
                <w:lang w:eastAsia="en-GB"/>
                <w14:ligatures w14:val="none"/>
              </w:rPr>
              <w:t>.</w:t>
            </w:r>
          </w:p>
          <w:p w14:paraId="6FD92463"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2754" w:type="dxa"/>
          </w:tcPr>
          <w:p w14:paraId="28C15A01" w14:textId="29BFFB87"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Organis</w:t>
            </w:r>
            <w:r>
              <w:rPr>
                <w:rFonts w:ascii="Arial" w:eastAsia="Times New Roman" w:hAnsi="Arial" w:cs="Arial"/>
                <w:color w:val="0E101A"/>
                <w:kern w:val="0"/>
                <w:sz w:val="22"/>
                <w:szCs w:val="22"/>
                <w:lang w:eastAsia="en-GB"/>
                <w14:ligatures w14:val="none"/>
              </w:rPr>
              <w:t xml:space="preserve">e </w:t>
            </w:r>
            <w:r w:rsidRPr="0098028B">
              <w:rPr>
                <w:rFonts w:ascii="Arial" w:eastAsia="Times New Roman" w:hAnsi="Arial" w:cs="Arial"/>
                <w:color w:val="0E101A"/>
                <w:kern w:val="0"/>
                <w:sz w:val="22"/>
                <w:szCs w:val="22"/>
                <w:lang w:eastAsia="en-GB"/>
                <w14:ligatures w14:val="none"/>
              </w:rPr>
              <w:t>and promot</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litter pick days where</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volunteers come together to clean up rubbish across the village</w:t>
            </w:r>
            <w:r>
              <w:rPr>
                <w:rFonts w:ascii="Arial" w:eastAsia="Times New Roman" w:hAnsi="Arial" w:cs="Arial"/>
                <w:color w:val="0E101A"/>
                <w:kern w:val="0"/>
                <w:sz w:val="22"/>
                <w:szCs w:val="22"/>
                <w:lang w:eastAsia="en-GB"/>
                <w14:ligatures w14:val="none"/>
              </w:rPr>
              <w:t>.</w:t>
            </w:r>
          </w:p>
          <w:p w14:paraId="1CA6AB6C"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410B2244" w14:textId="77777777"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Promotion of litter picking days through Social Media Channels</w:t>
            </w:r>
          </w:p>
          <w:p w14:paraId="7855DCAE"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1966" w:type="dxa"/>
          </w:tcPr>
          <w:p w14:paraId="10FFEB09" w14:textId="78B4AC05" w:rsidR="00574BEF" w:rsidRPr="0098028B" w:rsidRDefault="00574BEF" w:rsidP="00574BEF">
            <w:pPr>
              <w:ind w:left="-20" w:right="-20"/>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Quarterly</w:t>
            </w:r>
            <w:r>
              <w:rPr>
                <w:rFonts w:ascii="Arial" w:eastAsia="Times New Roman" w:hAnsi="Arial" w:cs="Arial"/>
                <w:color w:val="0E101A"/>
                <w:kern w:val="0"/>
                <w:sz w:val="22"/>
                <w:szCs w:val="22"/>
                <w:lang w:eastAsia="en-GB"/>
                <w14:ligatures w14:val="none"/>
              </w:rPr>
              <w:t xml:space="preserve"> from finalisation of Village Plan.</w:t>
            </w:r>
          </w:p>
        </w:tc>
        <w:tc>
          <w:tcPr>
            <w:tcW w:w="1914" w:type="dxa"/>
          </w:tcPr>
          <w:p w14:paraId="0708FC4F" w14:textId="30320291" w:rsidR="00574BEF" w:rsidRPr="0098028B" w:rsidRDefault="00574BEF" w:rsidP="00574BE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R</w:t>
            </w:r>
            <w:r w:rsidRPr="0098028B">
              <w:rPr>
                <w:rFonts w:ascii="Arial" w:eastAsia="Times New Roman" w:hAnsi="Arial" w:cs="Arial"/>
                <w:color w:val="0E101A"/>
                <w:sz w:val="22"/>
                <w:szCs w:val="22"/>
                <w:lang w:eastAsia="en-GB"/>
              </w:rPr>
              <w:t>esidents</w:t>
            </w:r>
          </w:p>
          <w:p w14:paraId="44E87A6E"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2007" w:type="dxa"/>
          </w:tcPr>
          <w:p w14:paraId="7EC40430" w14:textId="29D8FF41" w:rsidR="00574BEF" w:rsidRPr="0098028B" w:rsidRDefault="00574BEF" w:rsidP="00574BE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Re</w:t>
            </w:r>
            <w:r w:rsidRPr="0098028B">
              <w:rPr>
                <w:rFonts w:ascii="Arial" w:eastAsia="Times New Roman" w:hAnsi="Arial" w:cs="Arial"/>
                <w:color w:val="0E101A"/>
                <w:sz w:val="22"/>
                <w:szCs w:val="22"/>
                <w:lang w:eastAsia="en-GB"/>
              </w:rPr>
              <w:t>sidents</w:t>
            </w:r>
          </w:p>
          <w:p w14:paraId="40E1AD0F" w14:textId="77777777" w:rsidR="00574BEF" w:rsidRPr="0098028B" w:rsidRDefault="00574BEF" w:rsidP="00574BEF">
            <w:pPr>
              <w:rPr>
                <w:rFonts w:ascii="Arial" w:eastAsia="Times New Roman" w:hAnsi="Arial" w:cs="Arial"/>
                <w:color w:val="0E101A"/>
                <w:sz w:val="22"/>
                <w:szCs w:val="22"/>
                <w:lang w:eastAsia="en-GB"/>
              </w:rPr>
            </w:pPr>
          </w:p>
          <w:p w14:paraId="2CB8E999" w14:textId="77777777"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Local community organisations</w:t>
            </w:r>
          </w:p>
          <w:p w14:paraId="4CE6618E" w14:textId="71D4552A"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Local businesses</w:t>
            </w:r>
            <w:r>
              <w:rPr>
                <w:rFonts w:ascii="Arial" w:eastAsia="Times New Roman" w:hAnsi="Arial" w:cs="Arial"/>
                <w:color w:val="0E101A"/>
                <w:sz w:val="22"/>
                <w:szCs w:val="22"/>
                <w:lang w:eastAsia="en-GB"/>
              </w:rPr>
              <w:t xml:space="preserve"> (social value)</w:t>
            </w:r>
          </w:p>
          <w:p w14:paraId="25ADB6B6"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1723" w:type="dxa"/>
          </w:tcPr>
          <w:p w14:paraId="14473B69" w14:textId="3E30F860" w:rsidR="00574BEF" w:rsidRPr="0098028B" w:rsidRDefault="00574BEF" w:rsidP="00574BE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N/A - t</w:t>
            </w:r>
            <w:r w:rsidRPr="0098028B">
              <w:rPr>
                <w:rFonts w:ascii="Arial" w:eastAsia="Times New Roman" w:hAnsi="Arial" w:cs="Arial"/>
                <w:color w:val="0E101A"/>
                <w:kern w:val="0"/>
                <w:sz w:val="22"/>
                <w:szCs w:val="22"/>
                <w:lang w:eastAsia="en-GB"/>
                <w14:ligatures w14:val="none"/>
              </w:rPr>
              <w:t>hough some</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businesses may be willing to sponsor the event and provide materials and/or litter-picking equipment</w:t>
            </w:r>
          </w:p>
        </w:tc>
      </w:tr>
      <w:tr w:rsidR="00574BEF" w:rsidRPr="00C926B9" w14:paraId="7BD01FC6" w14:textId="77777777" w:rsidTr="00F5189D">
        <w:trPr>
          <w:jc w:val="center"/>
        </w:trPr>
        <w:tc>
          <w:tcPr>
            <w:tcW w:w="1613" w:type="dxa"/>
            <w:shd w:val="clear" w:color="auto" w:fill="F2F2F2" w:themeFill="background1" w:themeFillShade="F2"/>
          </w:tcPr>
          <w:p w14:paraId="148DDC98" w14:textId="77777777" w:rsidR="00574BEF" w:rsidRDefault="00574BEF" w:rsidP="00574BEF">
            <w:pPr>
              <w:rPr>
                <w:rFonts w:ascii="Arial" w:eastAsia="Times New Roman" w:hAnsi="Arial" w:cs="Arial"/>
                <w:b/>
                <w:bCs/>
                <w:color w:val="0E101A"/>
                <w:kern w:val="0"/>
                <w:sz w:val="22"/>
                <w:szCs w:val="22"/>
                <w:lang w:eastAsia="en-GB"/>
                <w14:ligatures w14:val="none"/>
              </w:rPr>
            </w:pPr>
          </w:p>
          <w:p w14:paraId="21A673F5" w14:textId="611FCC48" w:rsidR="00574BEF" w:rsidRPr="0098028B" w:rsidRDefault="00574BEF" w:rsidP="00574BEF">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 xml:space="preserve">Health </w:t>
            </w:r>
            <w:r>
              <w:rPr>
                <w:rFonts w:ascii="Arial" w:eastAsia="Times New Roman" w:hAnsi="Arial" w:cs="Arial"/>
                <w:b/>
                <w:bCs/>
                <w:color w:val="0E101A"/>
                <w:kern w:val="0"/>
                <w:sz w:val="22"/>
                <w:szCs w:val="22"/>
                <w:lang w:eastAsia="en-GB"/>
                <w14:ligatures w14:val="none"/>
              </w:rPr>
              <w:t>&amp;</w:t>
            </w:r>
            <w:r w:rsidRPr="0098028B">
              <w:rPr>
                <w:rFonts w:ascii="Arial" w:eastAsia="Times New Roman" w:hAnsi="Arial" w:cs="Arial"/>
                <w:b/>
                <w:bCs/>
                <w:color w:val="0E101A"/>
                <w:kern w:val="0"/>
                <w:sz w:val="22"/>
                <w:szCs w:val="22"/>
                <w:lang w:eastAsia="en-GB"/>
                <w14:ligatures w14:val="none"/>
              </w:rPr>
              <w:t xml:space="preserve"> Wellbeing</w:t>
            </w:r>
          </w:p>
        </w:tc>
        <w:tc>
          <w:tcPr>
            <w:tcW w:w="1826" w:type="dxa"/>
          </w:tcPr>
          <w:p w14:paraId="09BB4F15" w14:textId="5876022C"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Promote increased participation in activities that support better wellbeing, such as walking, running, cycling</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 xml:space="preserve"> and outdoor recreation</w:t>
            </w:r>
            <w:r>
              <w:rPr>
                <w:rFonts w:ascii="Arial" w:eastAsia="Times New Roman" w:hAnsi="Arial" w:cs="Arial"/>
                <w:color w:val="0E101A"/>
                <w:kern w:val="0"/>
                <w:sz w:val="22"/>
                <w:szCs w:val="22"/>
                <w:lang w:eastAsia="en-GB"/>
                <w14:ligatures w14:val="none"/>
              </w:rPr>
              <w:t>.</w:t>
            </w:r>
          </w:p>
        </w:tc>
        <w:tc>
          <w:tcPr>
            <w:tcW w:w="2754" w:type="dxa"/>
          </w:tcPr>
          <w:p w14:paraId="3983C7CF" w14:textId="03EC4240"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Develop targeted communications aimed at promoting participation</w:t>
            </w:r>
            <w:r>
              <w:rPr>
                <w:rFonts w:ascii="Arial" w:eastAsia="Times New Roman" w:hAnsi="Arial" w:cs="Arial"/>
                <w:color w:val="0E101A"/>
                <w:kern w:val="0"/>
                <w:sz w:val="22"/>
                <w:szCs w:val="22"/>
                <w:lang w:eastAsia="en-GB"/>
                <w14:ligatures w14:val="none"/>
              </w:rPr>
              <w:t>.</w:t>
            </w:r>
          </w:p>
          <w:p w14:paraId="0F951849"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71D588A8" w14:textId="342C36B2"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Organis</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events aimed at increasing participation in exercise and physical wellbeing activities</w:t>
            </w:r>
            <w:r>
              <w:rPr>
                <w:rFonts w:ascii="Arial" w:eastAsia="Times New Roman" w:hAnsi="Arial" w:cs="Arial"/>
                <w:color w:val="0E101A"/>
                <w:kern w:val="0"/>
                <w:sz w:val="22"/>
                <w:szCs w:val="22"/>
                <w:lang w:eastAsia="en-GB"/>
                <w14:ligatures w14:val="none"/>
              </w:rPr>
              <w:t>.</w:t>
            </w:r>
          </w:p>
        </w:tc>
        <w:tc>
          <w:tcPr>
            <w:tcW w:w="1966" w:type="dxa"/>
          </w:tcPr>
          <w:p w14:paraId="2A41E8A4" w14:textId="7F1D5D57"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Communication</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 xml:space="preserve">developed within 6 months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 finalisation</w:t>
            </w:r>
            <w:r>
              <w:rPr>
                <w:rFonts w:ascii="Arial" w:eastAsia="Times New Roman" w:hAnsi="Arial" w:cs="Arial"/>
                <w:color w:val="0E101A"/>
                <w:kern w:val="0"/>
                <w:sz w:val="22"/>
                <w:szCs w:val="22"/>
                <w:lang w:eastAsia="en-GB"/>
                <w14:ligatures w14:val="none"/>
              </w:rPr>
              <w:t>.</w:t>
            </w:r>
          </w:p>
          <w:p w14:paraId="3D869DBE"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705E4468" w14:textId="2492E04C"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Promotion activities to be undertaken on an ongoing basis</w:t>
            </w:r>
            <w:r>
              <w:rPr>
                <w:rFonts w:ascii="Arial" w:eastAsia="Times New Roman" w:hAnsi="Arial" w:cs="Arial"/>
                <w:color w:val="0E101A"/>
                <w:kern w:val="0"/>
                <w:sz w:val="22"/>
                <w:szCs w:val="22"/>
                <w:lang w:eastAsia="en-GB"/>
                <w14:ligatures w14:val="none"/>
              </w:rPr>
              <w:t>.</w:t>
            </w:r>
          </w:p>
          <w:p w14:paraId="6B73476F"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27E87F6E" w14:textId="31B389AB" w:rsidR="00574BEF" w:rsidRPr="0098028B" w:rsidRDefault="00574BEF" w:rsidP="00574BEF">
            <w:pPr>
              <w:ind w:left="-20" w:right="-20"/>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Success of activities to be reviewed annually</w:t>
            </w:r>
            <w:r>
              <w:rPr>
                <w:rFonts w:ascii="Arial" w:eastAsia="Times New Roman" w:hAnsi="Arial" w:cs="Arial"/>
                <w:color w:val="0E101A"/>
                <w:kern w:val="0"/>
                <w:sz w:val="22"/>
                <w:szCs w:val="22"/>
                <w:lang w:eastAsia="en-GB"/>
                <w14:ligatures w14:val="none"/>
              </w:rPr>
              <w:t>.</w:t>
            </w:r>
          </w:p>
        </w:tc>
        <w:tc>
          <w:tcPr>
            <w:tcW w:w="1914" w:type="dxa"/>
          </w:tcPr>
          <w:p w14:paraId="1D6D761B" w14:textId="79A3AFB2"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kern w:val="0"/>
                <w:sz w:val="22"/>
                <w:szCs w:val="22"/>
                <w:lang w:eastAsia="en-GB"/>
                <w14:ligatures w14:val="none"/>
              </w:rPr>
              <w:t xml:space="preserve">Local </w:t>
            </w:r>
            <w:r>
              <w:rPr>
                <w:rFonts w:ascii="Arial" w:eastAsia="Times New Roman" w:hAnsi="Arial" w:cs="Arial"/>
                <w:color w:val="0E101A"/>
                <w:kern w:val="0"/>
                <w:sz w:val="22"/>
                <w:szCs w:val="22"/>
                <w:lang w:eastAsia="en-GB"/>
                <w14:ligatures w14:val="none"/>
              </w:rPr>
              <w:t>c</w:t>
            </w:r>
            <w:r w:rsidRPr="0098028B">
              <w:rPr>
                <w:rFonts w:ascii="Arial" w:eastAsia="Times New Roman" w:hAnsi="Arial" w:cs="Arial"/>
                <w:color w:val="0E101A"/>
                <w:kern w:val="0"/>
                <w:sz w:val="22"/>
                <w:szCs w:val="22"/>
                <w:lang w:eastAsia="en-GB"/>
                <w14:ligatures w14:val="none"/>
              </w:rPr>
              <w:t xml:space="preserve">ommunity </w:t>
            </w:r>
            <w:r>
              <w:rPr>
                <w:rFonts w:ascii="Arial" w:eastAsia="Times New Roman" w:hAnsi="Arial" w:cs="Arial"/>
                <w:color w:val="0E101A"/>
                <w:kern w:val="0"/>
                <w:sz w:val="22"/>
                <w:szCs w:val="22"/>
                <w:lang w:eastAsia="en-GB"/>
                <w14:ligatures w14:val="none"/>
              </w:rPr>
              <w:t>o</w:t>
            </w:r>
            <w:r w:rsidRPr="0098028B">
              <w:rPr>
                <w:rFonts w:ascii="Arial" w:eastAsia="Times New Roman" w:hAnsi="Arial" w:cs="Arial"/>
                <w:color w:val="0E101A"/>
                <w:kern w:val="0"/>
                <w:sz w:val="22"/>
                <w:szCs w:val="22"/>
                <w:lang w:eastAsia="en-GB"/>
                <w14:ligatures w14:val="none"/>
              </w:rPr>
              <w:t>rganisations/ new Community Forum</w:t>
            </w:r>
          </w:p>
        </w:tc>
        <w:tc>
          <w:tcPr>
            <w:tcW w:w="2007" w:type="dxa"/>
          </w:tcPr>
          <w:p w14:paraId="32565684" w14:textId="77777777" w:rsidR="00574BEF" w:rsidRPr="00F94141" w:rsidRDefault="00574BEF" w:rsidP="00574BEF">
            <w:pPr>
              <w:rPr>
                <w:rFonts w:ascii="Arial" w:eastAsia="Times New Roman" w:hAnsi="Arial" w:cs="Arial"/>
                <w:strike/>
                <w:color w:val="0E101A"/>
                <w:kern w:val="0"/>
                <w:sz w:val="22"/>
                <w:szCs w:val="22"/>
                <w:lang w:eastAsia="en-GB"/>
                <w14:ligatures w14:val="none"/>
              </w:rPr>
            </w:pPr>
            <w:r w:rsidRPr="00F94141">
              <w:rPr>
                <w:rFonts w:ascii="Arial" w:eastAsia="Times New Roman" w:hAnsi="Arial" w:cs="Arial"/>
                <w:strike/>
                <w:color w:val="0E101A"/>
                <w:kern w:val="0"/>
                <w:sz w:val="22"/>
                <w:szCs w:val="22"/>
                <w:lang w:eastAsia="en-GB"/>
                <w14:ligatures w14:val="none"/>
              </w:rPr>
              <w:t>Local community and voluntary organisations</w:t>
            </w:r>
          </w:p>
          <w:p w14:paraId="0BDCEEF0" w14:textId="77777777" w:rsidR="000B6415" w:rsidRDefault="000B6415" w:rsidP="00574BEF">
            <w:pPr>
              <w:rPr>
                <w:rFonts w:ascii="Arial" w:eastAsia="Times New Roman" w:hAnsi="Arial" w:cs="Arial"/>
                <w:color w:val="0E101A"/>
                <w:kern w:val="0"/>
                <w:sz w:val="22"/>
                <w:szCs w:val="22"/>
                <w:lang w:eastAsia="en-GB"/>
                <w14:ligatures w14:val="none"/>
              </w:rPr>
            </w:pPr>
          </w:p>
          <w:p w14:paraId="2A65A472" w14:textId="77777777" w:rsidR="000B6415" w:rsidRDefault="000B6415" w:rsidP="000B6415">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Causeway Coast &amp; Glens</w:t>
            </w:r>
          </w:p>
          <w:p w14:paraId="5CD678C7" w14:textId="27E59ED9" w:rsidR="000B6415" w:rsidRDefault="00F94141" w:rsidP="000B6415">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t xml:space="preserve">Borough </w:t>
            </w:r>
            <w:r w:rsidRPr="0098028B">
              <w:rPr>
                <w:rFonts w:ascii="Arial" w:eastAsia="Times New Roman" w:hAnsi="Arial" w:cs="Arial"/>
                <w:color w:val="0E101A"/>
                <w:kern w:val="0"/>
                <w:sz w:val="22"/>
                <w:szCs w:val="22"/>
                <w:lang w:eastAsia="en-GB"/>
                <w14:ligatures w14:val="none"/>
              </w:rPr>
              <w:t>Council</w:t>
            </w:r>
          </w:p>
          <w:p w14:paraId="19DE3775" w14:textId="77777777" w:rsidR="00F94141" w:rsidRPr="00C348C2" w:rsidRDefault="00F94141" w:rsidP="000B6415">
            <w:pPr>
              <w:rPr>
                <w:rFonts w:ascii="Arial" w:eastAsia="Times New Roman" w:hAnsi="Arial" w:cs="Arial"/>
                <w:kern w:val="0"/>
                <w:sz w:val="22"/>
                <w:szCs w:val="22"/>
                <w:lang w:eastAsia="en-GB"/>
                <w14:ligatures w14:val="none"/>
              </w:rPr>
            </w:pPr>
          </w:p>
          <w:p w14:paraId="5AAD79B7" w14:textId="007C05B5" w:rsidR="00F94141" w:rsidRPr="00C348C2" w:rsidRDefault="00F94141" w:rsidP="000B6415">
            <w:pPr>
              <w:rPr>
                <w:rFonts w:ascii="Arial" w:eastAsia="Times New Roman" w:hAnsi="Arial" w:cs="Arial"/>
                <w:kern w:val="0"/>
                <w:sz w:val="22"/>
                <w:szCs w:val="22"/>
                <w:lang w:eastAsia="en-GB"/>
                <w14:ligatures w14:val="none"/>
              </w:rPr>
            </w:pPr>
            <w:r w:rsidRPr="00C348C2">
              <w:rPr>
                <w:rFonts w:ascii="Arial" w:eastAsia="Times New Roman" w:hAnsi="Arial" w:cs="Arial"/>
                <w:kern w:val="0"/>
                <w:sz w:val="22"/>
                <w:szCs w:val="22"/>
                <w:lang w:eastAsia="en-GB"/>
                <w14:ligatures w14:val="none"/>
              </w:rPr>
              <w:t xml:space="preserve">Forest Service </w:t>
            </w:r>
          </w:p>
          <w:p w14:paraId="027F6F24" w14:textId="77777777" w:rsidR="00574BEF" w:rsidRDefault="00574BEF" w:rsidP="00574BEF">
            <w:pPr>
              <w:rPr>
                <w:rFonts w:ascii="Arial" w:eastAsia="Times New Roman" w:hAnsi="Arial" w:cs="Arial"/>
                <w:color w:val="0E101A"/>
                <w:kern w:val="0"/>
                <w:sz w:val="22"/>
                <w:szCs w:val="22"/>
                <w:lang w:eastAsia="en-GB"/>
                <w14:ligatures w14:val="none"/>
              </w:rPr>
            </w:pPr>
          </w:p>
          <w:p w14:paraId="0B58A6CE" w14:textId="330CC80E" w:rsidR="00574BEF" w:rsidRPr="0098028B" w:rsidRDefault="00574BEF" w:rsidP="00574BEF">
            <w:pPr>
              <w:rPr>
                <w:rFonts w:ascii="Arial" w:eastAsia="Times New Roman" w:hAnsi="Arial" w:cs="Arial"/>
                <w:color w:val="0E101A"/>
                <w:sz w:val="22"/>
                <w:szCs w:val="22"/>
                <w:lang w:eastAsia="en-GB"/>
              </w:rPr>
            </w:pPr>
          </w:p>
        </w:tc>
        <w:tc>
          <w:tcPr>
            <w:tcW w:w="1723" w:type="dxa"/>
          </w:tcPr>
          <w:p w14:paraId="4707D71F" w14:textId="77777777" w:rsidR="00574BEF"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TNL </w:t>
            </w:r>
          </w:p>
          <w:p w14:paraId="0C6396E2" w14:textId="17984125"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kern w:val="0"/>
                <w:sz w:val="22"/>
                <w:szCs w:val="22"/>
                <w:lang w:eastAsia="en-GB"/>
                <w14:ligatures w14:val="none"/>
              </w:rPr>
              <w:t>Awards for All</w:t>
            </w:r>
          </w:p>
          <w:p w14:paraId="63A00EC0" w14:textId="77777777" w:rsidR="00574BEF" w:rsidRPr="0098028B" w:rsidRDefault="00574BEF" w:rsidP="00574BEF">
            <w:pPr>
              <w:rPr>
                <w:rFonts w:ascii="Arial" w:eastAsia="Times New Roman" w:hAnsi="Arial" w:cs="Arial"/>
                <w:color w:val="0E101A"/>
                <w:sz w:val="22"/>
                <w:szCs w:val="22"/>
                <w:lang w:eastAsia="en-GB"/>
              </w:rPr>
            </w:pPr>
          </w:p>
          <w:p w14:paraId="419FE09B" w14:textId="77777777" w:rsidR="00574BEF"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 xml:space="preserve">Causeway Coast </w:t>
            </w:r>
            <w:r>
              <w:rPr>
                <w:rFonts w:ascii="Arial" w:eastAsia="Times New Roman" w:hAnsi="Arial" w:cs="Arial"/>
                <w:color w:val="0E101A"/>
                <w:sz w:val="22"/>
                <w:szCs w:val="22"/>
                <w:lang w:eastAsia="en-GB"/>
              </w:rPr>
              <w:t>&amp;</w:t>
            </w:r>
            <w:r w:rsidRPr="0098028B">
              <w:rPr>
                <w:rFonts w:ascii="Arial" w:eastAsia="Times New Roman" w:hAnsi="Arial" w:cs="Arial"/>
                <w:color w:val="0E101A"/>
                <w:sz w:val="22"/>
                <w:szCs w:val="22"/>
                <w:lang w:eastAsia="en-GB"/>
              </w:rPr>
              <w:t xml:space="preserve"> Glens</w:t>
            </w:r>
          </w:p>
          <w:p w14:paraId="0E62D3DD" w14:textId="4FD750C7" w:rsidR="00574BEF" w:rsidRPr="0098028B" w:rsidRDefault="00574BEF" w:rsidP="00574BE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Borough</w:t>
            </w:r>
            <w:r w:rsidRPr="0098028B">
              <w:rPr>
                <w:rFonts w:ascii="Arial" w:eastAsia="Times New Roman" w:hAnsi="Arial" w:cs="Arial"/>
                <w:color w:val="0E101A"/>
                <w:sz w:val="22"/>
                <w:szCs w:val="22"/>
                <w:lang w:eastAsia="en-GB"/>
              </w:rPr>
              <w:t xml:space="preserve"> Council</w:t>
            </w:r>
          </w:p>
          <w:p w14:paraId="00667F49" w14:textId="77777777" w:rsidR="00574BEF" w:rsidRPr="0098028B" w:rsidRDefault="00574BEF" w:rsidP="00574BEF">
            <w:pPr>
              <w:rPr>
                <w:rFonts w:ascii="Arial" w:eastAsia="Times New Roman" w:hAnsi="Arial" w:cs="Arial"/>
                <w:color w:val="0E101A"/>
                <w:sz w:val="22"/>
                <w:szCs w:val="22"/>
                <w:lang w:eastAsia="en-GB"/>
              </w:rPr>
            </w:pPr>
          </w:p>
          <w:p w14:paraId="6303DAC4" w14:textId="3D953415" w:rsidR="00574BEF" w:rsidRPr="0098028B" w:rsidRDefault="00574BEF" w:rsidP="00574BEF">
            <w:pPr>
              <w:jc w:val="both"/>
              <w:rPr>
                <w:rFonts w:ascii="Arial" w:eastAsia="Times New Roman" w:hAnsi="Arial" w:cs="Arial"/>
                <w:color w:val="0E101A"/>
                <w:kern w:val="0"/>
                <w:sz w:val="22"/>
                <w:szCs w:val="22"/>
                <w:lang w:eastAsia="en-GB"/>
                <w14:ligatures w14:val="none"/>
              </w:rPr>
            </w:pPr>
            <w:r>
              <w:rPr>
                <w:rFonts w:ascii="Arial" w:eastAsia="Times New Roman" w:hAnsi="Arial" w:cs="Arial"/>
                <w:color w:val="0E101A"/>
                <w:sz w:val="22"/>
                <w:szCs w:val="22"/>
                <w:lang w:eastAsia="en-GB"/>
              </w:rPr>
              <w:t>Sport NI</w:t>
            </w:r>
          </w:p>
        </w:tc>
      </w:tr>
      <w:tr w:rsidR="00574BEF" w:rsidRPr="00C926B9" w14:paraId="131D00F5" w14:textId="77777777" w:rsidTr="00F5189D">
        <w:trPr>
          <w:jc w:val="center"/>
        </w:trPr>
        <w:tc>
          <w:tcPr>
            <w:tcW w:w="1613" w:type="dxa"/>
            <w:shd w:val="clear" w:color="auto" w:fill="F2F2F2" w:themeFill="background1" w:themeFillShade="F2"/>
          </w:tcPr>
          <w:p w14:paraId="68DB59C6" w14:textId="77777777" w:rsidR="00574BEF" w:rsidRDefault="00574BEF" w:rsidP="00574BEF">
            <w:pPr>
              <w:rPr>
                <w:rFonts w:ascii="Arial" w:eastAsia="Times New Roman" w:hAnsi="Arial" w:cs="Arial"/>
                <w:b/>
                <w:bCs/>
                <w:color w:val="0E101A"/>
                <w:kern w:val="0"/>
                <w:sz w:val="22"/>
                <w:szCs w:val="22"/>
                <w:lang w:eastAsia="en-GB"/>
                <w14:ligatures w14:val="none"/>
              </w:rPr>
            </w:pPr>
          </w:p>
          <w:p w14:paraId="40434C52" w14:textId="1BECDCB2" w:rsidR="00574BEF" w:rsidRPr="0098028B" w:rsidRDefault="00574BEF" w:rsidP="00574BEF">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Heritage Awareness</w:t>
            </w:r>
          </w:p>
        </w:tc>
        <w:tc>
          <w:tcPr>
            <w:tcW w:w="1826" w:type="dxa"/>
          </w:tcPr>
          <w:p w14:paraId="3B40919E" w14:textId="3A556827" w:rsidR="00574BEF" w:rsidRPr="0098028B" w:rsidRDefault="00574BEF" w:rsidP="00574BEF">
            <w:pPr>
              <w:rPr>
                <w:rFonts w:ascii="Arial" w:hAnsi="Arial" w:cs="Arial"/>
                <w:sz w:val="22"/>
                <w:szCs w:val="22"/>
              </w:rPr>
            </w:pPr>
            <w:r w:rsidRPr="0098028B">
              <w:rPr>
                <w:rFonts w:ascii="Arial" w:hAnsi="Arial" w:cs="Arial"/>
                <w:sz w:val="22"/>
                <w:szCs w:val="22"/>
              </w:rPr>
              <w:t xml:space="preserve">Develop projects linked to unique heritage </w:t>
            </w:r>
            <w:r w:rsidRPr="0098028B">
              <w:rPr>
                <w:rFonts w:ascii="Arial" w:hAnsi="Arial" w:cs="Arial"/>
                <w:sz w:val="22"/>
                <w:szCs w:val="22"/>
              </w:rPr>
              <w:lastRenderedPageBreak/>
              <w:t xml:space="preserve">associated with the village, including Bram Stoker/Dracula and significance of George Canning. </w:t>
            </w:r>
          </w:p>
          <w:p w14:paraId="70D3B9DC"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2754" w:type="dxa"/>
          </w:tcPr>
          <w:p w14:paraId="371F275A" w14:textId="7178C4AE"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 xml:space="preserve">Develop project, including content, activities, target </w:t>
            </w:r>
            <w:r w:rsidRPr="0098028B">
              <w:rPr>
                <w:rFonts w:ascii="Arial" w:eastAsia="Times New Roman" w:hAnsi="Arial" w:cs="Arial"/>
                <w:color w:val="0E101A"/>
                <w:kern w:val="0"/>
                <w:sz w:val="22"/>
                <w:szCs w:val="22"/>
                <w:lang w:eastAsia="en-GB"/>
                <w14:ligatures w14:val="none"/>
              </w:rPr>
              <w:lastRenderedPageBreak/>
              <w:t>audiences</w:t>
            </w:r>
            <w:r>
              <w:rPr>
                <w:rFonts w:ascii="Arial" w:eastAsia="Times New Roman" w:hAnsi="Arial" w:cs="Arial"/>
                <w:color w:val="0E101A"/>
                <w:kern w:val="0"/>
                <w:sz w:val="22"/>
                <w:szCs w:val="22"/>
                <w:lang w:eastAsia="en-GB"/>
                <w14:ligatures w14:val="none"/>
              </w:rPr>
              <w:t>,</w:t>
            </w:r>
            <w:r w:rsidRPr="0098028B">
              <w:rPr>
                <w:rFonts w:ascii="Arial" w:eastAsia="Times New Roman" w:hAnsi="Arial" w:cs="Arial"/>
                <w:color w:val="0E101A"/>
                <w:kern w:val="0"/>
                <w:sz w:val="22"/>
                <w:szCs w:val="22"/>
                <w:lang w:eastAsia="en-GB"/>
                <w14:ligatures w14:val="none"/>
              </w:rPr>
              <w:t xml:space="preserve"> and promotion methods</w:t>
            </w:r>
            <w:r>
              <w:rPr>
                <w:rFonts w:ascii="Arial" w:eastAsia="Times New Roman" w:hAnsi="Arial" w:cs="Arial"/>
                <w:color w:val="0E101A"/>
                <w:kern w:val="0"/>
                <w:sz w:val="22"/>
                <w:szCs w:val="22"/>
                <w:lang w:eastAsia="en-GB"/>
                <w14:ligatures w14:val="none"/>
              </w:rPr>
              <w:t>.</w:t>
            </w:r>
          </w:p>
          <w:p w14:paraId="41357014"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3A197493" w14:textId="657B0990"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Secur</w:t>
            </w:r>
            <w:r>
              <w:rPr>
                <w:rFonts w:ascii="Arial" w:eastAsia="Times New Roman" w:hAnsi="Arial" w:cs="Arial"/>
                <w:color w:val="0E101A"/>
                <w:kern w:val="0"/>
                <w:sz w:val="22"/>
                <w:szCs w:val="22"/>
                <w:lang w:eastAsia="en-GB"/>
                <w14:ligatures w14:val="none"/>
              </w:rPr>
              <w:t>e</w:t>
            </w:r>
            <w:r w:rsidRPr="0098028B">
              <w:rPr>
                <w:rFonts w:ascii="Arial" w:eastAsia="Times New Roman" w:hAnsi="Arial" w:cs="Arial"/>
                <w:color w:val="0E101A"/>
                <w:kern w:val="0"/>
                <w:sz w:val="22"/>
                <w:szCs w:val="22"/>
                <w:lang w:eastAsia="en-GB"/>
                <w14:ligatures w14:val="none"/>
              </w:rPr>
              <w:t xml:space="preserve"> funding for pilot initiatives and then a more comprehensive programme</w:t>
            </w:r>
            <w:r>
              <w:rPr>
                <w:rFonts w:ascii="Arial" w:eastAsia="Times New Roman" w:hAnsi="Arial" w:cs="Arial"/>
                <w:color w:val="0E101A"/>
                <w:kern w:val="0"/>
                <w:sz w:val="22"/>
                <w:szCs w:val="22"/>
                <w:lang w:eastAsia="en-GB"/>
                <w14:ligatures w14:val="none"/>
              </w:rPr>
              <w:t>.</w:t>
            </w:r>
          </w:p>
          <w:p w14:paraId="7D9A05EA"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058E1620"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1966" w:type="dxa"/>
          </w:tcPr>
          <w:p w14:paraId="18E1CC09" w14:textId="19B88418"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 xml:space="preserve">Project to be developed within 12 months of </w:t>
            </w:r>
            <w:r>
              <w:rPr>
                <w:rFonts w:ascii="Arial" w:eastAsia="Times New Roman" w:hAnsi="Arial" w:cs="Arial"/>
                <w:color w:val="0E101A"/>
                <w:kern w:val="0"/>
                <w:sz w:val="22"/>
                <w:szCs w:val="22"/>
                <w:lang w:eastAsia="en-GB"/>
                <w14:ligatures w14:val="none"/>
              </w:rPr>
              <w:lastRenderedPageBreak/>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 finalisation</w:t>
            </w:r>
            <w:r>
              <w:rPr>
                <w:rFonts w:ascii="Arial" w:eastAsia="Times New Roman" w:hAnsi="Arial" w:cs="Arial"/>
                <w:color w:val="0E101A"/>
                <w:kern w:val="0"/>
                <w:sz w:val="22"/>
                <w:szCs w:val="22"/>
                <w:lang w:eastAsia="en-GB"/>
                <w14:ligatures w14:val="none"/>
              </w:rPr>
              <w:t>.</w:t>
            </w:r>
          </w:p>
          <w:p w14:paraId="295D29A5"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36F37E00" w14:textId="56B0424B"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Engagement with potential funders to commence at early stages of project development</w:t>
            </w:r>
            <w:r>
              <w:rPr>
                <w:rFonts w:ascii="Arial" w:eastAsia="Times New Roman" w:hAnsi="Arial" w:cs="Arial"/>
                <w:color w:val="0E101A"/>
                <w:kern w:val="0"/>
                <w:sz w:val="22"/>
                <w:szCs w:val="22"/>
                <w:lang w:eastAsia="en-GB"/>
                <w14:ligatures w14:val="none"/>
              </w:rPr>
              <w:t>.</w:t>
            </w:r>
          </w:p>
        </w:tc>
        <w:tc>
          <w:tcPr>
            <w:tcW w:w="1914" w:type="dxa"/>
          </w:tcPr>
          <w:p w14:paraId="034268D8" w14:textId="77777777"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lastRenderedPageBreak/>
              <w:t xml:space="preserve">Range of </w:t>
            </w:r>
            <w:r>
              <w:rPr>
                <w:rFonts w:ascii="Arial" w:eastAsia="Times New Roman" w:hAnsi="Arial" w:cs="Arial"/>
                <w:color w:val="0E101A"/>
                <w:sz w:val="22"/>
                <w:szCs w:val="22"/>
                <w:lang w:eastAsia="en-GB"/>
              </w:rPr>
              <w:t>l</w:t>
            </w:r>
            <w:r w:rsidRPr="0098028B">
              <w:rPr>
                <w:rFonts w:ascii="Arial" w:eastAsia="Times New Roman" w:hAnsi="Arial" w:cs="Arial"/>
                <w:color w:val="0E101A"/>
                <w:sz w:val="22"/>
                <w:szCs w:val="22"/>
                <w:lang w:eastAsia="en-GB"/>
              </w:rPr>
              <w:t xml:space="preserve">ocal </w:t>
            </w:r>
            <w:r>
              <w:rPr>
                <w:rFonts w:ascii="Arial" w:eastAsia="Times New Roman" w:hAnsi="Arial" w:cs="Arial"/>
                <w:color w:val="0E101A"/>
                <w:sz w:val="22"/>
                <w:szCs w:val="22"/>
                <w:lang w:eastAsia="en-GB"/>
              </w:rPr>
              <w:t>s</w:t>
            </w:r>
            <w:r w:rsidRPr="0098028B">
              <w:rPr>
                <w:rFonts w:ascii="Arial" w:eastAsia="Times New Roman" w:hAnsi="Arial" w:cs="Arial"/>
                <w:color w:val="0E101A"/>
                <w:sz w:val="22"/>
                <w:szCs w:val="22"/>
                <w:lang w:eastAsia="en-GB"/>
              </w:rPr>
              <w:t>takeholders</w:t>
            </w:r>
          </w:p>
          <w:p w14:paraId="36359E91" w14:textId="3B95F770" w:rsidR="00574BEF" w:rsidRPr="0098028B" w:rsidRDefault="00574BEF" w:rsidP="00574BEF">
            <w:pPr>
              <w:rPr>
                <w:rFonts w:ascii="Arial" w:eastAsia="Times New Roman" w:hAnsi="Arial" w:cs="Arial"/>
                <w:color w:val="0E101A"/>
                <w:kern w:val="0"/>
                <w:sz w:val="22"/>
                <w:szCs w:val="22"/>
                <w:lang w:eastAsia="en-GB"/>
                <w14:ligatures w14:val="none"/>
              </w:rPr>
            </w:pPr>
          </w:p>
        </w:tc>
        <w:tc>
          <w:tcPr>
            <w:tcW w:w="2007" w:type="dxa"/>
          </w:tcPr>
          <w:p w14:paraId="1DD501D7" w14:textId="77777777"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Garvagh Museum</w:t>
            </w:r>
          </w:p>
          <w:p w14:paraId="0FB463EF"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749D7311" w14:textId="77777777" w:rsidR="00574BEF"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Causeway Coast &amp; Glens</w:t>
            </w:r>
          </w:p>
          <w:p w14:paraId="4210EEFA" w14:textId="75059357" w:rsidR="00574BEF" w:rsidRPr="0098028B" w:rsidRDefault="00F94141" w:rsidP="00574BEF">
            <w:pPr>
              <w:rPr>
                <w:rFonts w:ascii="Arial" w:eastAsia="Times New Roman" w:hAnsi="Arial" w:cs="Arial"/>
                <w:color w:val="0E101A"/>
                <w:kern w:val="0"/>
                <w:sz w:val="22"/>
                <w:szCs w:val="22"/>
                <w:lang w:eastAsia="en-GB"/>
                <w14:ligatures w14:val="none"/>
              </w:rPr>
            </w:pPr>
            <w:r>
              <w:rPr>
                <w:rFonts w:ascii="Arial" w:eastAsia="Times New Roman" w:hAnsi="Arial" w:cs="Arial"/>
                <w:color w:val="0E101A"/>
                <w:kern w:val="0"/>
                <w:sz w:val="22"/>
                <w:szCs w:val="22"/>
                <w:lang w:eastAsia="en-GB"/>
                <w14:ligatures w14:val="none"/>
              </w:rPr>
              <w:lastRenderedPageBreak/>
              <w:t xml:space="preserve">Borough </w:t>
            </w:r>
            <w:r w:rsidRPr="0098028B">
              <w:rPr>
                <w:rFonts w:ascii="Arial" w:eastAsia="Times New Roman" w:hAnsi="Arial" w:cs="Arial"/>
                <w:color w:val="0E101A"/>
                <w:kern w:val="0"/>
                <w:sz w:val="22"/>
                <w:szCs w:val="22"/>
                <w:lang w:eastAsia="en-GB"/>
                <w14:ligatures w14:val="none"/>
              </w:rPr>
              <w:t>Council</w:t>
            </w:r>
            <w:r w:rsidR="00574BEF" w:rsidRPr="0098028B">
              <w:rPr>
                <w:rFonts w:ascii="Arial" w:eastAsia="Times New Roman" w:hAnsi="Arial" w:cs="Arial"/>
                <w:color w:val="0E101A"/>
                <w:kern w:val="0"/>
                <w:sz w:val="22"/>
                <w:szCs w:val="22"/>
                <w:lang w:eastAsia="en-GB"/>
                <w14:ligatures w14:val="none"/>
              </w:rPr>
              <w:t xml:space="preserve"> </w:t>
            </w:r>
          </w:p>
        </w:tc>
        <w:tc>
          <w:tcPr>
            <w:tcW w:w="1723" w:type="dxa"/>
          </w:tcPr>
          <w:p w14:paraId="1EACBF8B" w14:textId="0E8784F5"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Heritage Lottery Fund</w:t>
            </w:r>
          </w:p>
        </w:tc>
      </w:tr>
      <w:tr w:rsidR="00574BEF" w:rsidRPr="00C926B9" w14:paraId="3A036416" w14:textId="77777777" w:rsidTr="00F5189D">
        <w:trPr>
          <w:jc w:val="center"/>
        </w:trPr>
        <w:tc>
          <w:tcPr>
            <w:tcW w:w="1613" w:type="dxa"/>
            <w:shd w:val="clear" w:color="auto" w:fill="F2F2F2" w:themeFill="background1" w:themeFillShade="F2"/>
          </w:tcPr>
          <w:p w14:paraId="2A100B5B" w14:textId="77777777" w:rsidR="00574BEF" w:rsidRDefault="00574BEF" w:rsidP="00574BEF">
            <w:pPr>
              <w:rPr>
                <w:rFonts w:ascii="Arial" w:eastAsia="Times New Roman" w:hAnsi="Arial" w:cs="Arial"/>
                <w:b/>
                <w:bCs/>
                <w:color w:val="0E101A"/>
                <w:kern w:val="0"/>
                <w:sz w:val="22"/>
                <w:szCs w:val="22"/>
                <w:lang w:eastAsia="en-GB"/>
                <w14:ligatures w14:val="none"/>
              </w:rPr>
            </w:pPr>
          </w:p>
          <w:p w14:paraId="7A76BE14" w14:textId="3457DEED" w:rsidR="00574BEF" w:rsidRPr="0098028B" w:rsidRDefault="00574BEF" w:rsidP="00574BEF">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Housing</w:t>
            </w:r>
          </w:p>
        </w:tc>
        <w:tc>
          <w:tcPr>
            <w:tcW w:w="1826" w:type="dxa"/>
          </w:tcPr>
          <w:p w14:paraId="7C1773CD" w14:textId="1CE145B0"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Increase the supply of affordable housing in the village</w:t>
            </w:r>
            <w:r>
              <w:rPr>
                <w:rFonts w:ascii="Arial" w:eastAsia="Times New Roman" w:hAnsi="Arial" w:cs="Arial"/>
                <w:color w:val="0E101A"/>
                <w:kern w:val="0"/>
                <w:sz w:val="22"/>
                <w:szCs w:val="22"/>
                <w:lang w:eastAsia="en-GB"/>
                <w14:ligatures w14:val="none"/>
              </w:rPr>
              <w:t>.</w:t>
            </w:r>
          </w:p>
          <w:p w14:paraId="3866EF5D"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2754" w:type="dxa"/>
          </w:tcPr>
          <w:p w14:paraId="5FF9A46A" w14:textId="70349F40"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Engage</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with planners</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developers</w:t>
            </w:r>
            <w:r>
              <w:rPr>
                <w:rFonts w:ascii="Arial" w:eastAsia="Times New Roman" w:hAnsi="Arial" w:cs="Arial"/>
                <w:color w:val="0E101A"/>
                <w:kern w:val="0"/>
                <w:sz w:val="22"/>
                <w:szCs w:val="22"/>
                <w:lang w:eastAsia="en-GB"/>
                <w14:ligatures w14:val="none"/>
              </w:rPr>
              <w:t xml:space="preserve">, and </w:t>
            </w:r>
            <w:r w:rsidRPr="0098028B">
              <w:rPr>
                <w:rFonts w:ascii="Arial" w:eastAsia="Times New Roman" w:hAnsi="Arial" w:cs="Arial"/>
                <w:color w:val="0E101A"/>
                <w:kern w:val="0"/>
                <w:sz w:val="22"/>
                <w:szCs w:val="22"/>
                <w:lang w:eastAsia="en-GB"/>
                <w14:ligatures w14:val="none"/>
              </w:rPr>
              <w:t>NI</w:t>
            </w:r>
            <w:r>
              <w:rPr>
                <w:rFonts w:ascii="Arial" w:eastAsia="Times New Roman" w:hAnsi="Arial" w:cs="Arial"/>
                <w:color w:val="0E101A"/>
                <w:kern w:val="0"/>
                <w:sz w:val="22"/>
                <w:szCs w:val="22"/>
                <w:lang w:eastAsia="en-GB"/>
                <w14:ligatures w14:val="none"/>
              </w:rPr>
              <w:t xml:space="preserve"> </w:t>
            </w:r>
            <w:r w:rsidRPr="0098028B">
              <w:rPr>
                <w:rFonts w:ascii="Arial" w:eastAsia="Times New Roman" w:hAnsi="Arial" w:cs="Arial"/>
                <w:color w:val="0E101A"/>
                <w:kern w:val="0"/>
                <w:sz w:val="22"/>
                <w:szCs w:val="22"/>
                <w:lang w:eastAsia="en-GB"/>
                <w14:ligatures w14:val="none"/>
              </w:rPr>
              <w:t>H</w:t>
            </w:r>
            <w:r>
              <w:rPr>
                <w:rFonts w:ascii="Arial" w:eastAsia="Times New Roman" w:hAnsi="Arial" w:cs="Arial"/>
                <w:color w:val="0E101A"/>
                <w:kern w:val="0"/>
                <w:sz w:val="22"/>
                <w:szCs w:val="22"/>
                <w:lang w:eastAsia="en-GB"/>
                <w14:ligatures w14:val="none"/>
              </w:rPr>
              <w:t xml:space="preserve">ousing </w:t>
            </w:r>
            <w:r w:rsidRPr="0098028B">
              <w:rPr>
                <w:rFonts w:ascii="Arial" w:eastAsia="Times New Roman" w:hAnsi="Arial" w:cs="Arial"/>
                <w:color w:val="0E101A"/>
                <w:kern w:val="0"/>
                <w:sz w:val="22"/>
                <w:szCs w:val="22"/>
                <w:lang w:eastAsia="en-GB"/>
                <w14:ligatures w14:val="none"/>
              </w:rPr>
              <w:t>E</w:t>
            </w:r>
            <w:r>
              <w:rPr>
                <w:rFonts w:ascii="Arial" w:eastAsia="Times New Roman" w:hAnsi="Arial" w:cs="Arial"/>
                <w:color w:val="0E101A"/>
                <w:kern w:val="0"/>
                <w:sz w:val="22"/>
                <w:szCs w:val="22"/>
                <w:lang w:eastAsia="en-GB"/>
                <w14:ligatures w14:val="none"/>
              </w:rPr>
              <w:t>xecutive.</w:t>
            </w:r>
            <w:r w:rsidRPr="0098028B">
              <w:rPr>
                <w:rFonts w:ascii="Arial" w:eastAsia="Times New Roman" w:hAnsi="Arial" w:cs="Arial"/>
                <w:color w:val="0E101A"/>
                <w:kern w:val="0"/>
                <w:sz w:val="22"/>
                <w:szCs w:val="22"/>
                <w:lang w:eastAsia="en-GB"/>
                <w14:ligatures w14:val="none"/>
              </w:rPr>
              <w:t xml:space="preserve"> </w:t>
            </w:r>
          </w:p>
        </w:tc>
        <w:tc>
          <w:tcPr>
            <w:tcW w:w="1966" w:type="dxa"/>
          </w:tcPr>
          <w:p w14:paraId="07256A5A" w14:textId="060DF2F3"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sz w:val="22"/>
                <w:szCs w:val="22"/>
                <w:lang w:eastAsia="en-GB"/>
              </w:rPr>
              <w:t xml:space="preserve">Within 60 months of </w:t>
            </w:r>
            <w:r>
              <w:rPr>
                <w:rFonts w:ascii="Arial" w:eastAsia="Times New Roman" w:hAnsi="Arial" w:cs="Arial"/>
                <w:color w:val="0E101A"/>
                <w:sz w:val="22"/>
                <w:szCs w:val="22"/>
                <w:lang w:eastAsia="en-GB"/>
              </w:rPr>
              <w:t>V</w:t>
            </w:r>
            <w:r w:rsidRPr="0098028B">
              <w:rPr>
                <w:rFonts w:ascii="Arial" w:eastAsia="Times New Roman" w:hAnsi="Arial" w:cs="Arial"/>
                <w:color w:val="0E101A"/>
                <w:sz w:val="22"/>
                <w:szCs w:val="22"/>
                <w:lang w:eastAsia="en-GB"/>
              </w:rPr>
              <w:t xml:space="preserve">illage </w:t>
            </w:r>
            <w:r>
              <w:rPr>
                <w:rFonts w:ascii="Arial" w:eastAsia="Times New Roman" w:hAnsi="Arial" w:cs="Arial"/>
                <w:color w:val="0E101A"/>
                <w:sz w:val="22"/>
                <w:szCs w:val="22"/>
                <w:lang w:eastAsia="en-GB"/>
              </w:rPr>
              <w:t>P</w:t>
            </w:r>
            <w:r w:rsidRPr="0098028B">
              <w:rPr>
                <w:rFonts w:ascii="Arial" w:eastAsia="Times New Roman" w:hAnsi="Arial" w:cs="Arial"/>
                <w:color w:val="0E101A"/>
                <w:sz w:val="22"/>
                <w:szCs w:val="22"/>
                <w:lang w:eastAsia="en-GB"/>
              </w:rPr>
              <w:t>lan finalisation</w:t>
            </w:r>
            <w:r>
              <w:rPr>
                <w:rFonts w:ascii="Arial" w:eastAsia="Times New Roman" w:hAnsi="Arial" w:cs="Arial"/>
                <w:color w:val="0E101A"/>
                <w:sz w:val="22"/>
                <w:szCs w:val="22"/>
                <w:lang w:eastAsia="en-GB"/>
              </w:rPr>
              <w:t>.</w:t>
            </w:r>
          </w:p>
        </w:tc>
        <w:tc>
          <w:tcPr>
            <w:tcW w:w="1914" w:type="dxa"/>
          </w:tcPr>
          <w:p w14:paraId="3D73E549" w14:textId="661FEF89"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 xml:space="preserve">Range of </w:t>
            </w:r>
            <w:r>
              <w:rPr>
                <w:rFonts w:ascii="Arial" w:eastAsia="Times New Roman" w:hAnsi="Arial" w:cs="Arial"/>
                <w:color w:val="0E101A"/>
                <w:sz w:val="22"/>
                <w:szCs w:val="22"/>
                <w:lang w:eastAsia="en-GB"/>
              </w:rPr>
              <w:t>l</w:t>
            </w:r>
            <w:r w:rsidRPr="0098028B">
              <w:rPr>
                <w:rFonts w:ascii="Arial" w:eastAsia="Times New Roman" w:hAnsi="Arial" w:cs="Arial"/>
                <w:color w:val="0E101A"/>
                <w:sz w:val="22"/>
                <w:szCs w:val="22"/>
                <w:lang w:eastAsia="en-GB"/>
              </w:rPr>
              <w:t xml:space="preserve">ocal </w:t>
            </w:r>
            <w:r>
              <w:rPr>
                <w:rFonts w:ascii="Arial" w:eastAsia="Times New Roman" w:hAnsi="Arial" w:cs="Arial"/>
                <w:color w:val="0E101A"/>
                <w:sz w:val="22"/>
                <w:szCs w:val="22"/>
                <w:lang w:eastAsia="en-GB"/>
              </w:rPr>
              <w:t>s</w:t>
            </w:r>
            <w:r w:rsidRPr="0098028B">
              <w:rPr>
                <w:rFonts w:ascii="Arial" w:eastAsia="Times New Roman" w:hAnsi="Arial" w:cs="Arial"/>
                <w:color w:val="0E101A"/>
                <w:sz w:val="22"/>
                <w:szCs w:val="22"/>
                <w:lang w:eastAsia="en-GB"/>
              </w:rPr>
              <w:t>takeholders</w:t>
            </w:r>
          </w:p>
          <w:p w14:paraId="416DAB21" w14:textId="77777777" w:rsidR="00574BEF" w:rsidRPr="0098028B" w:rsidRDefault="00574BEF" w:rsidP="00574BEF">
            <w:pPr>
              <w:rPr>
                <w:rFonts w:ascii="Arial" w:eastAsia="Times New Roman" w:hAnsi="Arial" w:cs="Arial"/>
                <w:color w:val="0E101A"/>
                <w:sz w:val="22"/>
                <w:szCs w:val="22"/>
                <w:lang w:eastAsia="en-GB"/>
              </w:rPr>
            </w:pPr>
          </w:p>
        </w:tc>
        <w:tc>
          <w:tcPr>
            <w:tcW w:w="2007" w:type="dxa"/>
          </w:tcPr>
          <w:p w14:paraId="222FF49F" w14:textId="77777777" w:rsidR="00574BEF"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Department for Communities</w:t>
            </w:r>
          </w:p>
          <w:p w14:paraId="7F7207DB" w14:textId="77777777" w:rsidR="00574BEF" w:rsidRPr="0098028B" w:rsidRDefault="00574BEF" w:rsidP="00574BEF">
            <w:pPr>
              <w:rPr>
                <w:rFonts w:ascii="Arial" w:eastAsia="Times New Roman" w:hAnsi="Arial" w:cs="Arial"/>
                <w:color w:val="0E101A"/>
                <w:sz w:val="22"/>
                <w:szCs w:val="22"/>
                <w:lang w:eastAsia="en-GB"/>
              </w:rPr>
            </w:pPr>
          </w:p>
          <w:p w14:paraId="4BDFE78C" w14:textId="77777777" w:rsidR="00574BEF"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NI Housing Executive</w:t>
            </w:r>
          </w:p>
          <w:p w14:paraId="56744E9C" w14:textId="77777777" w:rsidR="00792F6A" w:rsidRDefault="00792F6A" w:rsidP="00574BEF">
            <w:pPr>
              <w:rPr>
                <w:rFonts w:ascii="Arial" w:eastAsia="Times New Roman" w:hAnsi="Arial" w:cs="Arial"/>
                <w:color w:val="0E101A"/>
                <w:sz w:val="22"/>
                <w:szCs w:val="22"/>
                <w:lang w:eastAsia="en-GB"/>
              </w:rPr>
            </w:pPr>
          </w:p>
          <w:p w14:paraId="7E6BB534" w14:textId="051374CB" w:rsidR="00792F6A" w:rsidRPr="00C348C2" w:rsidRDefault="00792F6A" w:rsidP="00574BEF">
            <w:pPr>
              <w:rPr>
                <w:rFonts w:ascii="Arial" w:eastAsia="Times New Roman" w:hAnsi="Arial" w:cs="Arial"/>
                <w:sz w:val="22"/>
                <w:szCs w:val="22"/>
                <w:lang w:eastAsia="en-GB"/>
              </w:rPr>
            </w:pPr>
            <w:r w:rsidRPr="00C348C2">
              <w:rPr>
                <w:rFonts w:ascii="Arial" w:eastAsia="Times New Roman" w:hAnsi="Arial" w:cs="Arial"/>
                <w:sz w:val="22"/>
                <w:szCs w:val="22"/>
                <w:lang w:eastAsia="en-GB"/>
              </w:rPr>
              <w:t xml:space="preserve">Housing Associations </w:t>
            </w:r>
          </w:p>
          <w:p w14:paraId="274ADFD1" w14:textId="57983820" w:rsidR="00792F6A" w:rsidRPr="0098028B" w:rsidRDefault="00792F6A" w:rsidP="00574BEF">
            <w:pPr>
              <w:rPr>
                <w:rFonts w:ascii="Arial" w:eastAsia="Times New Roman" w:hAnsi="Arial" w:cs="Arial"/>
                <w:color w:val="0E101A"/>
                <w:sz w:val="22"/>
                <w:szCs w:val="22"/>
                <w:lang w:eastAsia="en-GB"/>
              </w:rPr>
            </w:pPr>
          </w:p>
        </w:tc>
        <w:tc>
          <w:tcPr>
            <w:tcW w:w="1723" w:type="dxa"/>
          </w:tcPr>
          <w:p w14:paraId="7E790BB2" w14:textId="79457353" w:rsidR="00574BEF" w:rsidRPr="0098028B" w:rsidRDefault="00574BEF" w:rsidP="00574BE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574BEF" w:rsidRPr="00C926B9" w14:paraId="6626E2C7" w14:textId="77777777" w:rsidTr="00F5189D">
        <w:trPr>
          <w:jc w:val="center"/>
        </w:trPr>
        <w:tc>
          <w:tcPr>
            <w:tcW w:w="1613" w:type="dxa"/>
            <w:shd w:val="clear" w:color="auto" w:fill="F2F2F2" w:themeFill="background1" w:themeFillShade="F2"/>
          </w:tcPr>
          <w:p w14:paraId="749AC77C" w14:textId="77777777" w:rsidR="00574BEF" w:rsidRDefault="00574BEF" w:rsidP="00574BEF">
            <w:pPr>
              <w:rPr>
                <w:rFonts w:ascii="Arial" w:eastAsia="Times New Roman" w:hAnsi="Arial" w:cs="Arial"/>
                <w:b/>
                <w:bCs/>
                <w:color w:val="0E101A"/>
                <w:kern w:val="0"/>
                <w:sz w:val="22"/>
                <w:szCs w:val="22"/>
                <w:lang w:eastAsia="en-GB"/>
                <w14:ligatures w14:val="none"/>
              </w:rPr>
            </w:pPr>
          </w:p>
          <w:p w14:paraId="601181B1" w14:textId="4490730E" w:rsidR="00574BEF" w:rsidRPr="0098028B" w:rsidRDefault="00574BEF" w:rsidP="00574BEF">
            <w:pPr>
              <w:rPr>
                <w:rFonts w:ascii="Arial" w:eastAsia="Times New Roman" w:hAnsi="Arial" w:cs="Arial"/>
                <w:b/>
                <w:bCs/>
                <w:color w:val="0E101A"/>
                <w:kern w:val="0"/>
                <w:sz w:val="22"/>
                <w:szCs w:val="22"/>
                <w:lang w:eastAsia="en-GB"/>
                <w14:ligatures w14:val="none"/>
              </w:rPr>
            </w:pPr>
            <w:r w:rsidRPr="0098028B">
              <w:rPr>
                <w:rFonts w:ascii="Arial" w:eastAsia="Times New Roman" w:hAnsi="Arial" w:cs="Arial"/>
                <w:b/>
                <w:bCs/>
                <w:color w:val="0E101A"/>
                <w:kern w:val="0"/>
                <w:sz w:val="22"/>
                <w:szCs w:val="22"/>
                <w:lang w:eastAsia="en-GB"/>
                <w14:ligatures w14:val="none"/>
              </w:rPr>
              <w:t>Transport</w:t>
            </w:r>
          </w:p>
        </w:tc>
        <w:tc>
          <w:tcPr>
            <w:tcW w:w="1826" w:type="dxa"/>
          </w:tcPr>
          <w:p w14:paraId="1AA959D7" w14:textId="67CAF0E0"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Improve public transport links with larger towns</w:t>
            </w:r>
            <w:r>
              <w:rPr>
                <w:rFonts w:ascii="Arial" w:eastAsia="Times New Roman" w:hAnsi="Arial" w:cs="Arial"/>
                <w:color w:val="0E101A"/>
                <w:kern w:val="0"/>
                <w:sz w:val="22"/>
                <w:szCs w:val="22"/>
                <w:lang w:eastAsia="en-GB"/>
                <w14:ligatures w14:val="none"/>
              </w:rPr>
              <w:t>.</w:t>
            </w:r>
          </w:p>
        </w:tc>
        <w:tc>
          <w:tcPr>
            <w:tcW w:w="2754" w:type="dxa"/>
          </w:tcPr>
          <w:p w14:paraId="26E98B7A" w14:textId="45E04E2A"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Engage with DfI to determine feasibility of improved public transport link</w:t>
            </w:r>
            <w:r>
              <w:rPr>
                <w:rFonts w:ascii="Arial" w:eastAsia="Times New Roman" w:hAnsi="Arial" w:cs="Arial"/>
                <w:color w:val="0E101A"/>
                <w:kern w:val="0"/>
                <w:sz w:val="22"/>
                <w:szCs w:val="22"/>
                <w:lang w:eastAsia="en-GB"/>
                <w14:ligatures w14:val="none"/>
              </w:rPr>
              <w:t>s</w:t>
            </w:r>
            <w:r w:rsidRPr="0098028B">
              <w:rPr>
                <w:rFonts w:ascii="Arial" w:eastAsia="Times New Roman" w:hAnsi="Arial" w:cs="Arial"/>
                <w:color w:val="0E101A"/>
                <w:kern w:val="0"/>
                <w:sz w:val="22"/>
                <w:szCs w:val="22"/>
                <w:lang w:eastAsia="en-GB"/>
                <w14:ligatures w14:val="none"/>
              </w:rPr>
              <w:t xml:space="preserve"> to and from Garvagh</w:t>
            </w:r>
            <w:r>
              <w:rPr>
                <w:rFonts w:ascii="Arial" w:eastAsia="Times New Roman" w:hAnsi="Arial" w:cs="Arial"/>
                <w:color w:val="0E101A"/>
                <w:kern w:val="0"/>
                <w:sz w:val="22"/>
                <w:szCs w:val="22"/>
                <w:lang w:eastAsia="en-GB"/>
                <w14:ligatures w14:val="none"/>
              </w:rPr>
              <w:t>.</w:t>
            </w:r>
          </w:p>
          <w:p w14:paraId="689880B7"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3D8ECB91" w14:textId="492374CD"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Explore the feasibility of developing community transport alternatives</w:t>
            </w:r>
            <w:r>
              <w:rPr>
                <w:rFonts w:ascii="Arial" w:eastAsia="Times New Roman" w:hAnsi="Arial" w:cs="Arial"/>
                <w:color w:val="0E101A"/>
                <w:kern w:val="0"/>
                <w:sz w:val="22"/>
                <w:szCs w:val="22"/>
                <w:lang w:eastAsia="en-GB"/>
                <w14:ligatures w14:val="none"/>
              </w:rPr>
              <w:t>.</w:t>
            </w:r>
          </w:p>
          <w:p w14:paraId="6DE84E37" w14:textId="77777777" w:rsidR="00574BEF" w:rsidRPr="0098028B" w:rsidRDefault="00574BEF" w:rsidP="00574BEF">
            <w:pPr>
              <w:rPr>
                <w:rFonts w:ascii="Arial" w:eastAsia="Times New Roman" w:hAnsi="Arial" w:cs="Arial"/>
                <w:color w:val="0E101A"/>
                <w:kern w:val="0"/>
                <w:sz w:val="22"/>
                <w:szCs w:val="22"/>
                <w:lang w:eastAsia="en-GB"/>
                <w14:ligatures w14:val="none"/>
              </w:rPr>
            </w:pPr>
          </w:p>
        </w:tc>
        <w:tc>
          <w:tcPr>
            <w:tcW w:w="1966" w:type="dxa"/>
          </w:tcPr>
          <w:p w14:paraId="040D8E44" w14:textId="1225976B"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kern w:val="0"/>
                <w:sz w:val="22"/>
                <w:szCs w:val="22"/>
                <w:lang w:eastAsia="en-GB"/>
                <w14:ligatures w14:val="none"/>
              </w:rPr>
              <w:t xml:space="preserve">Within 12 months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Pl</w:t>
            </w:r>
            <w:r w:rsidRPr="0098028B">
              <w:rPr>
                <w:rFonts w:ascii="Arial" w:eastAsia="Times New Roman" w:hAnsi="Arial" w:cs="Arial"/>
                <w:color w:val="0E101A"/>
                <w:kern w:val="0"/>
                <w:sz w:val="22"/>
                <w:szCs w:val="22"/>
                <w:lang w:eastAsia="en-GB"/>
                <w14:ligatures w14:val="none"/>
              </w:rPr>
              <w:t>an finalisation</w:t>
            </w:r>
            <w:r>
              <w:rPr>
                <w:rFonts w:ascii="Arial" w:eastAsia="Times New Roman" w:hAnsi="Arial" w:cs="Arial"/>
                <w:color w:val="0E101A"/>
                <w:kern w:val="0"/>
                <w:sz w:val="22"/>
                <w:szCs w:val="22"/>
                <w:lang w:eastAsia="en-GB"/>
                <w14:ligatures w14:val="none"/>
              </w:rPr>
              <w:t>.</w:t>
            </w:r>
          </w:p>
        </w:tc>
        <w:tc>
          <w:tcPr>
            <w:tcW w:w="1914" w:type="dxa"/>
          </w:tcPr>
          <w:p w14:paraId="2239081D" w14:textId="77777777" w:rsidR="00574BEF" w:rsidRPr="0098028B" w:rsidRDefault="00574BEF" w:rsidP="00574BEF">
            <w:pPr>
              <w:rPr>
                <w:rFonts w:ascii="Arial" w:eastAsia="Times New Roman" w:hAnsi="Arial" w:cs="Arial"/>
                <w:color w:val="0E101A"/>
                <w:sz w:val="22"/>
                <w:szCs w:val="22"/>
                <w:lang w:eastAsia="en-GB"/>
              </w:rPr>
            </w:pPr>
            <w:r w:rsidRPr="0098028B">
              <w:rPr>
                <w:rFonts w:ascii="Arial" w:eastAsia="Times New Roman" w:hAnsi="Arial" w:cs="Arial"/>
                <w:color w:val="0E101A"/>
                <w:sz w:val="22"/>
                <w:szCs w:val="22"/>
                <w:lang w:eastAsia="en-GB"/>
              </w:rPr>
              <w:t xml:space="preserve">Range of </w:t>
            </w:r>
            <w:r>
              <w:rPr>
                <w:rFonts w:ascii="Arial" w:eastAsia="Times New Roman" w:hAnsi="Arial" w:cs="Arial"/>
                <w:color w:val="0E101A"/>
                <w:sz w:val="22"/>
                <w:szCs w:val="22"/>
                <w:lang w:eastAsia="en-GB"/>
              </w:rPr>
              <w:t>l</w:t>
            </w:r>
            <w:r w:rsidRPr="0098028B">
              <w:rPr>
                <w:rFonts w:ascii="Arial" w:eastAsia="Times New Roman" w:hAnsi="Arial" w:cs="Arial"/>
                <w:color w:val="0E101A"/>
                <w:sz w:val="22"/>
                <w:szCs w:val="22"/>
                <w:lang w:eastAsia="en-GB"/>
              </w:rPr>
              <w:t xml:space="preserve">ocal </w:t>
            </w:r>
            <w:r>
              <w:rPr>
                <w:rFonts w:ascii="Arial" w:eastAsia="Times New Roman" w:hAnsi="Arial" w:cs="Arial"/>
                <w:color w:val="0E101A"/>
                <w:sz w:val="22"/>
                <w:szCs w:val="22"/>
                <w:lang w:eastAsia="en-GB"/>
              </w:rPr>
              <w:t>s</w:t>
            </w:r>
            <w:r w:rsidRPr="0098028B">
              <w:rPr>
                <w:rFonts w:ascii="Arial" w:eastAsia="Times New Roman" w:hAnsi="Arial" w:cs="Arial"/>
                <w:color w:val="0E101A"/>
                <w:sz w:val="22"/>
                <w:szCs w:val="22"/>
                <w:lang w:eastAsia="en-GB"/>
              </w:rPr>
              <w:t>takeholders</w:t>
            </w:r>
          </w:p>
          <w:p w14:paraId="17178AF7" w14:textId="77777777" w:rsidR="00574BEF" w:rsidRPr="0098028B" w:rsidRDefault="00574BEF" w:rsidP="00574BEF">
            <w:pPr>
              <w:rPr>
                <w:rFonts w:ascii="Arial" w:eastAsia="Times New Roman" w:hAnsi="Arial" w:cs="Arial"/>
                <w:color w:val="0E101A"/>
                <w:sz w:val="22"/>
                <w:szCs w:val="22"/>
                <w:lang w:eastAsia="en-GB"/>
              </w:rPr>
            </w:pPr>
          </w:p>
        </w:tc>
        <w:tc>
          <w:tcPr>
            <w:tcW w:w="2007" w:type="dxa"/>
          </w:tcPr>
          <w:p w14:paraId="495B1965" w14:textId="77777777" w:rsidR="00574BEF" w:rsidRPr="0098028B" w:rsidRDefault="00574BEF"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Translink</w:t>
            </w:r>
          </w:p>
          <w:p w14:paraId="46EA1979" w14:textId="77777777" w:rsidR="00574BEF" w:rsidRPr="0098028B" w:rsidRDefault="00574BEF" w:rsidP="00574BEF">
            <w:pPr>
              <w:rPr>
                <w:rFonts w:ascii="Arial" w:eastAsia="Times New Roman" w:hAnsi="Arial" w:cs="Arial"/>
                <w:color w:val="0E101A"/>
                <w:kern w:val="0"/>
                <w:sz w:val="22"/>
                <w:szCs w:val="22"/>
                <w:lang w:eastAsia="en-GB"/>
                <w14:ligatures w14:val="none"/>
              </w:rPr>
            </w:pPr>
          </w:p>
          <w:p w14:paraId="7D3AEB69" w14:textId="3089008A" w:rsidR="00574BEF" w:rsidRPr="0098028B" w:rsidRDefault="00574BEF" w:rsidP="00574BEF">
            <w:pPr>
              <w:rPr>
                <w:rFonts w:ascii="Arial" w:eastAsia="Times New Roman" w:hAnsi="Arial" w:cs="Arial"/>
                <w:color w:val="0E101A"/>
                <w:sz w:val="22"/>
                <w:szCs w:val="22"/>
                <w:lang w:eastAsia="en-GB"/>
              </w:rPr>
            </w:pPr>
            <w:r>
              <w:rPr>
                <w:rFonts w:ascii="Arial" w:eastAsia="Times New Roman" w:hAnsi="Arial" w:cs="Arial"/>
                <w:color w:val="0E101A"/>
                <w:kern w:val="0"/>
                <w:sz w:val="22"/>
                <w:szCs w:val="22"/>
                <w:lang w:eastAsia="en-GB"/>
                <w14:ligatures w14:val="none"/>
              </w:rPr>
              <w:t>Local community transport providers</w:t>
            </w:r>
          </w:p>
        </w:tc>
        <w:tc>
          <w:tcPr>
            <w:tcW w:w="1723" w:type="dxa"/>
          </w:tcPr>
          <w:p w14:paraId="58661880" w14:textId="342382CE" w:rsidR="00574BEF" w:rsidRPr="0098028B" w:rsidRDefault="00574BEF" w:rsidP="00574BE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F5189D" w:rsidRPr="00C926B9" w14:paraId="47921360" w14:textId="77777777" w:rsidTr="00F5189D">
        <w:trPr>
          <w:jc w:val="center"/>
        </w:trPr>
        <w:tc>
          <w:tcPr>
            <w:tcW w:w="1613" w:type="dxa"/>
            <w:vMerge w:val="restart"/>
            <w:shd w:val="clear" w:color="auto" w:fill="F2F2F2" w:themeFill="background1" w:themeFillShade="F2"/>
          </w:tcPr>
          <w:p w14:paraId="6F305F3D" w14:textId="77777777" w:rsidR="00F5189D" w:rsidRDefault="00F5189D" w:rsidP="00574BEF">
            <w:pPr>
              <w:rPr>
                <w:rFonts w:ascii="Arial" w:eastAsia="Times New Roman" w:hAnsi="Arial" w:cs="Arial"/>
                <w:b/>
                <w:bCs/>
                <w:color w:val="0E101A"/>
                <w:kern w:val="0"/>
                <w:sz w:val="22"/>
                <w:szCs w:val="22"/>
                <w:lang w:eastAsia="en-GB"/>
                <w14:ligatures w14:val="none"/>
              </w:rPr>
            </w:pPr>
          </w:p>
          <w:p w14:paraId="051490A7" w14:textId="56046E93" w:rsidR="00F5189D" w:rsidRPr="0098028B" w:rsidRDefault="00351D21" w:rsidP="00574BEF">
            <w:pPr>
              <w:rPr>
                <w:rFonts w:ascii="Arial" w:eastAsia="Times New Roman" w:hAnsi="Arial" w:cs="Arial"/>
                <w:b/>
                <w:bCs/>
                <w:color w:val="0E101A"/>
                <w:kern w:val="0"/>
                <w:sz w:val="22"/>
                <w:szCs w:val="22"/>
                <w:lang w:eastAsia="en-GB"/>
                <w14:ligatures w14:val="none"/>
              </w:rPr>
            </w:pPr>
            <w:r>
              <w:rPr>
                <w:rFonts w:ascii="Arial" w:eastAsia="Times New Roman" w:hAnsi="Arial" w:cs="Arial"/>
                <w:b/>
                <w:bCs/>
                <w:color w:val="0E101A"/>
                <w:kern w:val="0"/>
                <w:sz w:val="22"/>
                <w:szCs w:val="22"/>
                <w:lang w:eastAsia="en-GB"/>
                <w14:ligatures w14:val="none"/>
              </w:rPr>
              <w:t>Enterprise</w:t>
            </w:r>
            <w:r w:rsidR="00F5189D" w:rsidRPr="0098028B">
              <w:rPr>
                <w:rFonts w:ascii="Arial" w:eastAsia="Times New Roman" w:hAnsi="Arial" w:cs="Arial"/>
                <w:b/>
                <w:bCs/>
                <w:color w:val="0E101A"/>
                <w:kern w:val="0"/>
                <w:sz w:val="22"/>
                <w:szCs w:val="22"/>
                <w:lang w:eastAsia="en-GB"/>
                <w14:ligatures w14:val="none"/>
              </w:rPr>
              <w:t xml:space="preserve"> Development</w:t>
            </w:r>
          </w:p>
        </w:tc>
        <w:tc>
          <w:tcPr>
            <w:tcW w:w="1826" w:type="dxa"/>
          </w:tcPr>
          <w:p w14:paraId="354B398D" w14:textId="7998F5FB" w:rsidR="00F5189D" w:rsidRPr="0098028B" w:rsidRDefault="00F5189D"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Activities to promote continued viability and growth of local </w:t>
            </w:r>
            <w:r w:rsidR="007017AA" w:rsidRPr="0098028B">
              <w:rPr>
                <w:rFonts w:ascii="Arial" w:eastAsia="Times New Roman" w:hAnsi="Arial" w:cs="Arial"/>
                <w:color w:val="0E101A"/>
                <w:kern w:val="0"/>
                <w:sz w:val="22"/>
                <w:szCs w:val="22"/>
                <w:lang w:eastAsia="en-GB"/>
                <w14:ligatures w14:val="none"/>
              </w:rPr>
              <w:t>enterprises</w:t>
            </w:r>
            <w:r w:rsidR="007017AA">
              <w:rPr>
                <w:rFonts w:ascii="Arial" w:eastAsia="Times New Roman" w:hAnsi="Arial" w:cs="Arial"/>
                <w:color w:val="0E101A"/>
                <w:kern w:val="0"/>
                <w:sz w:val="22"/>
                <w:szCs w:val="22"/>
                <w:lang w:eastAsia="en-GB"/>
                <w14:ligatures w14:val="none"/>
              </w:rPr>
              <w:t xml:space="preserve"> and</w:t>
            </w:r>
            <w:r>
              <w:rPr>
                <w:rFonts w:ascii="Arial" w:eastAsia="Times New Roman" w:hAnsi="Arial" w:cs="Arial"/>
                <w:color w:val="0E101A"/>
                <w:kern w:val="0"/>
                <w:sz w:val="22"/>
                <w:szCs w:val="22"/>
                <w:lang w:eastAsia="en-GB"/>
                <w14:ligatures w14:val="none"/>
              </w:rPr>
              <w:t xml:space="preserve"> e</w:t>
            </w:r>
            <w:r w:rsidRPr="0098028B">
              <w:rPr>
                <w:rFonts w:ascii="Arial" w:eastAsia="Times New Roman" w:hAnsi="Arial" w:cs="Arial"/>
                <w:color w:val="0E101A"/>
                <w:kern w:val="0"/>
                <w:sz w:val="22"/>
                <w:szCs w:val="22"/>
                <w:lang w:eastAsia="en-GB"/>
                <w14:ligatures w14:val="none"/>
              </w:rPr>
              <w:t>xplor</w:t>
            </w:r>
            <w:r>
              <w:rPr>
                <w:rFonts w:ascii="Arial" w:eastAsia="Times New Roman" w:hAnsi="Arial" w:cs="Arial"/>
                <w:color w:val="0E101A"/>
                <w:kern w:val="0"/>
                <w:sz w:val="22"/>
                <w:szCs w:val="22"/>
                <w:lang w:eastAsia="en-GB"/>
                <w14:ligatures w14:val="none"/>
              </w:rPr>
              <w:t>ing</w:t>
            </w:r>
            <w:r w:rsidRPr="0098028B">
              <w:rPr>
                <w:rFonts w:ascii="Arial" w:eastAsia="Times New Roman" w:hAnsi="Arial" w:cs="Arial"/>
                <w:color w:val="0E101A"/>
                <w:kern w:val="0"/>
                <w:sz w:val="22"/>
                <w:szCs w:val="22"/>
                <w:lang w:eastAsia="en-GB"/>
                <w14:ligatures w14:val="none"/>
              </w:rPr>
              <w:t xml:space="preserve"> the </w:t>
            </w:r>
            <w:r w:rsidRPr="0098028B">
              <w:rPr>
                <w:rFonts w:ascii="Arial" w:eastAsia="Times New Roman" w:hAnsi="Arial" w:cs="Arial"/>
                <w:color w:val="0E101A"/>
                <w:kern w:val="0"/>
                <w:sz w:val="22"/>
                <w:szCs w:val="22"/>
                <w:lang w:eastAsia="en-GB"/>
                <w14:ligatures w14:val="none"/>
              </w:rPr>
              <w:lastRenderedPageBreak/>
              <w:t>feasibility of additional business support</w:t>
            </w:r>
            <w:r>
              <w:rPr>
                <w:rFonts w:ascii="Arial" w:eastAsia="Times New Roman" w:hAnsi="Arial" w:cs="Arial"/>
                <w:color w:val="0E101A"/>
                <w:kern w:val="0"/>
                <w:sz w:val="22"/>
                <w:szCs w:val="22"/>
                <w:lang w:eastAsia="en-GB"/>
                <w14:ligatures w14:val="none"/>
              </w:rPr>
              <w:t>.</w:t>
            </w:r>
          </w:p>
          <w:p w14:paraId="17F3F2AA" w14:textId="77777777" w:rsidR="00F5189D" w:rsidRDefault="00F5189D" w:rsidP="00F5189D">
            <w:pPr>
              <w:rPr>
                <w:rFonts w:ascii="Arial" w:eastAsia="Times New Roman" w:hAnsi="Arial" w:cs="Arial"/>
                <w:color w:val="0E101A"/>
                <w:kern w:val="0"/>
                <w:sz w:val="22"/>
                <w:szCs w:val="22"/>
                <w:lang w:eastAsia="en-GB"/>
                <w14:ligatures w14:val="none"/>
              </w:rPr>
            </w:pPr>
          </w:p>
          <w:p w14:paraId="1CBD7D77" w14:textId="77777777" w:rsidR="00F5189D" w:rsidRDefault="00F5189D" w:rsidP="00F5189D">
            <w:pPr>
              <w:rPr>
                <w:rFonts w:ascii="Arial" w:eastAsia="Times New Roman" w:hAnsi="Arial" w:cs="Arial"/>
                <w:color w:val="0E101A"/>
                <w:kern w:val="0"/>
                <w:sz w:val="22"/>
                <w:szCs w:val="22"/>
                <w:lang w:eastAsia="en-GB"/>
                <w14:ligatures w14:val="none"/>
              </w:rPr>
            </w:pPr>
          </w:p>
          <w:p w14:paraId="39FA9656" w14:textId="77777777" w:rsidR="00F5189D" w:rsidRDefault="00F5189D" w:rsidP="00F5189D">
            <w:pPr>
              <w:rPr>
                <w:rFonts w:ascii="Arial" w:eastAsia="Times New Roman" w:hAnsi="Arial" w:cs="Arial"/>
                <w:color w:val="0E101A"/>
                <w:kern w:val="0"/>
                <w:sz w:val="22"/>
                <w:szCs w:val="22"/>
                <w:lang w:eastAsia="en-GB"/>
                <w14:ligatures w14:val="none"/>
              </w:rPr>
            </w:pPr>
          </w:p>
          <w:p w14:paraId="00FE0162" w14:textId="7750EC1D" w:rsidR="00F5189D" w:rsidRPr="0098028B" w:rsidRDefault="00F5189D" w:rsidP="00F5189D">
            <w:pPr>
              <w:rPr>
                <w:rFonts w:ascii="Arial" w:eastAsia="Times New Roman" w:hAnsi="Arial" w:cs="Arial"/>
                <w:color w:val="0E101A"/>
                <w:kern w:val="0"/>
                <w:sz w:val="22"/>
                <w:szCs w:val="22"/>
                <w:lang w:eastAsia="en-GB"/>
                <w14:ligatures w14:val="none"/>
              </w:rPr>
            </w:pPr>
          </w:p>
        </w:tc>
        <w:tc>
          <w:tcPr>
            <w:tcW w:w="2754" w:type="dxa"/>
          </w:tcPr>
          <w:p w14:paraId="3C4A1D8A" w14:textId="77DF6018" w:rsidR="00F5189D" w:rsidRPr="0098028B" w:rsidRDefault="00F5189D"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Engage with CCG Economic Development Team to ensure businesses are aware of all local support available</w:t>
            </w:r>
            <w:r>
              <w:rPr>
                <w:rFonts w:ascii="Arial" w:eastAsia="Times New Roman" w:hAnsi="Arial" w:cs="Arial"/>
                <w:color w:val="0E101A"/>
                <w:kern w:val="0"/>
                <w:sz w:val="22"/>
                <w:szCs w:val="22"/>
                <w:lang w:eastAsia="en-GB"/>
                <w14:ligatures w14:val="none"/>
              </w:rPr>
              <w:t>.</w:t>
            </w:r>
          </w:p>
          <w:p w14:paraId="025C049D" w14:textId="77777777" w:rsidR="00F5189D" w:rsidRPr="0098028B" w:rsidRDefault="00F5189D" w:rsidP="00574BEF">
            <w:pPr>
              <w:rPr>
                <w:rFonts w:ascii="Arial" w:eastAsia="Times New Roman" w:hAnsi="Arial" w:cs="Arial"/>
                <w:color w:val="0E101A"/>
                <w:sz w:val="22"/>
                <w:szCs w:val="22"/>
                <w:lang w:eastAsia="en-GB"/>
              </w:rPr>
            </w:pPr>
          </w:p>
          <w:p w14:paraId="2B87AE3F" w14:textId="77777777" w:rsidR="00F5189D" w:rsidRPr="0098028B" w:rsidRDefault="00F5189D" w:rsidP="00F5189D">
            <w:pPr>
              <w:rPr>
                <w:rFonts w:ascii="Arial" w:eastAsia="Times New Roman" w:hAnsi="Arial" w:cs="Arial"/>
                <w:color w:val="0E101A"/>
                <w:kern w:val="0"/>
                <w:sz w:val="22"/>
                <w:szCs w:val="22"/>
                <w:lang w:eastAsia="en-GB"/>
                <w14:ligatures w14:val="none"/>
              </w:rPr>
            </w:pPr>
          </w:p>
        </w:tc>
        <w:tc>
          <w:tcPr>
            <w:tcW w:w="1966" w:type="dxa"/>
          </w:tcPr>
          <w:p w14:paraId="0F346FB9" w14:textId="6E30F889" w:rsidR="00F5189D" w:rsidRPr="0098028B" w:rsidRDefault="00F5189D"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lastRenderedPageBreak/>
              <w:t xml:space="preserve">Within </w:t>
            </w:r>
            <w:r>
              <w:rPr>
                <w:rFonts w:ascii="Arial" w:eastAsia="Times New Roman" w:hAnsi="Arial" w:cs="Arial"/>
                <w:color w:val="0E101A"/>
                <w:kern w:val="0"/>
                <w:sz w:val="22"/>
                <w:szCs w:val="22"/>
                <w:lang w:eastAsia="en-GB"/>
                <w14:ligatures w14:val="none"/>
              </w:rPr>
              <w:t>24 months</w:t>
            </w:r>
            <w:r w:rsidRPr="0098028B">
              <w:rPr>
                <w:rFonts w:ascii="Arial" w:eastAsia="Times New Roman" w:hAnsi="Arial" w:cs="Arial"/>
                <w:color w:val="0E101A"/>
                <w:kern w:val="0"/>
                <w:sz w:val="22"/>
                <w:szCs w:val="22"/>
                <w:lang w:eastAsia="en-GB"/>
                <w14:ligatures w14:val="none"/>
              </w:rPr>
              <w:t xml:space="preserve">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 finalisation</w:t>
            </w:r>
            <w:r>
              <w:rPr>
                <w:rFonts w:ascii="Arial" w:eastAsia="Times New Roman" w:hAnsi="Arial" w:cs="Arial"/>
                <w:color w:val="0E101A"/>
                <w:kern w:val="0"/>
                <w:sz w:val="22"/>
                <w:szCs w:val="22"/>
                <w:lang w:eastAsia="en-GB"/>
                <w14:ligatures w14:val="none"/>
              </w:rPr>
              <w:t>.</w:t>
            </w:r>
          </w:p>
        </w:tc>
        <w:tc>
          <w:tcPr>
            <w:tcW w:w="1914" w:type="dxa"/>
          </w:tcPr>
          <w:p w14:paraId="69AEBA19" w14:textId="615027AA" w:rsidR="00F5189D" w:rsidRPr="0098028B" w:rsidRDefault="00F5189D" w:rsidP="00574BEF">
            <w:pPr>
              <w:rPr>
                <w:rFonts w:ascii="Arial" w:eastAsia="Times New Roman" w:hAnsi="Arial" w:cs="Arial"/>
                <w:color w:val="0E101A"/>
                <w:sz w:val="22"/>
                <w:szCs w:val="22"/>
                <w:lang w:eastAsia="en-GB"/>
              </w:rPr>
            </w:pPr>
            <w:r w:rsidRPr="0098028B">
              <w:rPr>
                <w:rFonts w:ascii="Arial" w:eastAsia="Times New Roman" w:hAnsi="Arial" w:cs="Arial"/>
                <w:color w:val="0E101A"/>
                <w:kern w:val="0"/>
                <w:sz w:val="22"/>
                <w:szCs w:val="22"/>
                <w:lang w:eastAsia="en-GB"/>
                <w14:ligatures w14:val="none"/>
              </w:rPr>
              <w:t>New Traders</w:t>
            </w:r>
            <w:r>
              <w:rPr>
                <w:rFonts w:ascii="Arial" w:eastAsia="Times New Roman" w:hAnsi="Arial" w:cs="Arial"/>
                <w:color w:val="0E101A"/>
                <w:kern w:val="0"/>
                <w:sz w:val="22"/>
                <w:szCs w:val="22"/>
                <w:lang w:eastAsia="en-GB"/>
                <w14:ligatures w14:val="none"/>
              </w:rPr>
              <w:t>’ Group</w:t>
            </w:r>
          </w:p>
        </w:tc>
        <w:tc>
          <w:tcPr>
            <w:tcW w:w="2007" w:type="dxa"/>
          </w:tcPr>
          <w:p w14:paraId="6F2647E1" w14:textId="65ACE208" w:rsidR="00F5189D" w:rsidRPr="0098028B" w:rsidRDefault="00F5189D" w:rsidP="00574BEF">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Causeway Coast &amp; Glens </w:t>
            </w:r>
            <w:r>
              <w:rPr>
                <w:rFonts w:ascii="Arial" w:eastAsia="Times New Roman" w:hAnsi="Arial" w:cs="Arial"/>
                <w:color w:val="0E101A"/>
                <w:kern w:val="0"/>
                <w:sz w:val="22"/>
                <w:szCs w:val="22"/>
                <w:lang w:eastAsia="en-GB"/>
                <w14:ligatures w14:val="none"/>
              </w:rPr>
              <w:t xml:space="preserve">Borough </w:t>
            </w:r>
            <w:r w:rsidRPr="0098028B">
              <w:rPr>
                <w:rFonts w:ascii="Arial" w:eastAsia="Times New Roman" w:hAnsi="Arial" w:cs="Arial"/>
                <w:color w:val="0E101A"/>
                <w:kern w:val="0"/>
                <w:sz w:val="22"/>
                <w:szCs w:val="22"/>
                <w:lang w:eastAsia="en-GB"/>
                <w14:ligatures w14:val="none"/>
              </w:rPr>
              <w:t>Council</w:t>
            </w:r>
          </w:p>
        </w:tc>
        <w:tc>
          <w:tcPr>
            <w:tcW w:w="1723" w:type="dxa"/>
          </w:tcPr>
          <w:p w14:paraId="2AA06F63" w14:textId="164C5369" w:rsidR="00F5189D" w:rsidRPr="0098028B" w:rsidRDefault="00F5189D" w:rsidP="00574BEF">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r w:rsidR="00F5189D" w:rsidRPr="00C926B9" w14:paraId="68A918B8" w14:textId="77777777" w:rsidTr="00F5189D">
        <w:trPr>
          <w:jc w:val="center"/>
        </w:trPr>
        <w:tc>
          <w:tcPr>
            <w:tcW w:w="1613" w:type="dxa"/>
            <w:vMerge/>
            <w:shd w:val="clear" w:color="auto" w:fill="F2F2F2" w:themeFill="background1" w:themeFillShade="F2"/>
          </w:tcPr>
          <w:p w14:paraId="74AE04CB" w14:textId="77777777" w:rsidR="00F5189D" w:rsidRDefault="00F5189D" w:rsidP="00F5189D">
            <w:pPr>
              <w:rPr>
                <w:rFonts w:ascii="Arial" w:eastAsia="Times New Roman" w:hAnsi="Arial" w:cs="Arial"/>
                <w:b/>
                <w:bCs/>
                <w:color w:val="0E101A"/>
                <w:kern w:val="0"/>
                <w:sz w:val="22"/>
                <w:szCs w:val="22"/>
                <w:lang w:eastAsia="en-GB"/>
                <w14:ligatures w14:val="none"/>
              </w:rPr>
            </w:pPr>
          </w:p>
        </w:tc>
        <w:tc>
          <w:tcPr>
            <w:tcW w:w="1826" w:type="dxa"/>
          </w:tcPr>
          <w:p w14:paraId="320EE809" w14:textId="77777777" w:rsidR="00F5189D" w:rsidRPr="0098028B" w:rsidRDefault="00F5189D" w:rsidP="00F5189D">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Creation of employment opportunities for local people</w:t>
            </w:r>
            <w:r>
              <w:rPr>
                <w:rFonts w:ascii="Arial" w:eastAsia="Times New Roman" w:hAnsi="Arial" w:cs="Arial"/>
                <w:color w:val="0E101A"/>
                <w:kern w:val="0"/>
                <w:sz w:val="22"/>
                <w:szCs w:val="22"/>
                <w:lang w:eastAsia="en-GB"/>
                <w14:ligatures w14:val="none"/>
              </w:rPr>
              <w:t>.</w:t>
            </w:r>
          </w:p>
          <w:p w14:paraId="52FAD8FB" w14:textId="77777777" w:rsidR="00F5189D" w:rsidRPr="0098028B" w:rsidRDefault="00F5189D" w:rsidP="00F5189D">
            <w:pPr>
              <w:rPr>
                <w:rFonts w:ascii="Arial" w:eastAsia="Times New Roman" w:hAnsi="Arial" w:cs="Arial"/>
                <w:color w:val="0E101A"/>
                <w:kern w:val="0"/>
                <w:sz w:val="22"/>
                <w:szCs w:val="22"/>
                <w:lang w:eastAsia="en-GB"/>
                <w14:ligatures w14:val="none"/>
              </w:rPr>
            </w:pPr>
          </w:p>
        </w:tc>
        <w:tc>
          <w:tcPr>
            <w:tcW w:w="2754" w:type="dxa"/>
          </w:tcPr>
          <w:p w14:paraId="3F01A718" w14:textId="77777777" w:rsidR="00F5189D" w:rsidRPr="0098028B" w:rsidRDefault="00F5189D" w:rsidP="00F5189D">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Engage with Labour Market Partnership</w:t>
            </w:r>
            <w:r>
              <w:rPr>
                <w:rFonts w:ascii="Arial" w:eastAsia="Times New Roman" w:hAnsi="Arial" w:cs="Arial"/>
                <w:color w:val="0E101A"/>
                <w:kern w:val="0"/>
                <w:sz w:val="22"/>
                <w:szCs w:val="22"/>
                <w:lang w:eastAsia="en-GB"/>
                <w14:ligatures w14:val="none"/>
              </w:rPr>
              <w:t>, FE colleges, etc.</w:t>
            </w:r>
            <w:r w:rsidRPr="0098028B">
              <w:rPr>
                <w:rFonts w:ascii="Arial" w:eastAsia="Times New Roman" w:hAnsi="Arial" w:cs="Arial"/>
                <w:color w:val="0E101A"/>
                <w:kern w:val="0"/>
                <w:sz w:val="22"/>
                <w:szCs w:val="22"/>
                <w:lang w:eastAsia="en-GB"/>
                <w14:ligatures w14:val="none"/>
              </w:rPr>
              <w:t xml:space="preserve"> to broker links between local employers and those seeking employment</w:t>
            </w:r>
            <w:r>
              <w:rPr>
                <w:rFonts w:ascii="Arial" w:eastAsia="Times New Roman" w:hAnsi="Arial" w:cs="Arial"/>
                <w:color w:val="0E101A"/>
                <w:kern w:val="0"/>
                <w:sz w:val="22"/>
                <w:szCs w:val="22"/>
                <w:lang w:eastAsia="en-GB"/>
                <w14:ligatures w14:val="none"/>
              </w:rPr>
              <w:t>.</w:t>
            </w:r>
          </w:p>
          <w:p w14:paraId="3D742354" w14:textId="77777777" w:rsidR="00F5189D" w:rsidRPr="0098028B" w:rsidRDefault="00F5189D" w:rsidP="00F5189D">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Asses</w:t>
            </w:r>
            <w:r>
              <w:rPr>
                <w:rFonts w:ascii="Arial" w:eastAsia="Times New Roman" w:hAnsi="Arial" w:cs="Arial"/>
                <w:color w:val="0E101A"/>
                <w:kern w:val="0"/>
                <w:sz w:val="22"/>
                <w:szCs w:val="22"/>
                <w:lang w:eastAsia="en-GB"/>
                <w14:ligatures w14:val="none"/>
              </w:rPr>
              <w:t>s</w:t>
            </w:r>
            <w:r w:rsidRPr="0098028B">
              <w:rPr>
                <w:rFonts w:ascii="Arial" w:eastAsia="Times New Roman" w:hAnsi="Arial" w:cs="Arial"/>
                <w:color w:val="0E101A"/>
                <w:kern w:val="0"/>
                <w:sz w:val="22"/>
                <w:szCs w:val="22"/>
                <w:lang w:eastAsia="en-GB"/>
                <w14:ligatures w14:val="none"/>
              </w:rPr>
              <w:t xml:space="preserve"> viability of rates holidays and </w:t>
            </w:r>
            <w:r>
              <w:rPr>
                <w:rFonts w:ascii="Arial" w:eastAsia="Times New Roman" w:hAnsi="Arial" w:cs="Arial"/>
                <w:color w:val="0E101A"/>
                <w:kern w:val="0"/>
                <w:sz w:val="22"/>
                <w:szCs w:val="22"/>
                <w:lang w:eastAsia="en-GB"/>
                <w14:ligatures w14:val="none"/>
              </w:rPr>
              <w:t>B</w:t>
            </w:r>
            <w:r w:rsidRPr="0098028B">
              <w:rPr>
                <w:rFonts w:ascii="Arial" w:eastAsia="Times New Roman" w:hAnsi="Arial" w:cs="Arial"/>
                <w:color w:val="0E101A"/>
                <w:kern w:val="0"/>
                <w:sz w:val="22"/>
                <w:szCs w:val="22"/>
                <w:lang w:eastAsia="en-GB"/>
                <w14:ligatures w14:val="none"/>
              </w:rPr>
              <w:t xml:space="preserve">usiness </w:t>
            </w:r>
            <w:r>
              <w:rPr>
                <w:rFonts w:ascii="Arial" w:eastAsia="Times New Roman" w:hAnsi="Arial" w:cs="Arial"/>
                <w:color w:val="0E101A"/>
                <w:kern w:val="0"/>
                <w:sz w:val="22"/>
                <w:szCs w:val="22"/>
                <w:lang w:eastAsia="en-GB"/>
                <w14:ligatures w14:val="none"/>
              </w:rPr>
              <w:t>I</w:t>
            </w:r>
            <w:r w:rsidRPr="0098028B">
              <w:rPr>
                <w:rFonts w:ascii="Arial" w:eastAsia="Times New Roman" w:hAnsi="Arial" w:cs="Arial"/>
                <w:color w:val="0E101A"/>
                <w:kern w:val="0"/>
                <w:sz w:val="22"/>
                <w:szCs w:val="22"/>
                <w:lang w:eastAsia="en-GB"/>
                <w14:ligatures w14:val="none"/>
              </w:rPr>
              <w:t xml:space="preserve">mprovement </w:t>
            </w:r>
            <w:r>
              <w:rPr>
                <w:rFonts w:ascii="Arial" w:eastAsia="Times New Roman" w:hAnsi="Arial" w:cs="Arial"/>
                <w:color w:val="0E101A"/>
                <w:kern w:val="0"/>
                <w:sz w:val="22"/>
                <w:szCs w:val="22"/>
                <w:lang w:eastAsia="en-GB"/>
                <w14:ligatures w14:val="none"/>
              </w:rPr>
              <w:t>D</w:t>
            </w:r>
            <w:r w:rsidRPr="0098028B">
              <w:rPr>
                <w:rFonts w:ascii="Arial" w:eastAsia="Times New Roman" w:hAnsi="Arial" w:cs="Arial"/>
                <w:color w:val="0E101A"/>
                <w:kern w:val="0"/>
                <w:sz w:val="22"/>
                <w:szCs w:val="22"/>
                <w:lang w:eastAsia="en-GB"/>
                <w14:ligatures w14:val="none"/>
              </w:rPr>
              <w:t>istrict to support local enterprises</w:t>
            </w:r>
            <w:r>
              <w:rPr>
                <w:rFonts w:ascii="Arial" w:eastAsia="Times New Roman" w:hAnsi="Arial" w:cs="Arial"/>
                <w:color w:val="0E101A"/>
                <w:kern w:val="0"/>
                <w:sz w:val="22"/>
                <w:szCs w:val="22"/>
                <w:lang w:eastAsia="en-GB"/>
                <w14:ligatures w14:val="none"/>
              </w:rPr>
              <w:t>.</w:t>
            </w:r>
          </w:p>
          <w:p w14:paraId="7C62EB1F" w14:textId="77777777" w:rsidR="00F5189D" w:rsidRPr="0098028B" w:rsidRDefault="00F5189D" w:rsidP="00F5189D">
            <w:pPr>
              <w:rPr>
                <w:rFonts w:ascii="Arial" w:eastAsia="Times New Roman" w:hAnsi="Arial" w:cs="Arial"/>
                <w:color w:val="0E101A"/>
                <w:kern w:val="0"/>
                <w:sz w:val="22"/>
                <w:szCs w:val="22"/>
                <w:lang w:eastAsia="en-GB"/>
                <w14:ligatures w14:val="none"/>
              </w:rPr>
            </w:pPr>
          </w:p>
        </w:tc>
        <w:tc>
          <w:tcPr>
            <w:tcW w:w="1966" w:type="dxa"/>
          </w:tcPr>
          <w:p w14:paraId="79E31193" w14:textId="592DDAA6" w:rsidR="00F5189D" w:rsidRPr="0098028B" w:rsidRDefault="00F5189D" w:rsidP="00F5189D">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Within </w:t>
            </w:r>
            <w:r>
              <w:rPr>
                <w:rFonts w:ascii="Arial" w:eastAsia="Times New Roman" w:hAnsi="Arial" w:cs="Arial"/>
                <w:color w:val="0E101A"/>
                <w:kern w:val="0"/>
                <w:sz w:val="22"/>
                <w:szCs w:val="22"/>
                <w:lang w:eastAsia="en-GB"/>
                <w14:ligatures w14:val="none"/>
              </w:rPr>
              <w:t>24 months</w:t>
            </w:r>
            <w:r w:rsidRPr="0098028B">
              <w:rPr>
                <w:rFonts w:ascii="Arial" w:eastAsia="Times New Roman" w:hAnsi="Arial" w:cs="Arial"/>
                <w:color w:val="0E101A"/>
                <w:kern w:val="0"/>
                <w:sz w:val="22"/>
                <w:szCs w:val="22"/>
                <w:lang w:eastAsia="en-GB"/>
                <w14:ligatures w14:val="none"/>
              </w:rPr>
              <w:t xml:space="preserve"> of </w:t>
            </w:r>
            <w:r>
              <w:rPr>
                <w:rFonts w:ascii="Arial" w:eastAsia="Times New Roman" w:hAnsi="Arial" w:cs="Arial"/>
                <w:color w:val="0E101A"/>
                <w:kern w:val="0"/>
                <w:sz w:val="22"/>
                <w:szCs w:val="22"/>
                <w:lang w:eastAsia="en-GB"/>
                <w14:ligatures w14:val="none"/>
              </w:rPr>
              <w:t>V</w:t>
            </w:r>
            <w:r w:rsidRPr="0098028B">
              <w:rPr>
                <w:rFonts w:ascii="Arial" w:eastAsia="Times New Roman" w:hAnsi="Arial" w:cs="Arial"/>
                <w:color w:val="0E101A"/>
                <w:kern w:val="0"/>
                <w:sz w:val="22"/>
                <w:szCs w:val="22"/>
                <w:lang w:eastAsia="en-GB"/>
                <w14:ligatures w14:val="none"/>
              </w:rPr>
              <w:t xml:space="preserve">illage </w:t>
            </w:r>
            <w:r>
              <w:rPr>
                <w:rFonts w:ascii="Arial" w:eastAsia="Times New Roman" w:hAnsi="Arial" w:cs="Arial"/>
                <w:color w:val="0E101A"/>
                <w:kern w:val="0"/>
                <w:sz w:val="22"/>
                <w:szCs w:val="22"/>
                <w:lang w:eastAsia="en-GB"/>
                <w14:ligatures w14:val="none"/>
              </w:rPr>
              <w:t>P</w:t>
            </w:r>
            <w:r w:rsidRPr="0098028B">
              <w:rPr>
                <w:rFonts w:ascii="Arial" w:eastAsia="Times New Roman" w:hAnsi="Arial" w:cs="Arial"/>
                <w:color w:val="0E101A"/>
                <w:kern w:val="0"/>
                <w:sz w:val="22"/>
                <w:szCs w:val="22"/>
                <w:lang w:eastAsia="en-GB"/>
                <w14:ligatures w14:val="none"/>
              </w:rPr>
              <w:t>lan finalisation</w:t>
            </w:r>
            <w:r>
              <w:rPr>
                <w:rFonts w:ascii="Arial" w:eastAsia="Times New Roman" w:hAnsi="Arial" w:cs="Arial"/>
                <w:color w:val="0E101A"/>
                <w:kern w:val="0"/>
                <w:sz w:val="22"/>
                <w:szCs w:val="22"/>
                <w:lang w:eastAsia="en-GB"/>
                <w14:ligatures w14:val="none"/>
              </w:rPr>
              <w:t>.</w:t>
            </w:r>
          </w:p>
        </w:tc>
        <w:tc>
          <w:tcPr>
            <w:tcW w:w="1914" w:type="dxa"/>
          </w:tcPr>
          <w:p w14:paraId="1726246C" w14:textId="4F2A01A6" w:rsidR="00F5189D" w:rsidRPr="0098028B" w:rsidRDefault="00F5189D" w:rsidP="00F5189D">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New Traders</w:t>
            </w:r>
            <w:r>
              <w:rPr>
                <w:rFonts w:ascii="Arial" w:eastAsia="Times New Roman" w:hAnsi="Arial" w:cs="Arial"/>
                <w:color w:val="0E101A"/>
                <w:kern w:val="0"/>
                <w:sz w:val="22"/>
                <w:szCs w:val="22"/>
                <w:lang w:eastAsia="en-GB"/>
                <w14:ligatures w14:val="none"/>
              </w:rPr>
              <w:t>’ Group</w:t>
            </w:r>
          </w:p>
        </w:tc>
        <w:tc>
          <w:tcPr>
            <w:tcW w:w="2007" w:type="dxa"/>
          </w:tcPr>
          <w:p w14:paraId="2D500BFE" w14:textId="198E1400" w:rsidR="00F5189D" w:rsidRPr="0098028B" w:rsidRDefault="00F5189D" w:rsidP="00F5189D">
            <w:pPr>
              <w:rPr>
                <w:rFonts w:ascii="Arial" w:eastAsia="Times New Roman" w:hAnsi="Arial" w:cs="Arial"/>
                <w:color w:val="0E101A"/>
                <w:kern w:val="0"/>
                <w:sz w:val="22"/>
                <w:szCs w:val="22"/>
                <w:lang w:eastAsia="en-GB"/>
                <w14:ligatures w14:val="none"/>
              </w:rPr>
            </w:pPr>
            <w:r w:rsidRPr="0098028B">
              <w:rPr>
                <w:rFonts w:ascii="Arial" w:eastAsia="Times New Roman" w:hAnsi="Arial" w:cs="Arial"/>
                <w:color w:val="0E101A"/>
                <w:kern w:val="0"/>
                <w:sz w:val="22"/>
                <w:szCs w:val="22"/>
                <w:lang w:eastAsia="en-GB"/>
                <w14:ligatures w14:val="none"/>
              </w:rPr>
              <w:t xml:space="preserve">Causeway Coast &amp; Glens </w:t>
            </w:r>
            <w:r>
              <w:rPr>
                <w:rFonts w:ascii="Arial" w:eastAsia="Times New Roman" w:hAnsi="Arial" w:cs="Arial"/>
                <w:color w:val="0E101A"/>
                <w:kern w:val="0"/>
                <w:sz w:val="22"/>
                <w:szCs w:val="22"/>
                <w:lang w:eastAsia="en-GB"/>
                <w14:ligatures w14:val="none"/>
              </w:rPr>
              <w:t xml:space="preserve">Borough </w:t>
            </w:r>
            <w:r w:rsidRPr="0098028B">
              <w:rPr>
                <w:rFonts w:ascii="Arial" w:eastAsia="Times New Roman" w:hAnsi="Arial" w:cs="Arial"/>
                <w:color w:val="0E101A"/>
                <w:kern w:val="0"/>
                <w:sz w:val="22"/>
                <w:szCs w:val="22"/>
                <w:lang w:eastAsia="en-GB"/>
                <w14:ligatures w14:val="none"/>
              </w:rPr>
              <w:t>Council</w:t>
            </w:r>
          </w:p>
        </w:tc>
        <w:tc>
          <w:tcPr>
            <w:tcW w:w="1723" w:type="dxa"/>
          </w:tcPr>
          <w:p w14:paraId="72E8D10F" w14:textId="7AA1FD8B" w:rsidR="00F5189D" w:rsidRDefault="00F5189D" w:rsidP="00F5189D">
            <w:pPr>
              <w:rPr>
                <w:rFonts w:ascii="Arial" w:eastAsia="Times New Roman" w:hAnsi="Arial" w:cs="Arial"/>
                <w:color w:val="0E101A"/>
                <w:sz w:val="22"/>
                <w:szCs w:val="22"/>
                <w:lang w:eastAsia="en-GB"/>
              </w:rPr>
            </w:pPr>
            <w:r>
              <w:rPr>
                <w:rFonts w:ascii="Arial" w:eastAsia="Times New Roman" w:hAnsi="Arial" w:cs="Arial"/>
                <w:color w:val="0E101A"/>
                <w:sz w:val="22"/>
                <w:szCs w:val="22"/>
                <w:lang w:eastAsia="en-GB"/>
              </w:rPr>
              <w:t>N/A</w:t>
            </w:r>
          </w:p>
        </w:tc>
      </w:tr>
    </w:tbl>
    <w:p w14:paraId="17126A27"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7FF8A50E"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530CD95F"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13E4FD4A" w14:textId="77777777"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p w14:paraId="42A227F4" w14:textId="35B9D3AF" w:rsidR="00974CF4" w:rsidRPr="00C926B9" w:rsidRDefault="00974CF4" w:rsidP="00C926B9">
      <w:pPr>
        <w:spacing w:after="0" w:line="240" w:lineRule="auto"/>
        <w:jc w:val="both"/>
        <w:rPr>
          <w:rFonts w:ascii="Arial" w:eastAsia="Times New Roman" w:hAnsi="Arial" w:cs="Arial"/>
          <w:color w:val="0E101A"/>
          <w:kern w:val="0"/>
          <w:sz w:val="22"/>
          <w:szCs w:val="22"/>
          <w:lang w:eastAsia="en-GB"/>
          <w14:ligatures w14:val="none"/>
        </w:rPr>
      </w:pPr>
    </w:p>
    <w:sectPr w:rsidR="00974CF4" w:rsidRPr="00C926B9" w:rsidSect="00680F0E">
      <w:pgSz w:w="16838" w:h="11906" w:orient="landscape"/>
      <w:pgMar w:top="1134" w:right="1134" w:bottom="130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406EF" w14:textId="77777777" w:rsidR="00680F0E" w:rsidRDefault="00680F0E" w:rsidP="003F42FE">
      <w:pPr>
        <w:spacing w:after="0" w:line="240" w:lineRule="auto"/>
      </w:pPr>
      <w:r>
        <w:separator/>
      </w:r>
    </w:p>
    <w:p w14:paraId="1CFACAE1" w14:textId="77777777" w:rsidR="00680F0E" w:rsidRDefault="00680F0E"/>
  </w:endnote>
  <w:endnote w:type="continuationSeparator" w:id="0">
    <w:p w14:paraId="7EF81077" w14:textId="77777777" w:rsidR="00680F0E" w:rsidRDefault="00680F0E" w:rsidP="003F42FE">
      <w:pPr>
        <w:spacing w:after="0" w:line="240" w:lineRule="auto"/>
      </w:pPr>
      <w:r>
        <w:continuationSeparator/>
      </w:r>
    </w:p>
    <w:p w14:paraId="0D9CA19D" w14:textId="77777777" w:rsidR="00680F0E" w:rsidRDefault="00680F0E"/>
  </w:endnote>
  <w:endnote w:type="continuationNotice" w:id="1">
    <w:p w14:paraId="4CBF4B9A" w14:textId="77777777" w:rsidR="00680F0E" w:rsidRDefault="00680F0E">
      <w:pPr>
        <w:spacing w:after="0" w:line="240" w:lineRule="auto"/>
      </w:pPr>
    </w:p>
    <w:p w14:paraId="61C4346D" w14:textId="77777777" w:rsidR="00680F0E" w:rsidRDefault="00680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31B3" w14:textId="77777777" w:rsidR="005963F9" w:rsidRDefault="00596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068948821"/>
      <w:docPartObj>
        <w:docPartGallery w:val="Page Numbers (Bottom of Page)"/>
        <w:docPartUnique/>
      </w:docPartObj>
    </w:sdtPr>
    <w:sdtEndPr>
      <w:rPr>
        <w:noProof/>
      </w:rPr>
    </w:sdtEndPr>
    <w:sdtContent>
      <w:p w14:paraId="145CCCE6" w14:textId="77777777" w:rsidR="00534827" w:rsidRPr="00C926B9" w:rsidRDefault="00534827"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607A9459" w14:textId="2A102DEE" w:rsidR="00C926B9" w:rsidRPr="00534827" w:rsidRDefault="00AF1CAC" w:rsidP="00534827">
        <w:pPr>
          <w:pStyle w:val="Footer"/>
          <w:rPr>
            <w:rFonts w:ascii="Arial" w:hAnsi="Arial" w:cs="Arial"/>
            <w:sz w:val="20"/>
            <w:szCs w:val="20"/>
            <w:lang w:val="en-US"/>
          </w:rPr>
        </w:pPr>
        <w:r>
          <w:rPr>
            <w:rFonts w:ascii="Arial" w:hAnsi="Arial" w:cs="Arial"/>
            <w:sz w:val="20"/>
            <w:szCs w:val="20"/>
            <w:lang w:val="en-US"/>
          </w:rPr>
          <w:t>Garvagh</w:t>
        </w:r>
        <w:r w:rsidR="00534827" w:rsidRPr="00C926B9">
          <w:rPr>
            <w:rFonts w:ascii="Arial" w:hAnsi="Arial" w:cs="Arial"/>
            <w:sz w:val="20"/>
            <w:szCs w:val="20"/>
            <w:lang w:val="en-US"/>
          </w:rPr>
          <w:t xml:space="preserve"> Village Plan</w:t>
        </w:r>
        <w:r w:rsidR="00534827">
          <w:rPr>
            <w:rFonts w:ascii="Arial" w:hAnsi="Arial" w:cs="Arial"/>
            <w:sz w:val="20"/>
            <w:szCs w:val="20"/>
            <w:lang w:val="en-US"/>
          </w:rPr>
          <w:tab/>
        </w:r>
        <w:r w:rsidR="00534827">
          <w:rPr>
            <w:rFonts w:ascii="Arial" w:hAnsi="Arial" w:cs="Arial"/>
            <w:sz w:val="20"/>
            <w:szCs w:val="20"/>
            <w:lang w:val="en-US"/>
          </w:rPr>
          <w:tab/>
        </w:r>
        <w:r w:rsidR="00534827">
          <w:rPr>
            <w:rFonts w:ascii="Arial" w:hAnsi="Arial" w:cs="Arial"/>
            <w:sz w:val="20"/>
            <w:szCs w:val="20"/>
            <w:lang w:val="en-US"/>
          </w:rPr>
          <w:tab/>
        </w:r>
        <w:r w:rsidR="00534827" w:rsidRPr="00534827">
          <w:rPr>
            <w:rFonts w:ascii="Arial" w:hAnsi="Arial" w:cs="Arial"/>
            <w:sz w:val="20"/>
            <w:szCs w:val="20"/>
          </w:rPr>
          <w:fldChar w:fldCharType="begin"/>
        </w:r>
        <w:r w:rsidR="00534827" w:rsidRPr="00534827">
          <w:rPr>
            <w:rFonts w:ascii="Arial" w:hAnsi="Arial" w:cs="Arial"/>
            <w:sz w:val="20"/>
            <w:szCs w:val="20"/>
          </w:rPr>
          <w:instrText xml:space="preserve"> PAGE   \* MERGEFORMAT </w:instrText>
        </w:r>
        <w:r w:rsidR="00534827" w:rsidRPr="00534827">
          <w:rPr>
            <w:rFonts w:ascii="Arial" w:hAnsi="Arial" w:cs="Arial"/>
            <w:sz w:val="20"/>
            <w:szCs w:val="20"/>
          </w:rPr>
          <w:fldChar w:fldCharType="separate"/>
        </w:r>
        <w:r w:rsidR="00534827" w:rsidRPr="00534827">
          <w:rPr>
            <w:rFonts w:ascii="Arial" w:hAnsi="Arial" w:cs="Arial"/>
            <w:noProof/>
            <w:sz w:val="20"/>
            <w:szCs w:val="20"/>
          </w:rPr>
          <w:t>2</w:t>
        </w:r>
        <w:r w:rsidR="00534827" w:rsidRPr="00534827">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4016" w14:textId="77777777" w:rsidR="005963F9" w:rsidRDefault="005963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705861948"/>
      <w:docPartObj>
        <w:docPartGallery w:val="Page Numbers (Bottom of Page)"/>
        <w:docPartUnique/>
      </w:docPartObj>
    </w:sdtPr>
    <w:sdtEndPr>
      <w:rPr>
        <w:noProof/>
      </w:rPr>
    </w:sdtEndPr>
    <w:sdtContent>
      <w:p w14:paraId="38833269" w14:textId="77777777" w:rsidR="00F45C9A" w:rsidRPr="00C926B9" w:rsidRDefault="00F45C9A" w:rsidP="00534827">
        <w:pPr>
          <w:pStyle w:val="Footer"/>
          <w:rPr>
            <w:rFonts w:ascii="Arial" w:hAnsi="Arial" w:cs="Arial"/>
            <w:sz w:val="20"/>
            <w:szCs w:val="20"/>
            <w:lang w:val="en-US"/>
          </w:rPr>
        </w:pPr>
        <w:r w:rsidRPr="00C926B9">
          <w:rPr>
            <w:rFonts w:ascii="Arial" w:hAnsi="Arial" w:cs="Arial"/>
            <w:sz w:val="20"/>
            <w:szCs w:val="20"/>
            <w:lang w:val="en-US"/>
          </w:rPr>
          <w:t>Causeway Coast &amp; Glens Borough Council</w:t>
        </w:r>
      </w:p>
      <w:p w14:paraId="1C31C4C8" w14:textId="3D984A53" w:rsidR="00F45C9A" w:rsidRPr="00534827" w:rsidRDefault="007A5FDF" w:rsidP="00534827">
        <w:pPr>
          <w:pStyle w:val="Footer"/>
          <w:rPr>
            <w:rFonts w:ascii="Arial" w:hAnsi="Arial" w:cs="Arial"/>
            <w:sz w:val="20"/>
            <w:szCs w:val="20"/>
            <w:lang w:val="en-US"/>
          </w:rPr>
        </w:pPr>
        <w:r>
          <w:rPr>
            <w:rFonts w:ascii="Arial" w:hAnsi="Arial" w:cs="Arial"/>
            <w:sz w:val="20"/>
            <w:szCs w:val="20"/>
            <w:lang w:val="en-US"/>
          </w:rPr>
          <w:t>Garvagh</w:t>
        </w:r>
        <w:r w:rsidR="00F45C9A" w:rsidRPr="00C926B9">
          <w:rPr>
            <w:rFonts w:ascii="Arial" w:hAnsi="Arial" w:cs="Arial"/>
            <w:sz w:val="20"/>
            <w:szCs w:val="20"/>
            <w:lang w:val="en-US"/>
          </w:rPr>
          <w:t xml:space="preserve"> Village Plan</w:t>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Pr>
            <w:rFonts w:ascii="Arial" w:hAnsi="Arial" w:cs="Arial"/>
            <w:sz w:val="20"/>
            <w:szCs w:val="20"/>
            <w:lang w:val="en-US"/>
          </w:rPr>
          <w:tab/>
        </w:r>
        <w:r w:rsidR="00F45C9A" w:rsidRPr="00534827">
          <w:rPr>
            <w:rFonts w:ascii="Arial" w:hAnsi="Arial" w:cs="Arial"/>
            <w:sz w:val="20"/>
            <w:szCs w:val="20"/>
          </w:rPr>
          <w:fldChar w:fldCharType="begin"/>
        </w:r>
        <w:r w:rsidR="00F45C9A" w:rsidRPr="00534827">
          <w:rPr>
            <w:rFonts w:ascii="Arial" w:hAnsi="Arial" w:cs="Arial"/>
            <w:sz w:val="20"/>
            <w:szCs w:val="20"/>
          </w:rPr>
          <w:instrText xml:space="preserve"> PAGE   \* MERGEFORMAT </w:instrText>
        </w:r>
        <w:r w:rsidR="00F45C9A" w:rsidRPr="00534827">
          <w:rPr>
            <w:rFonts w:ascii="Arial" w:hAnsi="Arial" w:cs="Arial"/>
            <w:sz w:val="20"/>
            <w:szCs w:val="20"/>
          </w:rPr>
          <w:fldChar w:fldCharType="separate"/>
        </w:r>
        <w:r w:rsidR="00F45C9A" w:rsidRPr="00534827">
          <w:rPr>
            <w:rFonts w:ascii="Arial" w:hAnsi="Arial" w:cs="Arial"/>
            <w:noProof/>
            <w:sz w:val="20"/>
            <w:szCs w:val="20"/>
          </w:rPr>
          <w:t>2</w:t>
        </w:r>
        <w:r w:rsidR="00F45C9A" w:rsidRPr="00534827">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F25CC" w14:textId="77777777" w:rsidR="00680F0E" w:rsidRDefault="00680F0E" w:rsidP="003F42FE">
      <w:pPr>
        <w:spacing w:after="0" w:line="240" w:lineRule="auto"/>
      </w:pPr>
      <w:r>
        <w:separator/>
      </w:r>
    </w:p>
    <w:p w14:paraId="73D9D680" w14:textId="77777777" w:rsidR="00680F0E" w:rsidRDefault="00680F0E"/>
  </w:footnote>
  <w:footnote w:type="continuationSeparator" w:id="0">
    <w:p w14:paraId="30A7DC12" w14:textId="77777777" w:rsidR="00680F0E" w:rsidRDefault="00680F0E" w:rsidP="003F42FE">
      <w:pPr>
        <w:spacing w:after="0" w:line="240" w:lineRule="auto"/>
      </w:pPr>
      <w:r>
        <w:continuationSeparator/>
      </w:r>
    </w:p>
    <w:p w14:paraId="32B272E9" w14:textId="77777777" w:rsidR="00680F0E" w:rsidRDefault="00680F0E"/>
  </w:footnote>
  <w:footnote w:type="continuationNotice" w:id="1">
    <w:p w14:paraId="2A1F7C04" w14:textId="77777777" w:rsidR="00680F0E" w:rsidRDefault="00680F0E">
      <w:pPr>
        <w:spacing w:after="0" w:line="240" w:lineRule="auto"/>
      </w:pPr>
    </w:p>
    <w:p w14:paraId="14E57EB3" w14:textId="77777777" w:rsidR="00680F0E" w:rsidRDefault="00680F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7DD2" w14:textId="77777777" w:rsidR="005963F9" w:rsidRDefault="00596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82F5" w14:textId="77777777" w:rsidR="005963F9" w:rsidRDefault="005963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61FA" w14:textId="4794CBBB" w:rsidR="00C926B9" w:rsidRDefault="001758A8">
    <w:pPr>
      <w:pStyle w:val="Header"/>
    </w:pPr>
    <w:sdt>
      <w:sdtPr>
        <w:id w:val="777292246"/>
        <w:docPartObj>
          <w:docPartGallery w:val="Watermarks"/>
          <w:docPartUnique/>
        </w:docPartObj>
      </w:sdtPr>
      <w:sdtEndPr/>
      <w:sdtContent>
        <w:r>
          <w:rPr>
            <w:noProof/>
          </w:rPr>
          <w:pict w14:anchorId="649B2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926B9">
      <w:rPr>
        <w:noProof/>
      </w:rPr>
      <w:drawing>
        <wp:anchor distT="0" distB="0" distL="114300" distR="114300" simplePos="0" relativeHeight="251657216" behindDoc="1" locked="0" layoutInCell="1" allowOverlap="1" wp14:anchorId="091BA4FE" wp14:editId="53D33E9B">
          <wp:simplePos x="0" y="0"/>
          <wp:positionH relativeFrom="margin">
            <wp:align>center</wp:align>
          </wp:positionH>
          <wp:positionV relativeFrom="margin">
            <wp:align>center</wp:align>
          </wp:positionV>
          <wp:extent cx="7730371" cy="10933044"/>
          <wp:effectExtent l="0" t="0" r="4445" b="1905"/>
          <wp:wrapNone/>
          <wp:docPr id="1829813256" name="Picture 2" descr="A white background with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37178" name="Picture 2" descr="A white background with a grey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371" cy="109330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2D6C" w14:textId="31849FE2" w:rsidR="00A930D3" w:rsidRDefault="00A93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BA1"/>
    <w:multiLevelType w:val="hybridMultilevel"/>
    <w:tmpl w:val="D7685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B457D"/>
    <w:multiLevelType w:val="hybridMultilevel"/>
    <w:tmpl w:val="CDD4DAB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04112332"/>
    <w:multiLevelType w:val="hybridMultilevel"/>
    <w:tmpl w:val="E768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E6599"/>
    <w:multiLevelType w:val="hybridMultilevel"/>
    <w:tmpl w:val="D60C3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0A2DC1"/>
    <w:multiLevelType w:val="hybridMultilevel"/>
    <w:tmpl w:val="FE0EF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408EE"/>
    <w:multiLevelType w:val="hybridMultilevel"/>
    <w:tmpl w:val="83BA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842290"/>
    <w:multiLevelType w:val="hybridMultilevel"/>
    <w:tmpl w:val="6A443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525CA0"/>
    <w:multiLevelType w:val="hybridMultilevel"/>
    <w:tmpl w:val="3FACF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721B15"/>
    <w:multiLevelType w:val="hybridMultilevel"/>
    <w:tmpl w:val="547A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E2772"/>
    <w:multiLevelType w:val="hybridMultilevel"/>
    <w:tmpl w:val="D74C3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35727C"/>
    <w:multiLevelType w:val="hybridMultilevel"/>
    <w:tmpl w:val="8194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B81DCB"/>
    <w:multiLevelType w:val="hybridMultilevel"/>
    <w:tmpl w:val="3D5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43BD3"/>
    <w:multiLevelType w:val="multilevel"/>
    <w:tmpl w:val="AE18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811544"/>
    <w:multiLevelType w:val="hybridMultilevel"/>
    <w:tmpl w:val="1ED8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F14199"/>
    <w:multiLevelType w:val="hybridMultilevel"/>
    <w:tmpl w:val="7A2EC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9F27EE"/>
    <w:multiLevelType w:val="hybridMultilevel"/>
    <w:tmpl w:val="1A70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87083"/>
    <w:multiLevelType w:val="hybridMultilevel"/>
    <w:tmpl w:val="453EA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B10D61"/>
    <w:multiLevelType w:val="hybridMultilevel"/>
    <w:tmpl w:val="F2CE8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9B31C9"/>
    <w:multiLevelType w:val="hybridMultilevel"/>
    <w:tmpl w:val="62B63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F551D"/>
    <w:multiLevelType w:val="hybridMultilevel"/>
    <w:tmpl w:val="0916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822F1E"/>
    <w:multiLevelType w:val="hybridMultilevel"/>
    <w:tmpl w:val="8A8EE7E2"/>
    <w:lvl w:ilvl="0" w:tplc="7A6AB110">
      <w:start w:val="1"/>
      <w:numFmt w:val="bullet"/>
      <w:lvlText w:val=""/>
      <w:lvlJc w:val="left"/>
      <w:pPr>
        <w:ind w:left="360" w:hanging="360"/>
      </w:pPr>
      <w:rPr>
        <w:rFonts w:ascii="Symbol" w:hAnsi="Symbol" w:hint="default"/>
      </w:rPr>
    </w:lvl>
    <w:lvl w:ilvl="1" w:tplc="3434032C">
      <w:start w:val="1"/>
      <w:numFmt w:val="bullet"/>
      <w:lvlText w:val="o"/>
      <w:lvlJc w:val="left"/>
      <w:pPr>
        <w:ind w:left="1080" w:hanging="360"/>
      </w:pPr>
      <w:rPr>
        <w:rFonts w:ascii="Courier New" w:hAnsi="Courier New" w:hint="default"/>
      </w:rPr>
    </w:lvl>
    <w:lvl w:ilvl="2" w:tplc="16587616">
      <w:start w:val="1"/>
      <w:numFmt w:val="bullet"/>
      <w:lvlText w:val=""/>
      <w:lvlJc w:val="left"/>
      <w:pPr>
        <w:ind w:left="1800" w:hanging="360"/>
      </w:pPr>
      <w:rPr>
        <w:rFonts w:ascii="Wingdings" w:hAnsi="Wingdings" w:hint="default"/>
      </w:rPr>
    </w:lvl>
    <w:lvl w:ilvl="3" w:tplc="946A4310">
      <w:start w:val="1"/>
      <w:numFmt w:val="bullet"/>
      <w:lvlText w:val=""/>
      <w:lvlJc w:val="left"/>
      <w:pPr>
        <w:ind w:left="2520" w:hanging="360"/>
      </w:pPr>
      <w:rPr>
        <w:rFonts w:ascii="Symbol" w:hAnsi="Symbol" w:hint="default"/>
      </w:rPr>
    </w:lvl>
    <w:lvl w:ilvl="4" w:tplc="532C4AFE">
      <w:start w:val="1"/>
      <w:numFmt w:val="bullet"/>
      <w:lvlText w:val="o"/>
      <w:lvlJc w:val="left"/>
      <w:pPr>
        <w:ind w:left="3240" w:hanging="360"/>
      </w:pPr>
      <w:rPr>
        <w:rFonts w:ascii="Courier New" w:hAnsi="Courier New" w:hint="default"/>
      </w:rPr>
    </w:lvl>
    <w:lvl w:ilvl="5" w:tplc="83D27632">
      <w:start w:val="1"/>
      <w:numFmt w:val="bullet"/>
      <w:lvlText w:val=""/>
      <w:lvlJc w:val="left"/>
      <w:pPr>
        <w:ind w:left="3960" w:hanging="360"/>
      </w:pPr>
      <w:rPr>
        <w:rFonts w:ascii="Wingdings" w:hAnsi="Wingdings" w:hint="default"/>
      </w:rPr>
    </w:lvl>
    <w:lvl w:ilvl="6" w:tplc="DE307FA0">
      <w:start w:val="1"/>
      <w:numFmt w:val="bullet"/>
      <w:lvlText w:val=""/>
      <w:lvlJc w:val="left"/>
      <w:pPr>
        <w:ind w:left="4680" w:hanging="360"/>
      </w:pPr>
      <w:rPr>
        <w:rFonts w:ascii="Symbol" w:hAnsi="Symbol" w:hint="default"/>
      </w:rPr>
    </w:lvl>
    <w:lvl w:ilvl="7" w:tplc="926E10FC">
      <w:start w:val="1"/>
      <w:numFmt w:val="bullet"/>
      <w:lvlText w:val="o"/>
      <w:lvlJc w:val="left"/>
      <w:pPr>
        <w:ind w:left="5400" w:hanging="360"/>
      </w:pPr>
      <w:rPr>
        <w:rFonts w:ascii="Courier New" w:hAnsi="Courier New" w:hint="default"/>
      </w:rPr>
    </w:lvl>
    <w:lvl w:ilvl="8" w:tplc="0EB80E20">
      <w:start w:val="1"/>
      <w:numFmt w:val="bullet"/>
      <w:lvlText w:val=""/>
      <w:lvlJc w:val="left"/>
      <w:pPr>
        <w:ind w:left="6120" w:hanging="360"/>
      </w:pPr>
      <w:rPr>
        <w:rFonts w:ascii="Wingdings" w:hAnsi="Wingdings" w:hint="default"/>
      </w:rPr>
    </w:lvl>
  </w:abstractNum>
  <w:abstractNum w:abstractNumId="21" w15:restartNumberingAfterBreak="0">
    <w:nsid w:val="38EC7A06"/>
    <w:multiLevelType w:val="hybridMultilevel"/>
    <w:tmpl w:val="3A72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3477F"/>
    <w:multiLevelType w:val="hybridMultilevel"/>
    <w:tmpl w:val="31E0E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BF53A6"/>
    <w:multiLevelType w:val="hybridMultilevel"/>
    <w:tmpl w:val="A96C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37208D"/>
    <w:multiLevelType w:val="hybridMultilevel"/>
    <w:tmpl w:val="8C6C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FE6405"/>
    <w:multiLevelType w:val="hybridMultilevel"/>
    <w:tmpl w:val="A8EAB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CD20C2"/>
    <w:multiLevelType w:val="hybridMultilevel"/>
    <w:tmpl w:val="F87E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75E1F"/>
    <w:multiLevelType w:val="hybridMultilevel"/>
    <w:tmpl w:val="1712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7D2DCB"/>
    <w:multiLevelType w:val="hybridMultilevel"/>
    <w:tmpl w:val="D0DC1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5544AB"/>
    <w:multiLevelType w:val="hybridMultilevel"/>
    <w:tmpl w:val="1EBA3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371B93"/>
    <w:multiLevelType w:val="hybridMultilevel"/>
    <w:tmpl w:val="2A26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B65477"/>
    <w:multiLevelType w:val="hybridMultilevel"/>
    <w:tmpl w:val="38EA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22749"/>
    <w:multiLevelType w:val="hybridMultilevel"/>
    <w:tmpl w:val="CD6A0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FE31C6"/>
    <w:multiLevelType w:val="hybridMultilevel"/>
    <w:tmpl w:val="554E0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29444F"/>
    <w:multiLevelType w:val="hybridMultilevel"/>
    <w:tmpl w:val="999EA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63665E"/>
    <w:multiLevelType w:val="hybridMultilevel"/>
    <w:tmpl w:val="F8D8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16B29"/>
    <w:multiLevelType w:val="hybridMultilevel"/>
    <w:tmpl w:val="C162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5F0A15"/>
    <w:multiLevelType w:val="multilevel"/>
    <w:tmpl w:val="D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8D1AE7"/>
    <w:multiLevelType w:val="hybridMultilevel"/>
    <w:tmpl w:val="725A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D4C5884"/>
    <w:multiLevelType w:val="hybridMultilevel"/>
    <w:tmpl w:val="265CE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08D2305"/>
    <w:multiLevelType w:val="multilevel"/>
    <w:tmpl w:val="6F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794B81"/>
    <w:multiLevelType w:val="hybridMultilevel"/>
    <w:tmpl w:val="B11A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521F04"/>
    <w:multiLevelType w:val="hybridMultilevel"/>
    <w:tmpl w:val="0FD25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154EC8"/>
    <w:multiLevelType w:val="hybridMultilevel"/>
    <w:tmpl w:val="1174E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360608">
    <w:abstractNumId w:val="20"/>
  </w:num>
  <w:num w:numId="2" w16cid:durableId="1313680822">
    <w:abstractNumId w:val="12"/>
  </w:num>
  <w:num w:numId="3" w16cid:durableId="1997225885">
    <w:abstractNumId w:val="41"/>
  </w:num>
  <w:num w:numId="4" w16cid:durableId="814638613">
    <w:abstractNumId w:val="37"/>
  </w:num>
  <w:num w:numId="5" w16cid:durableId="222720646">
    <w:abstractNumId w:val="31"/>
  </w:num>
  <w:num w:numId="6" w16cid:durableId="792554268">
    <w:abstractNumId w:val="40"/>
  </w:num>
  <w:num w:numId="7" w16cid:durableId="1934509541">
    <w:abstractNumId w:val="11"/>
  </w:num>
  <w:num w:numId="8" w16cid:durableId="1593275892">
    <w:abstractNumId w:val="30"/>
  </w:num>
  <w:num w:numId="9" w16cid:durableId="255556163">
    <w:abstractNumId w:val="23"/>
  </w:num>
  <w:num w:numId="10" w16cid:durableId="1207453427">
    <w:abstractNumId w:val="10"/>
  </w:num>
  <w:num w:numId="11" w16cid:durableId="1349451808">
    <w:abstractNumId w:val="38"/>
  </w:num>
  <w:num w:numId="12" w16cid:durableId="873467436">
    <w:abstractNumId w:val="36"/>
  </w:num>
  <w:num w:numId="13" w16cid:durableId="485122384">
    <w:abstractNumId w:val="42"/>
  </w:num>
  <w:num w:numId="14" w16cid:durableId="2036079479">
    <w:abstractNumId w:val="28"/>
  </w:num>
  <w:num w:numId="15" w16cid:durableId="1051542623">
    <w:abstractNumId w:val="26"/>
  </w:num>
  <w:num w:numId="16" w16cid:durableId="455103681">
    <w:abstractNumId w:val="19"/>
  </w:num>
  <w:num w:numId="17" w16cid:durableId="1839231521">
    <w:abstractNumId w:val="22"/>
  </w:num>
  <w:num w:numId="18" w16cid:durableId="1037465099">
    <w:abstractNumId w:val="27"/>
  </w:num>
  <w:num w:numId="19" w16cid:durableId="1110052754">
    <w:abstractNumId w:val="0"/>
  </w:num>
  <w:num w:numId="20" w16cid:durableId="1790781770">
    <w:abstractNumId w:val="18"/>
  </w:num>
  <w:num w:numId="21" w16cid:durableId="2073574707">
    <w:abstractNumId w:val="2"/>
  </w:num>
  <w:num w:numId="22" w16cid:durableId="743600820">
    <w:abstractNumId w:val="25"/>
  </w:num>
  <w:num w:numId="23" w16cid:durableId="265774721">
    <w:abstractNumId w:val="17"/>
  </w:num>
  <w:num w:numId="24" w16cid:durableId="2094423870">
    <w:abstractNumId w:val="8"/>
  </w:num>
  <w:num w:numId="25" w16cid:durableId="1133671133">
    <w:abstractNumId w:val="29"/>
  </w:num>
  <w:num w:numId="26" w16cid:durableId="546726174">
    <w:abstractNumId w:val="5"/>
  </w:num>
  <w:num w:numId="27" w16cid:durableId="1552884190">
    <w:abstractNumId w:val="39"/>
  </w:num>
  <w:num w:numId="28" w16cid:durableId="1256742520">
    <w:abstractNumId w:val="34"/>
  </w:num>
  <w:num w:numId="29" w16cid:durableId="561210928">
    <w:abstractNumId w:val="3"/>
  </w:num>
  <w:num w:numId="30" w16cid:durableId="367993288">
    <w:abstractNumId w:val="13"/>
  </w:num>
  <w:num w:numId="31" w16cid:durableId="448204132">
    <w:abstractNumId w:val="43"/>
  </w:num>
  <w:num w:numId="32" w16cid:durableId="1972318052">
    <w:abstractNumId w:val="24"/>
  </w:num>
  <w:num w:numId="33" w16cid:durableId="1875801940">
    <w:abstractNumId w:val="7"/>
  </w:num>
  <w:num w:numId="34" w16cid:durableId="1806922649">
    <w:abstractNumId w:val="6"/>
  </w:num>
  <w:num w:numId="35" w16cid:durableId="1325550172">
    <w:abstractNumId w:val="44"/>
  </w:num>
  <w:num w:numId="36" w16cid:durableId="325742770">
    <w:abstractNumId w:val="16"/>
  </w:num>
  <w:num w:numId="37" w16cid:durableId="1429765697">
    <w:abstractNumId w:val="32"/>
  </w:num>
  <w:num w:numId="38" w16cid:durableId="1916478230">
    <w:abstractNumId w:val="14"/>
  </w:num>
  <w:num w:numId="39" w16cid:durableId="10958930">
    <w:abstractNumId w:val="33"/>
  </w:num>
  <w:num w:numId="40" w16cid:durableId="209534506">
    <w:abstractNumId w:val="4"/>
  </w:num>
  <w:num w:numId="41" w16cid:durableId="831331540">
    <w:abstractNumId w:val="9"/>
  </w:num>
  <w:num w:numId="42" w16cid:durableId="1493376474">
    <w:abstractNumId w:val="35"/>
  </w:num>
  <w:num w:numId="43" w16cid:durableId="942231314">
    <w:abstractNumId w:val="15"/>
  </w:num>
  <w:num w:numId="44" w16cid:durableId="1433821346">
    <w:abstractNumId w:val="1"/>
  </w:num>
  <w:num w:numId="45" w16cid:durableId="128635515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revisionView w:markup="0" w:inkAnnotation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980"/>
    <w:rsid w:val="000002C5"/>
    <w:rsid w:val="00000395"/>
    <w:rsid w:val="00002F5F"/>
    <w:rsid w:val="00006E25"/>
    <w:rsid w:val="00007BE4"/>
    <w:rsid w:val="00011024"/>
    <w:rsid w:val="0001196A"/>
    <w:rsid w:val="00014716"/>
    <w:rsid w:val="000173EB"/>
    <w:rsid w:val="00017F0F"/>
    <w:rsid w:val="00017FBE"/>
    <w:rsid w:val="000205DB"/>
    <w:rsid w:val="00024433"/>
    <w:rsid w:val="000356AE"/>
    <w:rsid w:val="0004366C"/>
    <w:rsid w:val="00043A6D"/>
    <w:rsid w:val="00043C02"/>
    <w:rsid w:val="000466AF"/>
    <w:rsid w:val="00047B2D"/>
    <w:rsid w:val="00053EE1"/>
    <w:rsid w:val="00053F25"/>
    <w:rsid w:val="000579B0"/>
    <w:rsid w:val="00057D80"/>
    <w:rsid w:val="00060851"/>
    <w:rsid w:val="000614F3"/>
    <w:rsid w:val="0006165B"/>
    <w:rsid w:val="00062145"/>
    <w:rsid w:val="00067642"/>
    <w:rsid w:val="000728FE"/>
    <w:rsid w:val="00075B7A"/>
    <w:rsid w:val="00075F37"/>
    <w:rsid w:val="00077E4C"/>
    <w:rsid w:val="000817FE"/>
    <w:rsid w:val="00082D8D"/>
    <w:rsid w:val="000845C1"/>
    <w:rsid w:val="00084ACD"/>
    <w:rsid w:val="0009031A"/>
    <w:rsid w:val="000903B6"/>
    <w:rsid w:val="0009326A"/>
    <w:rsid w:val="000945EB"/>
    <w:rsid w:val="00097527"/>
    <w:rsid w:val="000B3375"/>
    <w:rsid w:val="000B6415"/>
    <w:rsid w:val="000C2710"/>
    <w:rsid w:val="000D46BB"/>
    <w:rsid w:val="000F0E92"/>
    <w:rsid w:val="000F6FC9"/>
    <w:rsid w:val="00107F5C"/>
    <w:rsid w:val="00121BF0"/>
    <w:rsid w:val="00125F83"/>
    <w:rsid w:val="0013333B"/>
    <w:rsid w:val="001404EE"/>
    <w:rsid w:val="00141273"/>
    <w:rsid w:val="00141B91"/>
    <w:rsid w:val="00145101"/>
    <w:rsid w:val="001468E4"/>
    <w:rsid w:val="0014782B"/>
    <w:rsid w:val="0015624D"/>
    <w:rsid w:val="00163D36"/>
    <w:rsid w:val="00166D02"/>
    <w:rsid w:val="0017548F"/>
    <w:rsid w:val="001758A8"/>
    <w:rsid w:val="001825D4"/>
    <w:rsid w:val="001854ED"/>
    <w:rsid w:val="00196DD2"/>
    <w:rsid w:val="001970B7"/>
    <w:rsid w:val="001A211F"/>
    <w:rsid w:val="001A3798"/>
    <w:rsid w:val="001A59FF"/>
    <w:rsid w:val="001A7E95"/>
    <w:rsid w:val="001B117A"/>
    <w:rsid w:val="001B4F56"/>
    <w:rsid w:val="001C1FB1"/>
    <w:rsid w:val="001D0841"/>
    <w:rsid w:val="001D25EC"/>
    <w:rsid w:val="001E3145"/>
    <w:rsid w:val="001F10FE"/>
    <w:rsid w:val="001F6030"/>
    <w:rsid w:val="00203F59"/>
    <w:rsid w:val="00205399"/>
    <w:rsid w:val="00205414"/>
    <w:rsid w:val="00207428"/>
    <w:rsid w:val="00211395"/>
    <w:rsid w:val="00212A90"/>
    <w:rsid w:val="002148B2"/>
    <w:rsid w:val="00216937"/>
    <w:rsid w:val="00217445"/>
    <w:rsid w:val="0022176A"/>
    <w:rsid w:val="00222C8D"/>
    <w:rsid w:val="002257A1"/>
    <w:rsid w:val="002273D4"/>
    <w:rsid w:val="002361BC"/>
    <w:rsid w:val="00241E29"/>
    <w:rsid w:val="00246DA7"/>
    <w:rsid w:val="00252052"/>
    <w:rsid w:val="00252DF7"/>
    <w:rsid w:val="0026197C"/>
    <w:rsid w:val="002668CA"/>
    <w:rsid w:val="00275E3B"/>
    <w:rsid w:val="002817DC"/>
    <w:rsid w:val="00296D18"/>
    <w:rsid w:val="00297365"/>
    <w:rsid w:val="002975CD"/>
    <w:rsid w:val="002A1B68"/>
    <w:rsid w:val="002A5298"/>
    <w:rsid w:val="002A5D9B"/>
    <w:rsid w:val="002C0912"/>
    <w:rsid w:val="002C1CF8"/>
    <w:rsid w:val="002C49FF"/>
    <w:rsid w:val="002D098E"/>
    <w:rsid w:val="002D1759"/>
    <w:rsid w:val="002E5517"/>
    <w:rsid w:val="003000D6"/>
    <w:rsid w:val="00307B54"/>
    <w:rsid w:val="003102C4"/>
    <w:rsid w:val="00310D3C"/>
    <w:rsid w:val="0033759F"/>
    <w:rsid w:val="00344CF8"/>
    <w:rsid w:val="00347A7C"/>
    <w:rsid w:val="00347C1E"/>
    <w:rsid w:val="0035075D"/>
    <w:rsid w:val="00350A85"/>
    <w:rsid w:val="00351D21"/>
    <w:rsid w:val="003562A0"/>
    <w:rsid w:val="00361E45"/>
    <w:rsid w:val="00363104"/>
    <w:rsid w:val="003728C9"/>
    <w:rsid w:val="003803C3"/>
    <w:rsid w:val="0039252D"/>
    <w:rsid w:val="00393E7A"/>
    <w:rsid w:val="00394554"/>
    <w:rsid w:val="0039575F"/>
    <w:rsid w:val="003964B2"/>
    <w:rsid w:val="003A29BE"/>
    <w:rsid w:val="003B375D"/>
    <w:rsid w:val="003B730A"/>
    <w:rsid w:val="003C2DFF"/>
    <w:rsid w:val="003C6788"/>
    <w:rsid w:val="003C6ABD"/>
    <w:rsid w:val="003D1388"/>
    <w:rsid w:val="003D28AA"/>
    <w:rsid w:val="003D3AB8"/>
    <w:rsid w:val="003D61C0"/>
    <w:rsid w:val="003E221E"/>
    <w:rsid w:val="003E3A7E"/>
    <w:rsid w:val="003F2157"/>
    <w:rsid w:val="003F42FE"/>
    <w:rsid w:val="003F5A50"/>
    <w:rsid w:val="00400F2A"/>
    <w:rsid w:val="004154DF"/>
    <w:rsid w:val="004218D3"/>
    <w:rsid w:val="00422502"/>
    <w:rsid w:val="004230F9"/>
    <w:rsid w:val="00432D73"/>
    <w:rsid w:val="00434BF5"/>
    <w:rsid w:val="004359FA"/>
    <w:rsid w:val="004372E7"/>
    <w:rsid w:val="004416EF"/>
    <w:rsid w:val="00444AE7"/>
    <w:rsid w:val="00447B7D"/>
    <w:rsid w:val="00455BA7"/>
    <w:rsid w:val="00455C99"/>
    <w:rsid w:val="00464931"/>
    <w:rsid w:val="00466906"/>
    <w:rsid w:val="0047422A"/>
    <w:rsid w:val="0047533F"/>
    <w:rsid w:val="00480616"/>
    <w:rsid w:val="00485988"/>
    <w:rsid w:val="004859B8"/>
    <w:rsid w:val="00486994"/>
    <w:rsid w:val="00487A2C"/>
    <w:rsid w:val="00493CA0"/>
    <w:rsid w:val="00495EDC"/>
    <w:rsid w:val="004A0366"/>
    <w:rsid w:val="004A4A74"/>
    <w:rsid w:val="004B0DE3"/>
    <w:rsid w:val="004B4CBE"/>
    <w:rsid w:val="004B54B5"/>
    <w:rsid w:val="004B6668"/>
    <w:rsid w:val="004D5692"/>
    <w:rsid w:val="004D6727"/>
    <w:rsid w:val="004D6FC3"/>
    <w:rsid w:val="004E2F83"/>
    <w:rsid w:val="004F1867"/>
    <w:rsid w:val="004F1939"/>
    <w:rsid w:val="004F3F2F"/>
    <w:rsid w:val="004F586A"/>
    <w:rsid w:val="00501703"/>
    <w:rsid w:val="00503999"/>
    <w:rsid w:val="005153EA"/>
    <w:rsid w:val="0051759F"/>
    <w:rsid w:val="00520463"/>
    <w:rsid w:val="00524B83"/>
    <w:rsid w:val="00533F42"/>
    <w:rsid w:val="00534827"/>
    <w:rsid w:val="005413CC"/>
    <w:rsid w:val="00543290"/>
    <w:rsid w:val="0054737F"/>
    <w:rsid w:val="005501B9"/>
    <w:rsid w:val="00552822"/>
    <w:rsid w:val="0055398E"/>
    <w:rsid w:val="0055478B"/>
    <w:rsid w:val="00556CAF"/>
    <w:rsid w:val="00574BEF"/>
    <w:rsid w:val="00581C7C"/>
    <w:rsid w:val="005906EC"/>
    <w:rsid w:val="00592757"/>
    <w:rsid w:val="00592A6E"/>
    <w:rsid w:val="005930C9"/>
    <w:rsid w:val="005963F9"/>
    <w:rsid w:val="00596D88"/>
    <w:rsid w:val="005B2DA6"/>
    <w:rsid w:val="005C051D"/>
    <w:rsid w:val="005C254A"/>
    <w:rsid w:val="005C2B27"/>
    <w:rsid w:val="005C47B3"/>
    <w:rsid w:val="005C52D7"/>
    <w:rsid w:val="005C7644"/>
    <w:rsid w:val="005D0AE7"/>
    <w:rsid w:val="005E41F4"/>
    <w:rsid w:val="005F02FA"/>
    <w:rsid w:val="005F3DEF"/>
    <w:rsid w:val="005F645E"/>
    <w:rsid w:val="00600EF4"/>
    <w:rsid w:val="006037F1"/>
    <w:rsid w:val="00604BEE"/>
    <w:rsid w:val="0060761B"/>
    <w:rsid w:val="00611129"/>
    <w:rsid w:val="00611D92"/>
    <w:rsid w:val="00612AC5"/>
    <w:rsid w:val="00613654"/>
    <w:rsid w:val="00616377"/>
    <w:rsid w:val="00632450"/>
    <w:rsid w:val="006353B9"/>
    <w:rsid w:val="0063728D"/>
    <w:rsid w:val="00646963"/>
    <w:rsid w:val="00647248"/>
    <w:rsid w:val="00660F64"/>
    <w:rsid w:val="00662E54"/>
    <w:rsid w:val="00671DD6"/>
    <w:rsid w:val="00675A8E"/>
    <w:rsid w:val="00680F0E"/>
    <w:rsid w:val="006823A9"/>
    <w:rsid w:val="00685519"/>
    <w:rsid w:val="00691F4C"/>
    <w:rsid w:val="006A0FA0"/>
    <w:rsid w:val="006A29AD"/>
    <w:rsid w:val="006A35EC"/>
    <w:rsid w:val="006A42B5"/>
    <w:rsid w:val="006A6839"/>
    <w:rsid w:val="006B3420"/>
    <w:rsid w:val="006B4C93"/>
    <w:rsid w:val="006C5DD7"/>
    <w:rsid w:val="006D1E08"/>
    <w:rsid w:val="006D3967"/>
    <w:rsid w:val="006D3DDC"/>
    <w:rsid w:val="006D443E"/>
    <w:rsid w:val="006D5D16"/>
    <w:rsid w:val="006E2CA6"/>
    <w:rsid w:val="006E5D36"/>
    <w:rsid w:val="007017AA"/>
    <w:rsid w:val="0071056E"/>
    <w:rsid w:val="00713D77"/>
    <w:rsid w:val="00715805"/>
    <w:rsid w:val="00715990"/>
    <w:rsid w:val="00721B52"/>
    <w:rsid w:val="0072421A"/>
    <w:rsid w:val="007532CF"/>
    <w:rsid w:val="00755BF9"/>
    <w:rsid w:val="00770E17"/>
    <w:rsid w:val="00775E41"/>
    <w:rsid w:val="0078045D"/>
    <w:rsid w:val="00780F32"/>
    <w:rsid w:val="00787436"/>
    <w:rsid w:val="00792F6A"/>
    <w:rsid w:val="00794C4B"/>
    <w:rsid w:val="007A5FDF"/>
    <w:rsid w:val="007B33EC"/>
    <w:rsid w:val="007C6B34"/>
    <w:rsid w:val="007C7395"/>
    <w:rsid w:val="007D0090"/>
    <w:rsid w:val="007D0E07"/>
    <w:rsid w:val="007D4F35"/>
    <w:rsid w:val="007F7055"/>
    <w:rsid w:val="0080507F"/>
    <w:rsid w:val="00813F82"/>
    <w:rsid w:val="008270B3"/>
    <w:rsid w:val="008342E1"/>
    <w:rsid w:val="00837A83"/>
    <w:rsid w:val="008427D3"/>
    <w:rsid w:val="008504DA"/>
    <w:rsid w:val="0085126F"/>
    <w:rsid w:val="00857179"/>
    <w:rsid w:val="008610E6"/>
    <w:rsid w:val="00865742"/>
    <w:rsid w:val="00870733"/>
    <w:rsid w:val="00872F12"/>
    <w:rsid w:val="008738E7"/>
    <w:rsid w:val="0088223E"/>
    <w:rsid w:val="00883E83"/>
    <w:rsid w:val="00884DB0"/>
    <w:rsid w:val="00886942"/>
    <w:rsid w:val="008872A4"/>
    <w:rsid w:val="00895549"/>
    <w:rsid w:val="00896F85"/>
    <w:rsid w:val="00897C3B"/>
    <w:rsid w:val="008A0317"/>
    <w:rsid w:val="008A2AAC"/>
    <w:rsid w:val="008A696F"/>
    <w:rsid w:val="008B19CC"/>
    <w:rsid w:val="008B2C11"/>
    <w:rsid w:val="008B4EE2"/>
    <w:rsid w:val="008C2F77"/>
    <w:rsid w:val="008D21A3"/>
    <w:rsid w:val="008F02EE"/>
    <w:rsid w:val="008F235A"/>
    <w:rsid w:val="00901E3E"/>
    <w:rsid w:val="00904B90"/>
    <w:rsid w:val="00905BBC"/>
    <w:rsid w:val="00916FBB"/>
    <w:rsid w:val="009217DD"/>
    <w:rsid w:val="00925C0C"/>
    <w:rsid w:val="0093340A"/>
    <w:rsid w:val="00941A16"/>
    <w:rsid w:val="009440AF"/>
    <w:rsid w:val="0094762B"/>
    <w:rsid w:val="0095245A"/>
    <w:rsid w:val="00955E6D"/>
    <w:rsid w:val="00956777"/>
    <w:rsid w:val="00957681"/>
    <w:rsid w:val="00962D18"/>
    <w:rsid w:val="00963D97"/>
    <w:rsid w:val="009718AB"/>
    <w:rsid w:val="00974CF4"/>
    <w:rsid w:val="00977592"/>
    <w:rsid w:val="0098028B"/>
    <w:rsid w:val="00995BF3"/>
    <w:rsid w:val="00997DBD"/>
    <w:rsid w:val="009A1DA6"/>
    <w:rsid w:val="009A4823"/>
    <w:rsid w:val="009A484F"/>
    <w:rsid w:val="009B07ED"/>
    <w:rsid w:val="009C1BF2"/>
    <w:rsid w:val="009C5CA0"/>
    <w:rsid w:val="009C7FF6"/>
    <w:rsid w:val="009D40C8"/>
    <w:rsid w:val="009D4473"/>
    <w:rsid w:val="009E6D45"/>
    <w:rsid w:val="009F1688"/>
    <w:rsid w:val="009F1A2D"/>
    <w:rsid w:val="009F1D08"/>
    <w:rsid w:val="009F3FE9"/>
    <w:rsid w:val="009F6FFC"/>
    <w:rsid w:val="009F7E64"/>
    <w:rsid w:val="00A03B8B"/>
    <w:rsid w:val="00A06AE8"/>
    <w:rsid w:val="00A11BD2"/>
    <w:rsid w:val="00A34042"/>
    <w:rsid w:val="00A36EE2"/>
    <w:rsid w:val="00A4251E"/>
    <w:rsid w:val="00A438D3"/>
    <w:rsid w:val="00A43E60"/>
    <w:rsid w:val="00A44CB3"/>
    <w:rsid w:val="00A455A1"/>
    <w:rsid w:val="00A4630C"/>
    <w:rsid w:val="00A4708B"/>
    <w:rsid w:val="00A50DC5"/>
    <w:rsid w:val="00A664C8"/>
    <w:rsid w:val="00A744C0"/>
    <w:rsid w:val="00A76B8B"/>
    <w:rsid w:val="00A81674"/>
    <w:rsid w:val="00A81FE4"/>
    <w:rsid w:val="00A84428"/>
    <w:rsid w:val="00A8586E"/>
    <w:rsid w:val="00A90328"/>
    <w:rsid w:val="00A9197A"/>
    <w:rsid w:val="00A921CC"/>
    <w:rsid w:val="00A930D3"/>
    <w:rsid w:val="00A9389E"/>
    <w:rsid w:val="00A93F40"/>
    <w:rsid w:val="00AA011A"/>
    <w:rsid w:val="00AA24CF"/>
    <w:rsid w:val="00AA3F28"/>
    <w:rsid w:val="00AA42AD"/>
    <w:rsid w:val="00AA7844"/>
    <w:rsid w:val="00AB03E7"/>
    <w:rsid w:val="00AB648A"/>
    <w:rsid w:val="00AC6AB3"/>
    <w:rsid w:val="00AC78B9"/>
    <w:rsid w:val="00AE0376"/>
    <w:rsid w:val="00AE2D9B"/>
    <w:rsid w:val="00AF1CAC"/>
    <w:rsid w:val="00AF6DDA"/>
    <w:rsid w:val="00B00ABF"/>
    <w:rsid w:val="00B04567"/>
    <w:rsid w:val="00B070D3"/>
    <w:rsid w:val="00B13A99"/>
    <w:rsid w:val="00B15C74"/>
    <w:rsid w:val="00B16531"/>
    <w:rsid w:val="00B22BE6"/>
    <w:rsid w:val="00B3378B"/>
    <w:rsid w:val="00B54468"/>
    <w:rsid w:val="00B548E7"/>
    <w:rsid w:val="00B610A9"/>
    <w:rsid w:val="00B64021"/>
    <w:rsid w:val="00B64A28"/>
    <w:rsid w:val="00B72809"/>
    <w:rsid w:val="00B75106"/>
    <w:rsid w:val="00B815D8"/>
    <w:rsid w:val="00B835FD"/>
    <w:rsid w:val="00B92C93"/>
    <w:rsid w:val="00B93337"/>
    <w:rsid w:val="00BA28FB"/>
    <w:rsid w:val="00BB0383"/>
    <w:rsid w:val="00BB2D8A"/>
    <w:rsid w:val="00BB2FF7"/>
    <w:rsid w:val="00BB40DF"/>
    <w:rsid w:val="00BB4514"/>
    <w:rsid w:val="00BC0607"/>
    <w:rsid w:val="00BC0D4A"/>
    <w:rsid w:val="00BD0807"/>
    <w:rsid w:val="00BE1CDD"/>
    <w:rsid w:val="00BE2933"/>
    <w:rsid w:val="00BF0FC3"/>
    <w:rsid w:val="00BF16B5"/>
    <w:rsid w:val="00BF5C54"/>
    <w:rsid w:val="00C04B45"/>
    <w:rsid w:val="00C05356"/>
    <w:rsid w:val="00C1599F"/>
    <w:rsid w:val="00C25ABD"/>
    <w:rsid w:val="00C269B7"/>
    <w:rsid w:val="00C33137"/>
    <w:rsid w:val="00C348C2"/>
    <w:rsid w:val="00C461D7"/>
    <w:rsid w:val="00C52C2F"/>
    <w:rsid w:val="00C5416D"/>
    <w:rsid w:val="00C54F42"/>
    <w:rsid w:val="00C65CFA"/>
    <w:rsid w:val="00C721C8"/>
    <w:rsid w:val="00C72C55"/>
    <w:rsid w:val="00C74B41"/>
    <w:rsid w:val="00C77576"/>
    <w:rsid w:val="00C83751"/>
    <w:rsid w:val="00C926B9"/>
    <w:rsid w:val="00CA401E"/>
    <w:rsid w:val="00CA739A"/>
    <w:rsid w:val="00CB10E8"/>
    <w:rsid w:val="00CB159F"/>
    <w:rsid w:val="00CB1679"/>
    <w:rsid w:val="00CB4235"/>
    <w:rsid w:val="00CB7975"/>
    <w:rsid w:val="00CC2976"/>
    <w:rsid w:val="00CC46F3"/>
    <w:rsid w:val="00CE1E34"/>
    <w:rsid w:val="00CE34E7"/>
    <w:rsid w:val="00D004DA"/>
    <w:rsid w:val="00D007A4"/>
    <w:rsid w:val="00D0149C"/>
    <w:rsid w:val="00D017B7"/>
    <w:rsid w:val="00D027A2"/>
    <w:rsid w:val="00D04E03"/>
    <w:rsid w:val="00D30548"/>
    <w:rsid w:val="00D3304B"/>
    <w:rsid w:val="00D33689"/>
    <w:rsid w:val="00D35E72"/>
    <w:rsid w:val="00D366B4"/>
    <w:rsid w:val="00D37E6C"/>
    <w:rsid w:val="00D444BB"/>
    <w:rsid w:val="00D51EBA"/>
    <w:rsid w:val="00D52980"/>
    <w:rsid w:val="00D618D6"/>
    <w:rsid w:val="00D6313A"/>
    <w:rsid w:val="00D6745F"/>
    <w:rsid w:val="00D67575"/>
    <w:rsid w:val="00D72611"/>
    <w:rsid w:val="00D72DA6"/>
    <w:rsid w:val="00D746A2"/>
    <w:rsid w:val="00D766D0"/>
    <w:rsid w:val="00D81F50"/>
    <w:rsid w:val="00D820B8"/>
    <w:rsid w:val="00D90C0C"/>
    <w:rsid w:val="00D90D35"/>
    <w:rsid w:val="00D918DC"/>
    <w:rsid w:val="00D941ED"/>
    <w:rsid w:val="00D948D2"/>
    <w:rsid w:val="00D95D7C"/>
    <w:rsid w:val="00D97700"/>
    <w:rsid w:val="00DA02B7"/>
    <w:rsid w:val="00DA3825"/>
    <w:rsid w:val="00DA56D4"/>
    <w:rsid w:val="00DB1AEA"/>
    <w:rsid w:val="00DB1C15"/>
    <w:rsid w:val="00DB3E3A"/>
    <w:rsid w:val="00DB486D"/>
    <w:rsid w:val="00DB4CCB"/>
    <w:rsid w:val="00DC1902"/>
    <w:rsid w:val="00DD5003"/>
    <w:rsid w:val="00DE2754"/>
    <w:rsid w:val="00DE7C8A"/>
    <w:rsid w:val="00DF31FD"/>
    <w:rsid w:val="00DF52C8"/>
    <w:rsid w:val="00E02C71"/>
    <w:rsid w:val="00E03523"/>
    <w:rsid w:val="00E03E24"/>
    <w:rsid w:val="00E070D6"/>
    <w:rsid w:val="00E13348"/>
    <w:rsid w:val="00E318AC"/>
    <w:rsid w:val="00E32F0B"/>
    <w:rsid w:val="00E33622"/>
    <w:rsid w:val="00E462FF"/>
    <w:rsid w:val="00E5183C"/>
    <w:rsid w:val="00E603C7"/>
    <w:rsid w:val="00E929B6"/>
    <w:rsid w:val="00E93EE4"/>
    <w:rsid w:val="00E95BC1"/>
    <w:rsid w:val="00E97640"/>
    <w:rsid w:val="00E976E1"/>
    <w:rsid w:val="00EA7704"/>
    <w:rsid w:val="00EB036F"/>
    <w:rsid w:val="00EB1D13"/>
    <w:rsid w:val="00EC5723"/>
    <w:rsid w:val="00EC6E14"/>
    <w:rsid w:val="00ED6614"/>
    <w:rsid w:val="00EE1974"/>
    <w:rsid w:val="00EE337C"/>
    <w:rsid w:val="00EF0053"/>
    <w:rsid w:val="00EF08E3"/>
    <w:rsid w:val="00EF511C"/>
    <w:rsid w:val="00F010C1"/>
    <w:rsid w:val="00F1427F"/>
    <w:rsid w:val="00F24FEF"/>
    <w:rsid w:val="00F258E8"/>
    <w:rsid w:val="00F30BAA"/>
    <w:rsid w:val="00F45C9A"/>
    <w:rsid w:val="00F5189D"/>
    <w:rsid w:val="00F5226A"/>
    <w:rsid w:val="00F551F8"/>
    <w:rsid w:val="00F61FB8"/>
    <w:rsid w:val="00F64082"/>
    <w:rsid w:val="00F64093"/>
    <w:rsid w:val="00F7404D"/>
    <w:rsid w:val="00F770EF"/>
    <w:rsid w:val="00F82F4A"/>
    <w:rsid w:val="00F94141"/>
    <w:rsid w:val="00FA115E"/>
    <w:rsid w:val="00FA634E"/>
    <w:rsid w:val="00FB5917"/>
    <w:rsid w:val="00FD2523"/>
    <w:rsid w:val="00FD5E2B"/>
    <w:rsid w:val="00FD763F"/>
    <w:rsid w:val="00FF6723"/>
    <w:rsid w:val="018FECBF"/>
    <w:rsid w:val="01D5EB01"/>
    <w:rsid w:val="02327EC3"/>
    <w:rsid w:val="0235965A"/>
    <w:rsid w:val="041CE5C5"/>
    <w:rsid w:val="046998ED"/>
    <w:rsid w:val="04A29387"/>
    <w:rsid w:val="0521E38F"/>
    <w:rsid w:val="05B8B626"/>
    <w:rsid w:val="066330E2"/>
    <w:rsid w:val="06B5EA97"/>
    <w:rsid w:val="06FE52CF"/>
    <w:rsid w:val="08146327"/>
    <w:rsid w:val="095C8869"/>
    <w:rsid w:val="09CE18AC"/>
    <w:rsid w:val="09DC26C0"/>
    <w:rsid w:val="0B47A535"/>
    <w:rsid w:val="0B4DFF24"/>
    <w:rsid w:val="0D5B1FD0"/>
    <w:rsid w:val="0DC3C80B"/>
    <w:rsid w:val="0DE15614"/>
    <w:rsid w:val="0E4BF523"/>
    <w:rsid w:val="0EAF9D78"/>
    <w:rsid w:val="0F40C6AF"/>
    <w:rsid w:val="0F883538"/>
    <w:rsid w:val="113B2470"/>
    <w:rsid w:val="11A3ACB6"/>
    <w:rsid w:val="11E3C13C"/>
    <w:rsid w:val="1246198F"/>
    <w:rsid w:val="1392F344"/>
    <w:rsid w:val="1410BF8C"/>
    <w:rsid w:val="15C6C61F"/>
    <w:rsid w:val="181359CF"/>
    <w:rsid w:val="1915EF21"/>
    <w:rsid w:val="1B7CE5A9"/>
    <w:rsid w:val="1D70EC7E"/>
    <w:rsid w:val="1DAEA373"/>
    <w:rsid w:val="20965F8E"/>
    <w:rsid w:val="215CED38"/>
    <w:rsid w:val="21D4F809"/>
    <w:rsid w:val="224D06D1"/>
    <w:rsid w:val="2279CA99"/>
    <w:rsid w:val="22D7FAD4"/>
    <w:rsid w:val="2523C7EF"/>
    <w:rsid w:val="260F9D5C"/>
    <w:rsid w:val="269BF3B2"/>
    <w:rsid w:val="270A1EE5"/>
    <w:rsid w:val="285719B9"/>
    <w:rsid w:val="28D3748E"/>
    <w:rsid w:val="2B79E116"/>
    <w:rsid w:val="2B8AE80D"/>
    <w:rsid w:val="2C1F5FC9"/>
    <w:rsid w:val="2DD78952"/>
    <w:rsid w:val="2E8DDD3A"/>
    <w:rsid w:val="2EA0ACA3"/>
    <w:rsid w:val="2F2B2B5C"/>
    <w:rsid w:val="2F57008B"/>
    <w:rsid w:val="303C7D04"/>
    <w:rsid w:val="306B6F28"/>
    <w:rsid w:val="30E8E1AB"/>
    <w:rsid w:val="3141152C"/>
    <w:rsid w:val="31611D9B"/>
    <w:rsid w:val="3384F2FB"/>
    <w:rsid w:val="34713904"/>
    <w:rsid w:val="35496028"/>
    <w:rsid w:val="35BD462A"/>
    <w:rsid w:val="36BC93BD"/>
    <w:rsid w:val="38030CCD"/>
    <w:rsid w:val="3984DB80"/>
    <w:rsid w:val="39FC2205"/>
    <w:rsid w:val="3AE7F772"/>
    <w:rsid w:val="3AF30C26"/>
    <w:rsid w:val="3C2A1AFE"/>
    <w:rsid w:val="3C83C7D3"/>
    <w:rsid w:val="3CB5130F"/>
    <w:rsid w:val="3D1A6EC2"/>
    <w:rsid w:val="3EEA3DFE"/>
    <w:rsid w:val="40340C1F"/>
    <w:rsid w:val="43810526"/>
    <w:rsid w:val="4427840C"/>
    <w:rsid w:val="4480C60F"/>
    <w:rsid w:val="4512D7EB"/>
    <w:rsid w:val="489A2169"/>
    <w:rsid w:val="4A357230"/>
    <w:rsid w:val="4BB76AC6"/>
    <w:rsid w:val="539AA2E3"/>
    <w:rsid w:val="545937B0"/>
    <w:rsid w:val="54C5FDAD"/>
    <w:rsid w:val="553BF6B5"/>
    <w:rsid w:val="55CA1EAD"/>
    <w:rsid w:val="57480154"/>
    <w:rsid w:val="575604DB"/>
    <w:rsid w:val="5B988ACA"/>
    <w:rsid w:val="5DE6D298"/>
    <w:rsid w:val="5EF45756"/>
    <w:rsid w:val="60BE3E63"/>
    <w:rsid w:val="621DEA89"/>
    <w:rsid w:val="64CD591F"/>
    <w:rsid w:val="65F6BF41"/>
    <w:rsid w:val="6675C728"/>
    <w:rsid w:val="66F88CF3"/>
    <w:rsid w:val="680A6E76"/>
    <w:rsid w:val="68117A11"/>
    <w:rsid w:val="69B02EE7"/>
    <w:rsid w:val="6BE0C60B"/>
    <w:rsid w:val="6BED4718"/>
    <w:rsid w:val="6C577181"/>
    <w:rsid w:val="6DEF384E"/>
    <w:rsid w:val="6E08DD6F"/>
    <w:rsid w:val="70790663"/>
    <w:rsid w:val="7226A68D"/>
    <w:rsid w:val="7401AED5"/>
    <w:rsid w:val="74709B93"/>
    <w:rsid w:val="748F7590"/>
    <w:rsid w:val="7544BCD1"/>
    <w:rsid w:val="756551FA"/>
    <w:rsid w:val="75738B14"/>
    <w:rsid w:val="775F1202"/>
    <w:rsid w:val="78FB529D"/>
    <w:rsid w:val="7A5BF5F3"/>
    <w:rsid w:val="7AD8ED92"/>
    <w:rsid w:val="7E14294D"/>
    <w:rsid w:val="7EB2A20A"/>
    <w:rsid w:val="7F3D7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37E8"/>
  <w15:chartTrackingRefBased/>
  <w15:docId w15:val="{C1D7131D-4813-4AFF-87F2-B91E8F2A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AE"/>
  </w:style>
  <w:style w:type="paragraph" w:styleId="Heading1">
    <w:name w:val="heading 1"/>
    <w:basedOn w:val="NormalWeb"/>
    <w:next w:val="Normal"/>
    <w:link w:val="Heading1Char"/>
    <w:uiPriority w:val="9"/>
    <w:qFormat/>
    <w:rsid w:val="00534827"/>
    <w:pPr>
      <w:spacing w:before="0" w:beforeAutospacing="0" w:after="120" w:afterAutospacing="0"/>
      <w:jc w:val="both"/>
      <w:outlineLvl w:val="0"/>
    </w:pPr>
    <w:rPr>
      <w:rFonts w:ascii="Arial" w:hAnsi="Arial" w:cs="Arial"/>
      <w:b/>
      <w:bCs/>
      <w:color w:val="4A3151"/>
      <w:sz w:val="28"/>
      <w:szCs w:val="28"/>
    </w:rPr>
  </w:style>
  <w:style w:type="paragraph" w:styleId="Heading2">
    <w:name w:val="heading 2"/>
    <w:basedOn w:val="Normal"/>
    <w:next w:val="Normal"/>
    <w:link w:val="Heading2Char"/>
    <w:uiPriority w:val="9"/>
    <w:semiHidden/>
    <w:unhideWhenUsed/>
    <w:qFormat/>
    <w:rsid w:val="00D52980"/>
    <w:pPr>
      <w:keepNext/>
      <w:keepLines/>
      <w:spacing w:before="160" w:after="80"/>
      <w:outlineLvl w:val="1"/>
    </w:pPr>
    <w:rPr>
      <w:rFonts w:asciiTheme="majorHAnsi" w:eastAsiaTheme="majorEastAsia" w:hAnsiTheme="majorHAnsi" w:cstheme="majorBidi"/>
      <w:color w:val="37243C" w:themeColor="accent1" w:themeShade="BF"/>
      <w:sz w:val="32"/>
      <w:szCs w:val="32"/>
    </w:rPr>
  </w:style>
  <w:style w:type="paragraph" w:styleId="Heading3">
    <w:name w:val="heading 3"/>
    <w:basedOn w:val="Normal"/>
    <w:next w:val="Normal"/>
    <w:link w:val="Heading3Char"/>
    <w:uiPriority w:val="9"/>
    <w:semiHidden/>
    <w:unhideWhenUsed/>
    <w:qFormat/>
    <w:rsid w:val="00D52980"/>
    <w:pPr>
      <w:keepNext/>
      <w:keepLines/>
      <w:spacing w:before="160" w:after="80"/>
      <w:outlineLvl w:val="2"/>
    </w:pPr>
    <w:rPr>
      <w:rFonts w:eastAsiaTheme="majorEastAsia" w:cstheme="majorBidi"/>
      <w:color w:val="37243C" w:themeColor="accent1" w:themeShade="BF"/>
      <w:sz w:val="28"/>
      <w:szCs w:val="28"/>
    </w:rPr>
  </w:style>
  <w:style w:type="paragraph" w:styleId="Heading4">
    <w:name w:val="heading 4"/>
    <w:basedOn w:val="Normal"/>
    <w:next w:val="Normal"/>
    <w:link w:val="Heading4Char"/>
    <w:uiPriority w:val="9"/>
    <w:semiHidden/>
    <w:unhideWhenUsed/>
    <w:qFormat/>
    <w:rsid w:val="00D52980"/>
    <w:pPr>
      <w:keepNext/>
      <w:keepLines/>
      <w:spacing w:before="80" w:after="40"/>
      <w:outlineLvl w:val="3"/>
    </w:pPr>
    <w:rPr>
      <w:rFonts w:eastAsiaTheme="majorEastAsia" w:cstheme="majorBidi"/>
      <w:i/>
      <w:iCs/>
      <w:color w:val="37243C" w:themeColor="accent1" w:themeShade="BF"/>
    </w:rPr>
  </w:style>
  <w:style w:type="paragraph" w:styleId="Heading5">
    <w:name w:val="heading 5"/>
    <w:basedOn w:val="Normal"/>
    <w:next w:val="Normal"/>
    <w:link w:val="Heading5Char"/>
    <w:uiPriority w:val="9"/>
    <w:semiHidden/>
    <w:unhideWhenUsed/>
    <w:qFormat/>
    <w:rsid w:val="00D52980"/>
    <w:pPr>
      <w:keepNext/>
      <w:keepLines/>
      <w:spacing w:before="80" w:after="40"/>
      <w:outlineLvl w:val="4"/>
    </w:pPr>
    <w:rPr>
      <w:rFonts w:eastAsiaTheme="majorEastAsia" w:cstheme="majorBidi"/>
      <w:color w:val="37243C" w:themeColor="accent1" w:themeShade="BF"/>
    </w:rPr>
  </w:style>
  <w:style w:type="paragraph" w:styleId="Heading6">
    <w:name w:val="heading 6"/>
    <w:basedOn w:val="Normal"/>
    <w:next w:val="Normal"/>
    <w:link w:val="Heading6Char"/>
    <w:uiPriority w:val="9"/>
    <w:semiHidden/>
    <w:unhideWhenUsed/>
    <w:qFormat/>
    <w:rsid w:val="00D529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29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29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29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827"/>
    <w:rPr>
      <w:rFonts w:ascii="Arial" w:eastAsia="Times New Roman" w:hAnsi="Arial" w:cs="Arial"/>
      <w:b/>
      <w:bCs/>
      <w:color w:val="4A3151"/>
      <w:kern w:val="0"/>
      <w:sz w:val="28"/>
      <w:szCs w:val="28"/>
      <w:lang w:eastAsia="en-GB"/>
      <w14:ligatures w14:val="none"/>
    </w:rPr>
  </w:style>
  <w:style w:type="character" w:customStyle="1" w:styleId="Heading2Char">
    <w:name w:val="Heading 2 Char"/>
    <w:basedOn w:val="DefaultParagraphFont"/>
    <w:link w:val="Heading2"/>
    <w:uiPriority w:val="9"/>
    <w:semiHidden/>
    <w:rsid w:val="00D52980"/>
    <w:rPr>
      <w:rFonts w:asciiTheme="majorHAnsi" w:eastAsiaTheme="majorEastAsia" w:hAnsiTheme="majorHAnsi" w:cstheme="majorBidi"/>
      <w:color w:val="37243C" w:themeColor="accent1" w:themeShade="BF"/>
      <w:sz w:val="32"/>
      <w:szCs w:val="32"/>
    </w:rPr>
  </w:style>
  <w:style w:type="character" w:customStyle="1" w:styleId="Heading3Char">
    <w:name w:val="Heading 3 Char"/>
    <w:basedOn w:val="DefaultParagraphFont"/>
    <w:link w:val="Heading3"/>
    <w:uiPriority w:val="9"/>
    <w:semiHidden/>
    <w:rsid w:val="00D52980"/>
    <w:rPr>
      <w:rFonts w:eastAsiaTheme="majorEastAsia" w:cstheme="majorBidi"/>
      <w:color w:val="37243C" w:themeColor="accent1" w:themeShade="BF"/>
      <w:sz w:val="28"/>
      <w:szCs w:val="28"/>
    </w:rPr>
  </w:style>
  <w:style w:type="character" w:customStyle="1" w:styleId="Heading4Char">
    <w:name w:val="Heading 4 Char"/>
    <w:basedOn w:val="DefaultParagraphFont"/>
    <w:link w:val="Heading4"/>
    <w:uiPriority w:val="9"/>
    <w:semiHidden/>
    <w:rsid w:val="00D52980"/>
    <w:rPr>
      <w:rFonts w:eastAsiaTheme="majorEastAsia" w:cstheme="majorBidi"/>
      <w:i/>
      <w:iCs/>
      <w:color w:val="37243C" w:themeColor="accent1" w:themeShade="BF"/>
    </w:rPr>
  </w:style>
  <w:style w:type="character" w:customStyle="1" w:styleId="Heading5Char">
    <w:name w:val="Heading 5 Char"/>
    <w:basedOn w:val="DefaultParagraphFont"/>
    <w:link w:val="Heading5"/>
    <w:uiPriority w:val="9"/>
    <w:semiHidden/>
    <w:rsid w:val="00D52980"/>
    <w:rPr>
      <w:rFonts w:eastAsiaTheme="majorEastAsia" w:cstheme="majorBidi"/>
      <w:color w:val="37243C" w:themeColor="accent1" w:themeShade="BF"/>
    </w:rPr>
  </w:style>
  <w:style w:type="character" w:customStyle="1" w:styleId="Heading6Char">
    <w:name w:val="Heading 6 Char"/>
    <w:basedOn w:val="DefaultParagraphFont"/>
    <w:link w:val="Heading6"/>
    <w:uiPriority w:val="9"/>
    <w:semiHidden/>
    <w:rsid w:val="00D529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29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29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2980"/>
    <w:rPr>
      <w:rFonts w:eastAsiaTheme="majorEastAsia" w:cstheme="majorBidi"/>
      <w:color w:val="272727" w:themeColor="text1" w:themeTint="D8"/>
    </w:rPr>
  </w:style>
  <w:style w:type="paragraph" w:styleId="Title">
    <w:name w:val="Title"/>
    <w:aliases w:val="Chapter Head"/>
    <w:basedOn w:val="Normal"/>
    <w:next w:val="Normal"/>
    <w:link w:val="TitleChar"/>
    <w:uiPriority w:val="10"/>
    <w:qFormat/>
    <w:rsid w:val="00D52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pter Head Char"/>
    <w:basedOn w:val="DefaultParagraphFont"/>
    <w:link w:val="Title"/>
    <w:uiPriority w:val="10"/>
    <w:rsid w:val="00D529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29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29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2980"/>
    <w:pPr>
      <w:spacing w:before="160"/>
      <w:jc w:val="center"/>
    </w:pPr>
    <w:rPr>
      <w:i/>
      <w:iCs/>
      <w:color w:val="404040" w:themeColor="text1" w:themeTint="BF"/>
    </w:rPr>
  </w:style>
  <w:style w:type="character" w:customStyle="1" w:styleId="QuoteChar">
    <w:name w:val="Quote Char"/>
    <w:basedOn w:val="DefaultParagraphFont"/>
    <w:link w:val="Quote"/>
    <w:uiPriority w:val="29"/>
    <w:rsid w:val="00D52980"/>
    <w:rPr>
      <w:i/>
      <w:iCs/>
      <w:color w:val="404040" w:themeColor="text1" w:themeTint="BF"/>
    </w:rPr>
  </w:style>
  <w:style w:type="paragraph" w:styleId="ListParagraph">
    <w:name w:val="List Paragraph"/>
    <w:basedOn w:val="Normal"/>
    <w:uiPriority w:val="34"/>
    <w:qFormat/>
    <w:rsid w:val="00D52980"/>
    <w:pPr>
      <w:ind w:left="720"/>
      <w:contextualSpacing/>
    </w:pPr>
  </w:style>
  <w:style w:type="character" w:styleId="IntenseEmphasis">
    <w:name w:val="Intense Emphasis"/>
    <w:basedOn w:val="DefaultParagraphFont"/>
    <w:uiPriority w:val="21"/>
    <w:qFormat/>
    <w:rsid w:val="00D52980"/>
    <w:rPr>
      <w:i/>
      <w:iCs/>
      <w:color w:val="37243C" w:themeColor="accent1" w:themeShade="BF"/>
    </w:rPr>
  </w:style>
  <w:style w:type="paragraph" w:styleId="IntenseQuote">
    <w:name w:val="Intense Quote"/>
    <w:basedOn w:val="Normal"/>
    <w:next w:val="Normal"/>
    <w:link w:val="IntenseQuoteChar"/>
    <w:uiPriority w:val="30"/>
    <w:qFormat/>
    <w:rsid w:val="00D52980"/>
    <w:pPr>
      <w:pBdr>
        <w:top w:val="single" w:sz="4" w:space="10" w:color="37243C" w:themeColor="accent1" w:themeShade="BF"/>
        <w:bottom w:val="single" w:sz="4" w:space="10" w:color="37243C" w:themeColor="accent1" w:themeShade="BF"/>
      </w:pBdr>
      <w:spacing w:before="360" w:after="360"/>
      <w:ind w:left="864" w:right="864"/>
      <w:jc w:val="center"/>
    </w:pPr>
    <w:rPr>
      <w:i/>
      <w:iCs/>
      <w:color w:val="37243C" w:themeColor="accent1" w:themeShade="BF"/>
    </w:rPr>
  </w:style>
  <w:style w:type="character" w:customStyle="1" w:styleId="IntenseQuoteChar">
    <w:name w:val="Intense Quote Char"/>
    <w:basedOn w:val="DefaultParagraphFont"/>
    <w:link w:val="IntenseQuote"/>
    <w:uiPriority w:val="30"/>
    <w:rsid w:val="00D52980"/>
    <w:rPr>
      <w:i/>
      <w:iCs/>
      <w:color w:val="37243C" w:themeColor="accent1" w:themeShade="BF"/>
    </w:rPr>
  </w:style>
  <w:style w:type="character" w:styleId="IntenseReference">
    <w:name w:val="Intense Reference"/>
    <w:basedOn w:val="DefaultParagraphFont"/>
    <w:uiPriority w:val="32"/>
    <w:qFormat/>
    <w:rsid w:val="00D52980"/>
    <w:rPr>
      <w:b/>
      <w:bCs/>
      <w:smallCaps/>
      <w:color w:val="37243C" w:themeColor="accent1" w:themeShade="BF"/>
      <w:spacing w:val="5"/>
    </w:rPr>
  </w:style>
  <w:style w:type="paragraph" w:customStyle="1" w:styleId="paragraph">
    <w:name w:val="paragraph"/>
    <w:basedOn w:val="Normal"/>
    <w:rsid w:val="00D5298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52980"/>
  </w:style>
  <w:style w:type="character" w:customStyle="1" w:styleId="eop">
    <w:name w:val="eop"/>
    <w:basedOn w:val="DefaultParagraphFont"/>
    <w:rsid w:val="00D52980"/>
  </w:style>
  <w:style w:type="table" w:styleId="TableGrid">
    <w:name w:val="Table Grid"/>
    <w:basedOn w:val="TableNormal"/>
    <w:uiPriority w:val="39"/>
    <w:rsid w:val="003F4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indent-1">
    <w:name w:val="ql-indent-1"/>
    <w:basedOn w:val="Normal"/>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3F42F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3F42FE"/>
    <w:rPr>
      <w:b/>
      <w:bCs/>
    </w:rPr>
  </w:style>
  <w:style w:type="character" w:styleId="Hyperlink">
    <w:name w:val="Hyperlink"/>
    <w:basedOn w:val="DefaultParagraphFont"/>
    <w:uiPriority w:val="99"/>
    <w:unhideWhenUsed/>
    <w:rsid w:val="003F42FE"/>
    <w:rPr>
      <w:color w:val="0070C0" w:themeColor="hyperlink"/>
      <w:u w:val="single"/>
    </w:rPr>
  </w:style>
  <w:style w:type="paragraph" w:styleId="FootnoteText">
    <w:name w:val="footnote text"/>
    <w:basedOn w:val="Normal"/>
    <w:link w:val="FootnoteTextChar"/>
    <w:uiPriority w:val="99"/>
    <w:semiHidden/>
    <w:unhideWhenUsed/>
    <w:rsid w:val="003F42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2FE"/>
    <w:rPr>
      <w:sz w:val="20"/>
      <w:szCs w:val="20"/>
    </w:rPr>
  </w:style>
  <w:style w:type="character" w:styleId="FootnoteReference">
    <w:name w:val="footnote reference"/>
    <w:basedOn w:val="DefaultParagraphFont"/>
    <w:uiPriority w:val="99"/>
    <w:semiHidden/>
    <w:unhideWhenUsed/>
    <w:rsid w:val="003F42FE"/>
    <w:rPr>
      <w:vertAlign w:val="superscript"/>
    </w:rPr>
  </w:style>
  <w:style w:type="character" w:styleId="CommentReference">
    <w:name w:val="annotation reference"/>
    <w:basedOn w:val="DefaultParagraphFont"/>
    <w:uiPriority w:val="99"/>
    <w:semiHidden/>
    <w:unhideWhenUsed/>
    <w:rsid w:val="00486994"/>
    <w:rPr>
      <w:sz w:val="16"/>
      <w:szCs w:val="16"/>
    </w:rPr>
  </w:style>
  <w:style w:type="paragraph" w:styleId="CommentText">
    <w:name w:val="annotation text"/>
    <w:basedOn w:val="Normal"/>
    <w:link w:val="CommentTextChar"/>
    <w:uiPriority w:val="99"/>
    <w:unhideWhenUsed/>
    <w:rsid w:val="00486994"/>
    <w:pPr>
      <w:spacing w:line="240" w:lineRule="auto"/>
    </w:pPr>
    <w:rPr>
      <w:sz w:val="20"/>
      <w:szCs w:val="20"/>
    </w:rPr>
  </w:style>
  <w:style w:type="character" w:customStyle="1" w:styleId="CommentTextChar">
    <w:name w:val="Comment Text Char"/>
    <w:basedOn w:val="DefaultParagraphFont"/>
    <w:link w:val="CommentText"/>
    <w:uiPriority w:val="99"/>
    <w:rsid w:val="00486994"/>
    <w:rPr>
      <w:sz w:val="20"/>
      <w:szCs w:val="20"/>
    </w:rPr>
  </w:style>
  <w:style w:type="paragraph" w:styleId="CommentSubject">
    <w:name w:val="annotation subject"/>
    <w:basedOn w:val="CommentText"/>
    <w:next w:val="CommentText"/>
    <w:link w:val="CommentSubjectChar"/>
    <w:uiPriority w:val="99"/>
    <w:semiHidden/>
    <w:unhideWhenUsed/>
    <w:rsid w:val="00486994"/>
    <w:rPr>
      <w:b/>
      <w:bCs/>
    </w:rPr>
  </w:style>
  <w:style w:type="character" w:customStyle="1" w:styleId="CommentSubjectChar">
    <w:name w:val="Comment Subject Char"/>
    <w:basedOn w:val="CommentTextChar"/>
    <w:link w:val="CommentSubject"/>
    <w:uiPriority w:val="99"/>
    <w:semiHidden/>
    <w:rsid w:val="00486994"/>
    <w:rPr>
      <w:b/>
      <w:bCs/>
      <w:sz w:val="20"/>
      <w:szCs w:val="20"/>
    </w:rPr>
  </w:style>
  <w:style w:type="paragraph" w:styleId="NoSpacing">
    <w:name w:val="No Spacing"/>
    <w:link w:val="NoSpacingChar"/>
    <w:uiPriority w:val="1"/>
    <w:qFormat/>
    <w:rsid w:val="00D007A4"/>
    <w:pPr>
      <w:spacing w:after="0" w:line="240" w:lineRule="auto"/>
    </w:pPr>
    <w:rPr>
      <w:rFonts w:ascii="Arial" w:hAnsi="Arial"/>
      <w:kern w:val="0"/>
      <w:szCs w:val="22"/>
      <w14:ligatures w14:val="none"/>
    </w:rPr>
  </w:style>
  <w:style w:type="character" w:customStyle="1" w:styleId="NoSpacingChar">
    <w:name w:val="No Spacing Char"/>
    <w:basedOn w:val="DefaultParagraphFont"/>
    <w:link w:val="NoSpacing"/>
    <w:uiPriority w:val="1"/>
    <w:rsid w:val="00D007A4"/>
    <w:rPr>
      <w:rFonts w:ascii="Arial" w:hAnsi="Arial"/>
      <w:kern w:val="0"/>
      <w:szCs w:val="22"/>
      <w14:ligatures w14:val="none"/>
    </w:rPr>
  </w:style>
  <w:style w:type="paragraph" w:styleId="Header">
    <w:name w:val="header"/>
    <w:basedOn w:val="Normal"/>
    <w:link w:val="HeaderChar"/>
    <w:uiPriority w:val="99"/>
    <w:unhideWhenUsed/>
    <w:rsid w:val="00533F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42"/>
  </w:style>
  <w:style w:type="paragraph" w:styleId="Footer">
    <w:name w:val="footer"/>
    <w:basedOn w:val="Normal"/>
    <w:link w:val="FooterChar"/>
    <w:uiPriority w:val="99"/>
    <w:unhideWhenUsed/>
    <w:rsid w:val="00533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42"/>
  </w:style>
  <w:style w:type="paragraph" w:styleId="Caption">
    <w:name w:val="caption"/>
    <w:basedOn w:val="Normal"/>
    <w:next w:val="Normal"/>
    <w:uiPriority w:val="35"/>
    <w:unhideWhenUsed/>
    <w:qFormat/>
    <w:rsid w:val="000903B6"/>
    <w:pPr>
      <w:spacing w:before="120" w:after="0" w:line="240" w:lineRule="auto"/>
    </w:pPr>
    <w:rPr>
      <w:rFonts w:ascii="Arial" w:hAnsi="Arial" w:cs="Arial"/>
      <w:i/>
      <w:iCs/>
      <w:color w:val="000000" w:themeColor="text1"/>
      <w:sz w:val="20"/>
      <w:szCs w:val="20"/>
    </w:rPr>
  </w:style>
  <w:style w:type="paragraph" w:styleId="TOCHeading">
    <w:name w:val="TOC Heading"/>
    <w:basedOn w:val="Heading1"/>
    <w:next w:val="Normal"/>
    <w:uiPriority w:val="39"/>
    <w:unhideWhenUsed/>
    <w:qFormat/>
    <w:rsid w:val="000B3375"/>
    <w:pPr>
      <w:keepNext/>
      <w:keepLines/>
      <w:spacing w:before="240" w:after="0" w:line="259" w:lineRule="auto"/>
      <w:jc w:val="left"/>
      <w:outlineLvl w:val="9"/>
    </w:pPr>
    <w:rPr>
      <w:rFonts w:asciiTheme="majorHAnsi" w:eastAsiaTheme="majorEastAsia" w:hAnsiTheme="majorHAnsi" w:cstheme="majorBidi"/>
      <w:b w:val="0"/>
      <w:bCs w:val="0"/>
      <w:color w:val="37243C" w:themeColor="accent1" w:themeShade="BF"/>
      <w:sz w:val="32"/>
      <w:szCs w:val="32"/>
      <w:lang w:val="en-US" w:eastAsia="en-US"/>
    </w:rPr>
  </w:style>
  <w:style w:type="paragraph" w:styleId="TOC1">
    <w:name w:val="toc 1"/>
    <w:basedOn w:val="Normal"/>
    <w:next w:val="Normal"/>
    <w:autoRedefine/>
    <w:uiPriority w:val="39"/>
    <w:unhideWhenUsed/>
    <w:rsid w:val="000B3375"/>
    <w:pPr>
      <w:spacing w:after="100"/>
    </w:pPr>
  </w:style>
  <w:style w:type="paragraph" w:styleId="Revision">
    <w:name w:val="Revision"/>
    <w:hidden/>
    <w:uiPriority w:val="99"/>
    <w:semiHidden/>
    <w:rsid w:val="00047B2D"/>
    <w:pPr>
      <w:spacing w:after="0" w:line="240" w:lineRule="auto"/>
    </w:pPr>
  </w:style>
  <w:style w:type="character" w:customStyle="1" w:styleId="cf01">
    <w:name w:val="cf01"/>
    <w:basedOn w:val="DefaultParagraphFont"/>
    <w:rsid w:val="00E02C71"/>
    <w:rPr>
      <w:rFonts w:ascii="Segoe UI" w:hAnsi="Segoe UI" w:cs="Segoe UI" w:hint="default"/>
      <w:sz w:val="18"/>
      <w:szCs w:val="18"/>
    </w:rPr>
  </w:style>
  <w:style w:type="character" w:customStyle="1" w:styleId="cf11">
    <w:name w:val="cf11"/>
    <w:basedOn w:val="DefaultParagraphFont"/>
    <w:rsid w:val="00E02C71"/>
    <w:rPr>
      <w:rFonts w:ascii="Segoe UI" w:hAnsi="Segoe UI" w:cs="Segoe UI" w:hint="default"/>
      <w:sz w:val="18"/>
      <w:szCs w:val="18"/>
    </w:rPr>
  </w:style>
  <w:style w:type="character" w:styleId="UnresolvedMention">
    <w:name w:val="Unresolved Mention"/>
    <w:basedOn w:val="DefaultParagraphFont"/>
    <w:uiPriority w:val="99"/>
    <w:semiHidden/>
    <w:unhideWhenUsed/>
    <w:rsid w:val="006D3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439032">
      <w:bodyDiv w:val="1"/>
      <w:marLeft w:val="0"/>
      <w:marRight w:val="0"/>
      <w:marTop w:val="0"/>
      <w:marBottom w:val="0"/>
      <w:divBdr>
        <w:top w:val="none" w:sz="0" w:space="0" w:color="auto"/>
        <w:left w:val="none" w:sz="0" w:space="0" w:color="auto"/>
        <w:bottom w:val="none" w:sz="0" w:space="0" w:color="auto"/>
        <w:right w:val="none" w:sz="0" w:space="0" w:color="auto"/>
      </w:divBdr>
    </w:div>
    <w:div w:id="362026552">
      <w:bodyDiv w:val="1"/>
      <w:marLeft w:val="0"/>
      <w:marRight w:val="0"/>
      <w:marTop w:val="0"/>
      <w:marBottom w:val="0"/>
      <w:divBdr>
        <w:top w:val="none" w:sz="0" w:space="0" w:color="auto"/>
        <w:left w:val="none" w:sz="0" w:space="0" w:color="auto"/>
        <w:bottom w:val="none" w:sz="0" w:space="0" w:color="auto"/>
        <w:right w:val="none" w:sz="0" w:space="0" w:color="auto"/>
      </w:divBdr>
    </w:div>
    <w:div w:id="372653557">
      <w:bodyDiv w:val="1"/>
      <w:marLeft w:val="0"/>
      <w:marRight w:val="0"/>
      <w:marTop w:val="0"/>
      <w:marBottom w:val="0"/>
      <w:divBdr>
        <w:top w:val="none" w:sz="0" w:space="0" w:color="auto"/>
        <w:left w:val="none" w:sz="0" w:space="0" w:color="auto"/>
        <w:bottom w:val="none" w:sz="0" w:space="0" w:color="auto"/>
        <w:right w:val="none" w:sz="0" w:space="0" w:color="auto"/>
      </w:divBdr>
    </w:div>
    <w:div w:id="824975802">
      <w:bodyDiv w:val="1"/>
      <w:marLeft w:val="0"/>
      <w:marRight w:val="0"/>
      <w:marTop w:val="0"/>
      <w:marBottom w:val="0"/>
      <w:divBdr>
        <w:top w:val="none" w:sz="0" w:space="0" w:color="auto"/>
        <w:left w:val="none" w:sz="0" w:space="0" w:color="auto"/>
        <w:bottom w:val="none" w:sz="0" w:space="0" w:color="auto"/>
        <w:right w:val="none" w:sz="0" w:space="0" w:color="auto"/>
      </w:divBdr>
    </w:div>
    <w:div w:id="921454259">
      <w:bodyDiv w:val="1"/>
      <w:marLeft w:val="0"/>
      <w:marRight w:val="0"/>
      <w:marTop w:val="0"/>
      <w:marBottom w:val="0"/>
      <w:divBdr>
        <w:top w:val="none" w:sz="0" w:space="0" w:color="auto"/>
        <w:left w:val="none" w:sz="0" w:space="0" w:color="auto"/>
        <w:bottom w:val="none" w:sz="0" w:space="0" w:color="auto"/>
        <w:right w:val="none" w:sz="0" w:space="0" w:color="auto"/>
      </w:divBdr>
      <w:divsChild>
        <w:div w:id="419831798">
          <w:marLeft w:val="0"/>
          <w:marRight w:val="0"/>
          <w:marTop w:val="0"/>
          <w:marBottom w:val="0"/>
          <w:divBdr>
            <w:top w:val="none" w:sz="0" w:space="0" w:color="auto"/>
            <w:left w:val="none" w:sz="0" w:space="0" w:color="auto"/>
            <w:bottom w:val="none" w:sz="0" w:space="0" w:color="auto"/>
            <w:right w:val="none" w:sz="0" w:space="0" w:color="auto"/>
          </w:divBdr>
        </w:div>
        <w:div w:id="1769421434">
          <w:marLeft w:val="0"/>
          <w:marRight w:val="0"/>
          <w:marTop w:val="0"/>
          <w:marBottom w:val="0"/>
          <w:divBdr>
            <w:top w:val="none" w:sz="0" w:space="0" w:color="auto"/>
            <w:left w:val="none" w:sz="0" w:space="0" w:color="auto"/>
            <w:bottom w:val="none" w:sz="0" w:space="0" w:color="auto"/>
            <w:right w:val="none" w:sz="0" w:space="0" w:color="auto"/>
          </w:divBdr>
        </w:div>
        <w:div w:id="2106261890">
          <w:marLeft w:val="0"/>
          <w:marRight w:val="0"/>
          <w:marTop w:val="0"/>
          <w:marBottom w:val="0"/>
          <w:divBdr>
            <w:top w:val="none" w:sz="0" w:space="0" w:color="auto"/>
            <w:left w:val="none" w:sz="0" w:space="0" w:color="auto"/>
            <w:bottom w:val="none" w:sz="0" w:space="0" w:color="auto"/>
            <w:right w:val="none" w:sz="0" w:space="0" w:color="auto"/>
          </w:divBdr>
        </w:div>
        <w:div w:id="1523937057">
          <w:marLeft w:val="0"/>
          <w:marRight w:val="0"/>
          <w:marTop w:val="0"/>
          <w:marBottom w:val="0"/>
          <w:divBdr>
            <w:top w:val="none" w:sz="0" w:space="0" w:color="auto"/>
            <w:left w:val="none" w:sz="0" w:space="0" w:color="auto"/>
            <w:bottom w:val="none" w:sz="0" w:space="0" w:color="auto"/>
            <w:right w:val="none" w:sz="0" w:space="0" w:color="auto"/>
          </w:divBdr>
        </w:div>
        <w:div w:id="852233342">
          <w:marLeft w:val="0"/>
          <w:marRight w:val="0"/>
          <w:marTop w:val="0"/>
          <w:marBottom w:val="0"/>
          <w:divBdr>
            <w:top w:val="none" w:sz="0" w:space="0" w:color="auto"/>
            <w:left w:val="none" w:sz="0" w:space="0" w:color="auto"/>
            <w:bottom w:val="none" w:sz="0" w:space="0" w:color="auto"/>
            <w:right w:val="none" w:sz="0" w:space="0" w:color="auto"/>
          </w:divBdr>
        </w:div>
      </w:divsChild>
    </w:div>
    <w:div w:id="1680154557">
      <w:bodyDiv w:val="1"/>
      <w:marLeft w:val="0"/>
      <w:marRight w:val="0"/>
      <w:marTop w:val="0"/>
      <w:marBottom w:val="0"/>
      <w:divBdr>
        <w:top w:val="none" w:sz="0" w:space="0" w:color="auto"/>
        <w:left w:val="none" w:sz="0" w:space="0" w:color="auto"/>
        <w:bottom w:val="none" w:sz="0" w:space="0" w:color="auto"/>
        <w:right w:val="none" w:sz="0" w:space="0" w:color="auto"/>
      </w:divBdr>
      <w:divsChild>
        <w:div w:id="1805731341">
          <w:marLeft w:val="0"/>
          <w:marRight w:val="0"/>
          <w:marTop w:val="0"/>
          <w:marBottom w:val="0"/>
          <w:divBdr>
            <w:top w:val="none" w:sz="0" w:space="0" w:color="auto"/>
            <w:left w:val="none" w:sz="0" w:space="0" w:color="auto"/>
            <w:bottom w:val="none" w:sz="0" w:space="0" w:color="auto"/>
            <w:right w:val="none" w:sz="0" w:space="0" w:color="auto"/>
          </w:divBdr>
          <w:divsChild>
            <w:div w:id="83035099">
              <w:marLeft w:val="0"/>
              <w:marRight w:val="0"/>
              <w:marTop w:val="0"/>
              <w:marBottom w:val="0"/>
              <w:divBdr>
                <w:top w:val="none" w:sz="0" w:space="0" w:color="auto"/>
                <w:left w:val="none" w:sz="0" w:space="0" w:color="auto"/>
                <w:bottom w:val="none" w:sz="0" w:space="0" w:color="auto"/>
                <w:right w:val="none" w:sz="0" w:space="0" w:color="auto"/>
              </w:divBdr>
            </w:div>
          </w:divsChild>
        </w:div>
        <w:div w:id="1815950908">
          <w:marLeft w:val="0"/>
          <w:marRight w:val="0"/>
          <w:marTop w:val="0"/>
          <w:marBottom w:val="0"/>
          <w:divBdr>
            <w:top w:val="none" w:sz="0" w:space="0" w:color="auto"/>
            <w:left w:val="none" w:sz="0" w:space="0" w:color="auto"/>
            <w:bottom w:val="none" w:sz="0" w:space="0" w:color="auto"/>
            <w:right w:val="none" w:sz="0" w:space="0" w:color="auto"/>
          </w:divBdr>
          <w:divsChild>
            <w:div w:id="35586711">
              <w:marLeft w:val="0"/>
              <w:marRight w:val="0"/>
              <w:marTop w:val="0"/>
              <w:marBottom w:val="0"/>
              <w:divBdr>
                <w:top w:val="none" w:sz="0" w:space="0" w:color="auto"/>
                <w:left w:val="none" w:sz="0" w:space="0" w:color="auto"/>
                <w:bottom w:val="none" w:sz="0" w:space="0" w:color="auto"/>
                <w:right w:val="none" w:sz="0" w:space="0" w:color="auto"/>
              </w:divBdr>
            </w:div>
          </w:divsChild>
        </w:div>
        <w:div w:id="1535196636">
          <w:marLeft w:val="0"/>
          <w:marRight w:val="0"/>
          <w:marTop w:val="0"/>
          <w:marBottom w:val="0"/>
          <w:divBdr>
            <w:top w:val="none" w:sz="0" w:space="0" w:color="auto"/>
            <w:left w:val="none" w:sz="0" w:space="0" w:color="auto"/>
            <w:bottom w:val="none" w:sz="0" w:space="0" w:color="auto"/>
            <w:right w:val="none" w:sz="0" w:space="0" w:color="auto"/>
          </w:divBdr>
          <w:divsChild>
            <w:div w:id="846559086">
              <w:marLeft w:val="0"/>
              <w:marRight w:val="0"/>
              <w:marTop w:val="0"/>
              <w:marBottom w:val="0"/>
              <w:divBdr>
                <w:top w:val="none" w:sz="0" w:space="0" w:color="auto"/>
                <w:left w:val="none" w:sz="0" w:space="0" w:color="auto"/>
                <w:bottom w:val="none" w:sz="0" w:space="0" w:color="auto"/>
                <w:right w:val="none" w:sz="0" w:space="0" w:color="auto"/>
              </w:divBdr>
            </w:div>
          </w:divsChild>
        </w:div>
        <w:div w:id="1737236882">
          <w:marLeft w:val="0"/>
          <w:marRight w:val="0"/>
          <w:marTop w:val="0"/>
          <w:marBottom w:val="0"/>
          <w:divBdr>
            <w:top w:val="none" w:sz="0" w:space="0" w:color="auto"/>
            <w:left w:val="none" w:sz="0" w:space="0" w:color="auto"/>
            <w:bottom w:val="none" w:sz="0" w:space="0" w:color="auto"/>
            <w:right w:val="none" w:sz="0" w:space="0" w:color="auto"/>
          </w:divBdr>
          <w:divsChild>
            <w:div w:id="917712652">
              <w:marLeft w:val="0"/>
              <w:marRight w:val="0"/>
              <w:marTop w:val="0"/>
              <w:marBottom w:val="0"/>
              <w:divBdr>
                <w:top w:val="none" w:sz="0" w:space="0" w:color="auto"/>
                <w:left w:val="none" w:sz="0" w:space="0" w:color="auto"/>
                <w:bottom w:val="none" w:sz="0" w:space="0" w:color="auto"/>
                <w:right w:val="none" w:sz="0" w:space="0" w:color="auto"/>
              </w:divBdr>
            </w:div>
          </w:divsChild>
        </w:div>
        <w:div w:id="1361738557">
          <w:marLeft w:val="0"/>
          <w:marRight w:val="0"/>
          <w:marTop w:val="0"/>
          <w:marBottom w:val="0"/>
          <w:divBdr>
            <w:top w:val="none" w:sz="0" w:space="0" w:color="auto"/>
            <w:left w:val="none" w:sz="0" w:space="0" w:color="auto"/>
            <w:bottom w:val="none" w:sz="0" w:space="0" w:color="auto"/>
            <w:right w:val="none" w:sz="0" w:space="0" w:color="auto"/>
          </w:divBdr>
          <w:divsChild>
            <w:div w:id="2095740701">
              <w:marLeft w:val="0"/>
              <w:marRight w:val="0"/>
              <w:marTop w:val="0"/>
              <w:marBottom w:val="0"/>
              <w:divBdr>
                <w:top w:val="none" w:sz="0" w:space="0" w:color="auto"/>
                <w:left w:val="none" w:sz="0" w:space="0" w:color="auto"/>
                <w:bottom w:val="none" w:sz="0" w:space="0" w:color="auto"/>
                <w:right w:val="none" w:sz="0" w:space="0" w:color="auto"/>
              </w:divBdr>
            </w:div>
          </w:divsChild>
        </w:div>
        <w:div w:id="1509714765">
          <w:marLeft w:val="0"/>
          <w:marRight w:val="0"/>
          <w:marTop w:val="0"/>
          <w:marBottom w:val="0"/>
          <w:divBdr>
            <w:top w:val="none" w:sz="0" w:space="0" w:color="auto"/>
            <w:left w:val="none" w:sz="0" w:space="0" w:color="auto"/>
            <w:bottom w:val="none" w:sz="0" w:space="0" w:color="auto"/>
            <w:right w:val="none" w:sz="0" w:space="0" w:color="auto"/>
          </w:divBdr>
          <w:divsChild>
            <w:div w:id="220295205">
              <w:marLeft w:val="0"/>
              <w:marRight w:val="0"/>
              <w:marTop w:val="0"/>
              <w:marBottom w:val="0"/>
              <w:divBdr>
                <w:top w:val="none" w:sz="0" w:space="0" w:color="auto"/>
                <w:left w:val="none" w:sz="0" w:space="0" w:color="auto"/>
                <w:bottom w:val="none" w:sz="0" w:space="0" w:color="auto"/>
                <w:right w:val="none" w:sz="0" w:space="0" w:color="auto"/>
              </w:divBdr>
            </w:div>
          </w:divsChild>
        </w:div>
        <w:div w:id="583534585">
          <w:marLeft w:val="0"/>
          <w:marRight w:val="0"/>
          <w:marTop w:val="0"/>
          <w:marBottom w:val="0"/>
          <w:divBdr>
            <w:top w:val="none" w:sz="0" w:space="0" w:color="auto"/>
            <w:left w:val="none" w:sz="0" w:space="0" w:color="auto"/>
            <w:bottom w:val="none" w:sz="0" w:space="0" w:color="auto"/>
            <w:right w:val="none" w:sz="0" w:space="0" w:color="auto"/>
          </w:divBdr>
          <w:divsChild>
            <w:div w:id="191383134">
              <w:marLeft w:val="0"/>
              <w:marRight w:val="0"/>
              <w:marTop w:val="0"/>
              <w:marBottom w:val="0"/>
              <w:divBdr>
                <w:top w:val="none" w:sz="0" w:space="0" w:color="auto"/>
                <w:left w:val="none" w:sz="0" w:space="0" w:color="auto"/>
                <w:bottom w:val="none" w:sz="0" w:space="0" w:color="auto"/>
                <w:right w:val="none" w:sz="0" w:space="0" w:color="auto"/>
              </w:divBdr>
            </w:div>
          </w:divsChild>
        </w:div>
        <w:div w:id="126820507">
          <w:marLeft w:val="0"/>
          <w:marRight w:val="0"/>
          <w:marTop w:val="0"/>
          <w:marBottom w:val="0"/>
          <w:divBdr>
            <w:top w:val="none" w:sz="0" w:space="0" w:color="auto"/>
            <w:left w:val="none" w:sz="0" w:space="0" w:color="auto"/>
            <w:bottom w:val="none" w:sz="0" w:space="0" w:color="auto"/>
            <w:right w:val="none" w:sz="0" w:space="0" w:color="auto"/>
          </w:divBdr>
          <w:divsChild>
            <w:div w:id="1871337712">
              <w:marLeft w:val="0"/>
              <w:marRight w:val="0"/>
              <w:marTop w:val="0"/>
              <w:marBottom w:val="0"/>
              <w:divBdr>
                <w:top w:val="none" w:sz="0" w:space="0" w:color="auto"/>
                <w:left w:val="none" w:sz="0" w:space="0" w:color="auto"/>
                <w:bottom w:val="none" w:sz="0" w:space="0" w:color="auto"/>
                <w:right w:val="none" w:sz="0" w:space="0" w:color="auto"/>
              </w:divBdr>
            </w:div>
          </w:divsChild>
        </w:div>
        <w:div w:id="1167205604">
          <w:marLeft w:val="0"/>
          <w:marRight w:val="0"/>
          <w:marTop w:val="0"/>
          <w:marBottom w:val="0"/>
          <w:divBdr>
            <w:top w:val="none" w:sz="0" w:space="0" w:color="auto"/>
            <w:left w:val="none" w:sz="0" w:space="0" w:color="auto"/>
            <w:bottom w:val="none" w:sz="0" w:space="0" w:color="auto"/>
            <w:right w:val="none" w:sz="0" w:space="0" w:color="auto"/>
          </w:divBdr>
          <w:divsChild>
            <w:div w:id="1697660384">
              <w:marLeft w:val="0"/>
              <w:marRight w:val="0"/>
              <w:marTop w:val="0"/>
              <w:marBottom w:val="0"/>
              <w:divBdr>
                <w:top w:val="none" w:sz="0" w:space="0" w:color="auto"/>
                <w:left w:val="none" w:sz="0" w:space="0" w:color="auto"/>
                <w:bottom w:val="none" w:sz="0" w:space="0" w:color="auto"/>
                <w:right w:val="none" w:sz="0" w:space="0" w:color="auto"/>
              </w:divBdr>
            </w:div>
          </w:divsChild>
        </w:div>
        <w:div w:id="1441530563">
          <w:marLeft w:val="0"/>
          <w:marRight w:val="0"/>
          <w:marTop w:val="0"/>
          <w:marBottom w:val="0"/>
          <w:divBdr>
            <w:top w:val="none" w:sz="0" w:space="0" w:color="auto"/>
            <w:left w:val="none" w:sz="0" w:space="0" w:color="auto"/>
            <w:bottom w:val="none" w:sz="0" w:space="0" w:color="auto"/>
            <w:right w:val="none" w:sz="0" w:space="0" w:color="auto"/>
          </w:divBdr>
          <w:divsChild>
            <w:div w:id="1094129394">
              <w:marLeft w:val="0"/>
              <w:marRight w:val="0"/>
              <w:marTop w:val="0"/>
              <w:marBottom w:val="0"/>
              <w:divBdr>
                <w:top w:val="none" w:sz="0" w:space="0" w:color="auto"/>
                <w:left w:val="none" w:sz="0" w:space="0" w:color="auto"/>
                <w:bottom w:val="none" w:sz="0" w:space="0" w:color="auto"/>
                <w:right w:val="none" w:sz="0" w:space="0" w:color="auto"/>
              </w:divBdr>
            </w:div>
          </w:divsChild>
        </w:div>
        <w:div w:id="1295061418">
          <w:marLeft w:val="0"/>
          <w:marRight w:val="0"/>
          <w:marTop w:val="0"/>
          <w:marBottom w:val="0"/>
          <w:divBdr>
            <w:top w:val="none" w:sz="0" w:space="0" w:color="auto"/>
            <w:left w:val="none" w:sz="0" w:space="0" w:color="auto"/>
            <w:bottom w:val="none" w:sz="0" w:space="0" w:color="auto"/>
            <w:right w:val="none" w:sz="0" w:space="0" w:color="auto"/>
          </w:divBdr>
          <w:divsChild>
            <w:div w:id="1890649484">
              <w:marLeft w:val="0"/>
              <w:marRight w:val="0"/>
              <w:marTop w:val="0"/>
              <w:marBottom w:val="0"/>
              <w:divBdr>
                <w:top w:val="none" w:sz="0" w:space="0" w:color="auto"/>
                <w:left w:val="none" w:sz="0" w:space="0" w:color="auto"/>
                <w:bottom w:val="none" w:sz="0" w:space="0" w:color="auto"/>
                <w:right w:val="none" w:sz="0" w:space="0" w:color="auto"/>
              </w:divBdr>
            </w:div>
          </w:divsChild>
        </w:div>
        <w:div w:id="1801537260">
          <w:marLeft w:val="0"/>
          <w:marRight w:val="0"/>
          <w:marTop w:val="0"/>
          <w:marBottom w:val="0"/>
          <w:divBdr>
            <w:top w:val="none" w:sz="0" w:space="0" w:color="auto"/>
            <w:left w:val="none" w:sz="0" w:space="0" w:color="auto"/>
            <w:bottom w:val="none" w:sz="0" w:space="0" w:color="auto"/>
            <w:right w:val="none" w:sz="0" w:space="0" w:color="auto"/>
          </w:divBdr>
          <w:divsChild>
            <w:div w:id="695278877">
              <w:marLeft w:val="0"/>
              <w:marRight w:val="0"/>
              <w:marTop w:val="0"/>
              <w:marBottom w:val="0"/>
              <w:divBdr>
                <w:top w:val="none" w:sz="0" w:space="0" w:color="auto"/>
                <w:left w:val="none" w:sz="0" w:space="0" w:color="auto"/>
                <w:bottom w:val="none" w:sz="0" w:space="0" w:color="auto"/>
                <w:right w:val="none" w:sz="0" w:space="0" w:color="auto"/>
              </w:divBdr>
            </w:div>
          </w:divsChild>
        </w:div>
        <w:div w:id="2045666415">
          <w:marLeft w:val="0"/>
          <w:marRight w:val="0"/>
          <w:marTop w:val="0"/>
          <w:marBottom w:val="0"/>
          <w:divBdr>
            <w:top w:val="none" w:sz="0" w:space="0" w:color="auto"/>
            <w:left w:val="none" w:sz="0" w:space="0" w:color="auto"/>
            <w:bottom w:val="none" w:sz="0" w:space="0" w:color="auto"/>
            <w:right w:val="none" w:sz="0" w:space="0" w:color="auto"/>
          </w:divBdr>
          <w:divsChild>
            <w:div w:id="1453744855">
              <w:marLeft w:val="0"/>
              <w:marRight w:val="0"/>
              <w:marTop w:val="0"/>
              <w:marBottom w:val="0"/>
              <w:divBdr>
                <w:top w:val="none" w:sz="0" w:space="0" w:color="auto"/>
                <w:left w:val="none" w:sz="0" w:space="0" w:color="auto"/>
                <w:bottom w:val="none" w:sz="0" w:space="0" w:color="auto"/>
                <w:right w:val="none" w:sz="0" w:space="0" w:color="auto"/>
              </w:divBdr>
            </w:div>
          </w:divsChild>
        </w:div>
        <w:div w:id="1387754414">
          <w:marLeft w:val="0"/>
          <w:marRight w:val="0"/>
          <w:marTop w:val="0"/>
          <w:marBottom w:val="0"/>
          <w:divBdr>
            <w:top w:val="none" w:sz="0" w:space="0" w:color="auto"/>
            <w:left w:val="none" w:sz="0" w:space="0" w:color="auto"/>
            <w:bottom w:val="none" w:sz="0" w:space="0" w:color="auto"/>
            <w:right w:val="none" w:sz="0" w:space="0" w:color="auto"/>
          </w:divBdr>
          <w:divsChild>
            <w:div w:id="273555791">
              <w:marLeft w:val="0"/>
              <w:marRight w:val="0"/>
              <w:marTop w:val="0"/>
              <w:marBottom w:val="0"/>
              <w:divBdr>
                <w:top w:val="none" w:sz="0" w:space="0" w:color="auto"/>
                <w:left w:val="none" w:sz="0" w:space="0" w:color="auto"/>
                <w:bottom w:val="none" w:sz="0" w:space="0" w:color="auto"/>
                <w:right w:val="none" w:sz="0" w:space="0" w:color="auto"/>
              </w:divBdr>
            </w:div>
          </w:divsChild>
        </w:div>
        <w:div w:id="309944498">
          <w:marLeft w:val="0"/>
          <w:marRight w:val="0"/>
          <w:marTop w:val="0"/>
          <w:marBottom w:val="0"/>
          <w:divBdr>
            <w:top w:val="none" w:sz="0" w:space="0" w:color="auto"/>
            <w:left w:val="none" w:sz="0" w:space="0" w:color="auto"/>
            <w:bottom w:val="none" w:sz="0" w:space="0" w:color="auto"/>
            <w:right w:val="none" w:sz="0" w:space="0" w:color="auto"/>
          </w:divBdr>
          <w:divsChild>
            <w:div w:id="9575386">
              <w:marLeft w:val="0"/>
              <w:marRight w:val="0"/>
              <w:marTop w:val="0"/>
              <w:marBottom w:val="0"/>
              <w:divBdr>
                <w:top w:val="none" w:sz="0" w:space="0" w:color="auto"/>
                <w:left w:val="none" w:sz="0" w:space="0" w:color="auto"/>
                <w:bottom w:val="none" w:sz="0" w:space="0" w:color="auto"/>
                <w:right w:val="none" w:sz="0" w:space="0" w:color="auto"/>
              </w:divBdr>
            </w:div>
          </w:divsChild>
        </w:div>
        <w:div w:id="1647322784">
          <w:marLeft w:val="0"/>
          <w:marRight w:val="0"/>
          <w:marTop w:val="0"/>
          <w:marBottom w:val="0"/>
          <w:divBdr>
            <w:top w:val="none" w:sz="0" w:space="0" w:color="auto"/>
            <w:left w:val="none" w:sz="0" w:space="0" w:color="auto"/>
            <w:bottom w:val="none" w:sz="0" w:space="0" w:color="auto"/>
            <w:right w:val="none" w:sz="0" w:space="0" w:color="auto"/>
          </w:divBdr>
          <w:divsChild>
            <w:div w:id="1041973482">
              <w:marLeft w:val="0"/>
              <w:marRight w:val="0"/>
              <w:marTop w:val="0"/>
              <w:marBottom w:val="0"/>
              <w:divBdr>
                <w:top w:val="none" w:sz="0" w:space="0" w:color="auto"/>
                <w:left w:val="none" w:sz="0" w:space="0" w:color="auto"/>
                <w:bottom w:val="none" w:sz="0" w:space="0" w:color="auto"/>
                <w:right w:val="none" w:sz="0" w:space="0" w:color="auto"/>
              </w:divBdr>
            </w:div>
          </w:divsChild>
        </w:div>
        <w:div w:id="1662350230">
          <w:marLeft w:val="0"/>
          <w:marRight w:val="0"/>
          <w:marTop w:val="0"/>
          <w:marBottom w:val="0"/>
          <w:divBdr>
            <w:top w:val="none" w:sz="0" w:space="0" w:color="auto"/>
            <w:left w:val="none" w:sz="0" w:space="0" w:color="auto"/>
            <w:bottom w:val="none" w:sz="0" w:space="0" w:color="auto"/>
            <w:right w:val="none" w:sz="0" w:space="0" w:color="auto"/>
          </w:divBdr>
          <w:divsChild>
            <w:div w:id="1224607013">
              <w:marLeft w:val="0"/>
              <w:marRight w:val="0"/>
              <w:marTop w:val="0"/>
              <w:marBottom w:val="0"/>
              <w:divBdr>
                <w:top w:val="none" w:sz="0" w:space="0" w:color="auto"/>
                <w:left w:val="none" w:sz="0" w:space="0" w:color="auto"/>
                <w:bottom w:val="none" w:sz="0" w:space="0" w:color="auto"/>
                <w:right w:val="none" w:sz="0" w:space="0" w:color="auto"/>
              </w:divBdr>
            </w:div>
          </w:divsChild>
        </w:div>
        <w:div w:id="1580165785">
          <w:marLeft w:val="0"/>
          <w:marRight w:val="0"/>
          <w:marTop w:val="0"/>
          <w:marBottom w:val="0"/>
          <w:divBdr>
            <w:top w:val="none" w:sz="0" w:space="0" w:color="auto"/>
            <w:left w:val="none" w:sz="0" w:space="0" w:color="auto"/>
            <w:bottom w:val="none" w:sz="0" w:space="0" w:color="auto"/>
            <w:right w:val="none" w:sz="0" w:space="0" w:color="auto"/>
          </w:divBdr>
          <w:divsChild>
            <w:div w:id="2030793495">
              <w:marLeft w:val="0"/>
              <w:marRight w:val="0"/>
              <w:marTop w:val="0"/>
              <w:marBottom w:val="0"/>
              <w:divBdr>
                <w:top w:val="none" w:sz="0" w:space="0" w:color="auto"/>
                <w:left w:val="none" w:sz="0" w:space="0" w:color="auto"/>
                <w:bottom w:val="none" w:sz="0" w:space="0" w:color="auto"/>
                <w:right w:val="none" w:sz="0" w:space="0" w:color="auto"/>
              </w:divBdr>
            </w:div>
          </w:divsChild>
        </w:div>
        <w:div w:id="1411542928">
          <w:marLeft w:val="0"/>
          <w:marRight w:val="0"/>
          <w:marTop w:val="0"/>
          <w:marBottom w:val="0"/>
          <w:divBdr>
            <w:top w:val="none" w:sz="0" w:space="0" w:color="auto"/>
            <w:left w:val="none" w:sz="0" w:space="0" w:color="auto"/>
            <w:bottom w:val="none" w:sz="0" w:space="0" w:color="auto"/>
            <w:right w:val="none" w:sz="0" w:space="0" w:color="auto"/>
          </w:divBdr>
          <w:divsChild>
            <w:div w:id="388110934">
              <w:marLeft w:val="0"/>
              <w:marRight w:val="0"/>
              <w:marTop w:val="0"/>
              <w:marBottom w:val="0"/>
              <w:divBdr>
                <w:top w:val="none" w:sz="0" w:space="0" w:color="auto"/>
                <w:left w:val="none" w:sz="0" w:space="0" w:color="auto"/>
                <w:bottom w:val="none" w:sz="0" w:space="0" w:color="auto"/>
                <w:right w:val="none" w:sz="0" w:space="0" w:color="auto"/>
              </w:divBdr>
            </w:div>
          </w:divsChild>
        </w:div>
        <w:div w:id="1010258398">
          <w:marLeft w:val="0"/>
          <w:marRight w:val="0"/>
          <w:marTop w:val="0"/>
          <w:marBottom w:val="0"/>
          <w:divBdr>
            <w:top w:val="none" w:sz="0" w:space="0" w:color="auto"/>
            <w:left w:val="none" w:sz="0" w:space="0" w:color="auto"/>
            <w:bottom w:val="none" w:sz="0" w:space="0" w:color="auto"/>
            <w:right w:val="none" w:sz="0" w:space="0" w:color="auto"/>
          </w:divBdr>
          <w:divsChild>
            <w:div w:id="2130080614">
              <w:marLeft w:val="0"/>
              <w:marRight w:val="0"/>
              <w:marTop w:val="0"/>
              <w:marBottom w:val="0"/>
              <w:divBdr>
                <w:top w:val="none" w:sz="0" w:space="0" w:color="auto"/>
                <w:left w:val="none" w:sz="0" w:space="0" w:color="auto"/>
                <w:bottom w:val="none" w:sz="0" w:space="0" w:color="auto"/>
                <w:right w:val="none" w:sz="0" w:space="0" w:color="auto"/>
              </w:divBdr>
            </w:div>
          </w:divsChild>
        </w:div>
        <w:div w:id="1861239961">
          <w:marLeft w:val="0"/>
          <w:marRight w:val="0"/>
          <w:marTop w:val="0"/>
          <w:marBottom w:val="0"/>
          <w:divBdr>
            <w:top w:val="none" w:sz="0" w:space="0" w:color="auto"/>
            <w:left w:val="none" w:sz="0" w:space="0" w:color="auto"/>
            <w:bottom w:val="none" w:sz="0" w:space="0" w:color="auto"/>
            <w:right w:val="none" w:sz="0" w:space="0" w:color="auto"/>
          </w:divBdr>
          <w:divsChild>
            <w:div w:id="1438911094">
              <w:marLeft w:val="0"/>
              <w:marRight w:val="0"/>
              <w:marTop w:val="0"/>
              <w:marBottom w:val="0"/>
              <w:divBdr>
                <w:top w:val="none" w:sz="0" w:space="0" w:color="auto"/>
                <w:left w:val="none" w:sz="0" w:space="0" w:color="auto"/>
                <w:bottom w:val="none" w:sz="0" w:space="0" w:color="auto"/>
                <w:right w:val="none" w:sz="0" w:space="0" w:color="auto"/>
              </w:divBdr>
            </w:div>
          </w:divsChild>
        </w:div>
        <w:div w:id="1089930611">
          <w:marLeft w:val="0"/>
          <w:marRight w:val="0"/>
          <w:marTop w:val="0"/>
          <w:marBottom w:val="0"/>
          <w:divBdr>
            <w:top w:val="none" w:sz="0" w:space="0" w:color="auto"/>
            <w:left w:val="none" w:sz="0" w:space="0" w:color="auto"/>
            <w:bottom w:val="none" w:sz="0" w:space="0" w:color="auto"/>
            <w:right w:val="none" w:sz="0" w:space="0" w:color="auto"/>
          </w:divBdr>
          <w:divsChild>
            <w:div w:id="1067339249">
              <w:marLeft w:val="0"/>
              <w:marRight w:val="0"/>
              <w:marTop w:val="0"/>
              <w:marBottom w:val="0"/>
              <w:divBdr>
                <w:top w:val="none" w:sz="0" w:space="0" w:color="auto"/>
                <w:left w:val="none" w:sz="0" w:space="0" w:color="auto"/>
                <w:bottom w:val="none" w:sz="0" w:space="0" w:color="auto"/>
                <w:right w:val="none" w:sz="0" w:space="0" w:color="auto"/>
              </w:divBdr>
            </w:div>
          </w:divsChild>
        </w:div>
        <w:div w:id="828984567">
          <w:marLeft w:val="0"/>
          <w:marRight w:val="0"/>
          <w:marTop w:val="0"/>
          <w:marBottom w:val="0"/>
          <w:divBdr>
            <w:top w:val="none" w:sz="0" w:space="0" w:color="auto"/>
            <w:left w:val="none" w:sz="0" w:space="0" w:color="auto"/>
            <w:bottom w:val="none" w:sz="0" w:space="0" w:color="auto"/>
            <w:right w:val="none" w:sz="0" w:space="0" w:color="auto"/>
          </w:divBdr>
          <w:divsChild>
            <w:div w:id="207184964">
              <w:marLeft w:val="0"/>
              <w:marRight w:val="0"/>
              <w:marTop w:val="0"/>
              <w:marBottom w:val="0"/>
              <w:divBdr>
                <w:top w:val="none" w:sz="0" w:space="0" w:color="auto"/>
                <w:left w:val="none" w:sz="0" w:space="0" w:color="auto"/>
                <w:bottom w:val="none" w:sz="0" w:space="0" w:color="auto"/>
                <w:right w:val="none" w:sz="0" w:space="0" w:color="auto"/>
              </w:divBdr>
            </w:div>
          </w:divsChild>
        </w:div>
        <w:div w:id="908149143">
          <w:marLeft w:val="0"/>
          <w:marRight w:val="0"/>
          <w:marTop w:val="0"/>
          <w:marBottom w:val="0"/>
          <w:divBdr>
            <w:top w:val="none" w:sz="0" w:space="0" w:color="auto"/>
            <w:left w:val="none" w:sz="0" w:space="0" w:color="auto"/>
            <w:bottom w:val="none" w:sz="0" w:space="0" w:color="auto"/>
            <w:right w:val="none" w:sz="0" w:space="0" w:color="auto"/>
          </w:divBdr>
          <w:divsChild>
            <w:div w:id="1327055187">
              <w:marLeft w:val="0"/>
              <w:marRight w:val="0"/>
              <w:marTop w:val="0"/>
              <w:marBottom w:val="0"/>
              <w:divBdr>
                <w:top w:val="none" w:sz="0" w:space="0" w:color="auto"/>
                <w:left w:val="none" w:sz="0" w:space="0" w:color="auto"/>
                <w:bottom w:val="none" w:sz="0" w:space="0" w:color="auto"/>
                <w:right w:val="none" w:sz="0" w:space="0" w:color="auto"/>
              </w:divBdr>
            </w:div>
          </w:divsChild>
        </w:div>
        <w:div w:id="1737511337">
          <w:marLeft w:val="0"/>
          <w:marRight w:val="0"/>
          <w:marTop w:val="0"/>
          <w:marBottom w:val="0"/>
          <w:divBdr>
            <w:top w:val="none" w:sz="0" w:space="0" w:color="auto"/>
            <w:left w:val="none" w:sz="0" w:space="0" w:color="auto"/>
            <w:bottom w:val="none" w:sz="0" w:space="0" w:color="auto"/>
            <w:right w:val="none" w:sz="0" w:space="0" w:color="auto"/>
          </w:divBdr>
          <w:divsChild>
            <w:div w:id="1604149044">
              <w:marLeft w:val="0"/>
              <w:marRight w:val="0"/>
              <w:marTop w:val="0"/>
              <w:marBottom w:val="0"/>
              <w:divBdr>
                <w:top w:val="none" w:sz="0" w:space="0" w:color="auto"/>
                <w:left w:val="none" w:sz="0" w:space="0" w:color="auto"/>
                <w:bottom w:val="none" w:sz="0" w:space="0" w:color="auto"/>
                <w:right w:val="none" w:sz="0" w:space="0" w:color="auto"/>
              </w:divBdr>
            </w:div>
          </w:divsChild>
        </w:div>
        <w:div w:id="908462922">
          <w:marLeft w:val="0"/>
          <w:marRight w:val="0"/>
          <w:marTop w:val="0"/>
          <w:marBottom w:val="0"/>
          <w:divBdr>
            <w:top w:val="none" w:sz="0" w:space="0" w:color="auto"/>
            <w:left w:val="none" w:sz="0" w:space="0" w:color="auto"/>
            <w:bottom w:val="none" w:sz="0" w:space="0" w:color="auto"/>
            <w:right w:val="none" w:sz="0" w:space="0" w:color="auto"/>
          </w:divBdr>
          <w:divsChild>
            <w:div w:id="1309820444">
              <w:marLeft w:val="0"/>
              <w:marRight w:val="0"/>
              <w:marTop w:val="0"/>
              <w:marBottom w:val="0"/>
              <w:divBdr>
                <w:top w:val="none" w:sz="0" w:space="0" w:color="auto"/>
                <w:left w:val="none" w:sz="0" w:space="0" w:color="auto"/>
                <w:bottom w:val="none" w:sz="0" w:space="0" w:color="auto"/>
                <w:right w:val="none" w:sz="0" w:space="0" w:color="auto"/>
              </w:divBdr>
            </w:div>
          </w:divsChild>
        </w:div>
        <w:div w:id="1428961157">
          <w:marLeft w:val="0"/>
          <w:marRight w:val="0"/>
          <w:marTop w:val="0"/>
          <w:marBottom w:val="0"/>
          <w:divBdr>
            <w:top w:val="none" w:sz="0" w:space="0" w:color="auto"/>
            <w:left w:val="none" w:sz="0" w:space="0" w:color="auto"/>
            <w:bottom w:val="none" w:sz="0" w:space="0" w:color="auto"/>
            <w:right w:val="none" w:sz="0" w:space="0" w:color="auto"/>
          </w:divBdr>
          <w:divsChild>
            <w:div w:id="802623558">
              <w:marLeft w:val="0"/>
              <w:marRight w:val="0"/>
              <w:marTop w:val="0"/>
              <w:marBottom w:val="0"/>
              <w:divBdr>
                <w:top w:val="none" w:sz="0" w:space="0" w:color="auto"/>
                <w:left w:val="none" w:sz="0" w:space="0" w:color="auto"/>
                <w:bottom w:val="none" w:sz="0" w:space="0" w:color="auto"/>
                <w:right w:val="none" w:sz="0" w:space="0" w:color="auto"/>
              </w:divBdr>
            </w:div>
          </w:divsChild>
        </w:div>
        <w:div w:id="1259680851">
          <w:marLeft w:val="0"/>
          <w:marRight w:val="0"/>
          <w:marTop w:val="0"/>
          <w:marBottom w:val="0"/>
          <w:divBdr>
            <w:top w:val="none" w:sz="0" w:space="0" w:color="auto"/>
            <w:left w:val="none" w:sz="0" w:space="0" w:color="auto"/>
            <w:bottom w:val="none" w:sz="0" w:space="0" w:color="auto"/>
            <w:right w:val="none" w:sz="0" w:space="0" w:color="auto"/>
          </w:divBdr>
          <w:divsChild>
            <w:div w:id="2131362354">
              <w:marLeft w:val="0"/>
              <w:marRight w:val="0"/>
              <w:marTop w:val="0"/>
              <w:marBottom w:val="0"/>
              <w:divBdr>
                <w:top w:val="none" w:sz="0" w:space="0" w:color="auto"/>
                <w:left w:val="none" w:sz="0" w:space="0" w:color="auto"/>
                <w:bottom w:val="none" w:sz="0" w:space="0" w:color="auto"/>
                <w:right w:val="none" w:sz="0" w:space="0" w:color="auto"/>
              </w:divBdr>
            </w:div>
          </w:divsChild>
        </w:div>
        <w:div w:id="1824076513">
          <w:marLeft w:val="0"/>
          <w:marRight w:val="0"/>
          <w:marTop w:val="0"/>
          <w:marBottom w:val="0"/>
          <w:divBdr>
            <w:top w:val="none" w:sz="0" w:space="0" w:color="auto"/>
            <w:left w:val="none" w:sz="0" w:space="0" w:color="auto"/>
            <w:bottom w:val="none" w:sz="0" w:space="0" w:color="auto"/>
            <w:right w:val="none" w:sz="0" w:space="0" w:color="auto"/>
          </w:divBdr>
          <w:divsChild>
            <w:div w:id="2037190900">
              <w:marLeft w:val="0"/>
              <w:marRight w:val="0"/>
              <w:marTop w:val="0"/>
              <w:marBottom w:val="0"/>
              <w:divBdr>
                <w:top w:val="none" w:sz="0" w:space="0" w:color="auto"/>
                <w:left w:val="none" w:sz="0" w:space="0" w:color="auto"/>
                <w:bottom w:val="none" w:sz="0" w:space="0" w:color="auto"/>
                <w:right w:val="none" w:sz="0" w:space="0" w:color="auto"/>
              </w:divBdr>
            </w:div>
          </w:divsChild>
        </w:div>
        <w:div w:id="274871954">
          <w:marLeft w:val="0"/>
          <w:marRight w:val="0"/>
          <w:marTop w:val="0"/>
          <w:marBottom w:val="0"/>
          <w:divBdr>
            <w:top w:val="none" w:sz="0" w:space="0" w:color="auto"/>
            <w:left w:val="none" w:sz="0" w:space="0" w:color="auto"/>
            <w:bottom w:val="none" w:sz="0" w:space="0" w:color="auto"/>
            <w:right w:val="none" w:sz="0" w:space="0" w:color="auto"/>
          </w:divBdr>
          <w:divsChild>
            <w:div w:id="1816407437">
              <w:marLeft w:val="0"/>
              <w:marRight w:val="0"/>
              <w:marTop w:val="0"/>
              <w:marBottom w:val="0"/>
              <w:divBdr>
                <w:top w:val="none" w:sz="0" w:space="0" w:color="auto"/>
                <w:left w:val="none" w:sz="0" w:space="0" w:color="auto"/>
                <w:bottom w:val="none" w:sz="0" w:space="0" w:color="auto"/>
                <w:right w:val="none" w:sz="0" w:space="0" w:color="auto"/>
              </w:divBdr>
            </w:div>
          </w:divsChild>
        </w:div>
        <w:div w:id="1584144897">
          <w:marLeft w:val="0"/>
          <w:marRight w:val="0"/>
          <w:marTop w:val="0"/>
          <w:marBottom w:val="0"/>
          <w:divBdr>
            <w:top w:val="none" w:sz="0" w:space="0" w:color="auto"/>
            <w:left w:val="none" w:sz="0" w:space="0" w:color="auto"/>
            <w:bottom w:val="none" w:sz="0" w:space="0" w:color="auto"/>
            <w:right w:val="none" w:sz="0" w:space="0" w:color="auto"/>
          </w:divBdr>
          <w:divsChild>
            <w:div w:id="310908261">
              <w:marLeft w:val="0"/>
              <w:marRight w:val="0"/>
              <w:marTop w:val="0"/>
              <w:marBottom w:val="0"/>
              <w:divBdr>
                <w:top w:val="none" w:sz="0" w:space="0" w:color="auto"/>
                <w:left w:val="none" w:sz="0" w:space="0" w:color="auto"/>
                <w:bottom w:val="none" w:sz="0" w:space="0" w:color="auto"/>
                <w:right w:val="none" w:sz="0" w:space="0" w:color="auto"/>
              </w:divBdr>
            </w:div>
          </w:divsChild>
        </w:div>
        <w:div w:id="585265583">
          <w:marLeft w:val="0"/>
          <w:marRight w:val="0"/>
          <w:marTop w:val="0"/>
          <w:marBottom w:val="0"/>
          <w:divBdr>
            <w:top w:val="none" w:sz="0" w:space="0" w:color="auto"/>
            <w:left w:val="none" w:sz="0" w:space="0" w:color="auto"/>
            <w:bottom w:val="none" w:sz="0" w:space="0" w:color="auto"/>
            <w:right w:val="none" w:sz="0" w:space="0" w:color="auto"/>
          </w:divBdr>
          <w:divsChild>
            <w:div w:id="400449110">
              <w:marLeft w:val="0"/>
              <w:marRight w:val="0"/>
              <w:marTop w:val="0"/>
              <w:marBottom w:val="0"/>
              <w:divBdr>
                <w:top w:val="none" w:sz="0" w:space="0" w:color="auto"/>
                <w:left w:val="none" w:sz="0" w:space="0" w:color="auto"/>
                <w:bottom w:val="none" w:sz="0" w:space="0" w:color="auto"/>
                <w:right w:val="none" w:sz="0" w:space="0" w:color="auto"/>
              </w:divBdr>
            </w:div>
          </w:divsChild>
        </w:div>
        <w:div w:id="374430894">
          <w:marLeft w:val="0"/>
          <w:marRight w:val="0"/>
          <w:marTop w:val="0"/>
          <w:marBottom w:val="0"/>
          <w:divBdr>
            <w:top w:val="none" w:sz="0" w:space="0" w:color="auto"/>
            <w:left w:val="none" w:sz="0" w:space="0" w:color="auto"/>
            <w:bottom w:val="none" w:sz="0" w:space="0" w:color="auto"/>
            <w:right w:val="none" w:sz="0" w:space="0" w:color="auto"/>
          </w:divBdr>
          <w:divsChild>
            <w:div w:id="20329376">
              <w:marLeft w:val="0"/>
              <w:marRight w:val="0"/>
              <w:marTop w:val="0"/>
              <w:marBottom w:val="0"/>
              <w:divBdr>
                <w:top w:val="none" w:sz="0" w:space="0" w:color="auto"/>
                <w:left w:val="none" w:sz="0" w:space="0" w:color="auto"/>
                <w:bottom w:val="none" w:sz="0" w:space="0" w:color="auto"/>
                <w:right w:val="none" w:sz="0" w:space="0" w:color="auto"/>
              </w:divBdr>
            </w:div>
          </w:divsChild>
        </w:div>
        <w:div w:id="212035802">
          <w:marLeft w:val="0"/>
          <w:marRight w:val="0"/>
          <w:marTop w:val="0"/>
          <w:marBottom w:val="0"/>
          <w:divBdr>
            <w:top w:val="none" w:sz="0" w:space="0" w:color="auto"/>
            <w:left w:val="none" w:sz="0" w:space="0" w:color="auto"/>
            <w:bottom w:val="none" w:sz="0" w:space="0" w:color="auto"/>
            <w:right w:val="none" w:sz="0" w:space="0" w:color="auto"/>
          </w:divBdr>
          <w:divsChild>
            <w:div w:id="811799507">
              <w:marLeft w:val="0"/>
              <w:marRight w:val="0"/>
              <w:marTop w:val="0"/>
              <w:marBottom w:val="0"/>
              <w:divBdr>
                <w:top w:val="none" w:sz="0" w:space="0" w:color="auto"/>
                <w:left w:val="none" w:sz="0" w:space="0" w:color="auto"/>
                <w:bottom w:val="none" w:sz="0" w:space="0" w:color="auto"/>
                <w:right w:val="none" w:sz="0" w:space="0" w:color="auto"/>
              </w:divBdr>
            </w:div>
          </w:divsChild>
        </w:div>
        <w:div w:id="1323200701">
          <w:marLeft w:val="0"/>
          <w:marRight w:val="0"/>
          <w:marTop w:val="0"/>
          <w:marBottom w:val="0"/>
          <w:divBdr>
            <w:top w:val="none" w:sz="0" w:space="0" w:color="auto"/>
            <w:left w:val="none" w:sz="0" w:space="0" w:color="auto"/>
            <w:bottom w:val="none" w:sz="0" w:space="0" w:color="auto"/>
            <w:right w:val="none" w:sz="0" w:space="0" w:color="auto"/>
          </w:divBdr>
          <w:divsChild>
            <w:div w:id="6215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CG Village Plans">
      <a:dk1>
        <a:sysClr val="windowText" lastClr="000000"/>
      </a:dk1>
      <a:lt1>
        <a:sysClr val="window" lastClr="FFFFFF"/>
      </a:lt1>
      <a:dk2>
        <a:srgbClr val="0E2841"/>
      </a:dk2>
      <a:lt2>
        <a:srgbClr val="E8E8E8"/>
      </a:lt2>
      <a:accent1>
        <a:srgbClr val="4A3151"/>
      </a:accent1>
      <a:accent2>
        <a:srgbClr val="BDA0C5"/>
      </a:accent2>
      <a:accent3>
        <a:srgbClr val="A6C9EB"/>
      </a:accent3>
      <a:accent4>
        <a:srgbClr val="AECCD4"/>
      </a:accent4>
      <a:accent5>
        <a:srgbClr val="C4EBBB"/>
      </a:accent5>
      <a:accent6>
        <a:srgbClr val="F1CEEE"/>
      </a:accent6>
      <a:hlink>
        <a:srgbClr val="0070C0"/>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9530A676395645A0E791CF772697E9" ma:contentTypeVersion="4" ma:contentTypeDescription="Create a new document." ma:contentTypeScope="" ma:versionID="54e1f41c7fdc4804d9c07e47cacfc5b5">
  <xsd:schema xmlns:xsd="http://www.w3.org/2001/XMLSchema" xmlns:xs="http://www.w3.org/2001/XMLSchema" xmlns:p="http://schemas.microsoft.com/office/2006/metadata/properties" xmlns:ns2="01cc7abf-1139-41e3-9617-d93aafd4510d" targetNamespace="http://schemas.microsoft.com/office/2006/metadata/properties" ma:root="true" ma:fieldsID="a6d43ba9af8af89b180fe5a7a0af9de3" ns2:_="">
    <xsd:import namespace="01cc7abf-1139-41e3-9617-d93aafd451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c7abf-1139-41e3-9617-d93aafd45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D6570B-72E4-4707-8682-5DD30F924C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9397E1-18FA-4A70-899F-EB4F72FC3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c7abf-1139-41e3-9617-d93aafd45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E6019C-C174-47F8-852C-A84D48F190AE}">
  <ds:schemaRefs>
    <ds:schemaRef ds:uri="http://schemas.openxmlformats.org/officeDocument/2006/bibliography"/>
  </ds:schemaRefs>
</ds:datastoreItem>
</file>

<file path=customXml/itemProps4.xml><?xml version="1.0" encoding="utf-8"?>
<ds:datastoreItem xmlns:ds="http://schemas.openxmlformats.org/officeDocument/2006/customXml" ds:itemID="{E78F6D90-6EDF-4D1D-978C-3F14BB80F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29</Pages>
  <Words>7492</Words>
  <Characters>42711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Knox</dc:creator>
  <cp:keywords/>
  <dc:description/>
  <cp:lastModifiedBy>Mary Kerr</cp:lastModifiedBy>
  <cp:revision>8</cp:revision>
  <dcterms:created xsi:type="dcterms:W3CDTF">2024-05-20T10:40:00Z</dcterms:created>
  <dcterms:modified xsi:type="dcterms:W3CDTF">2024-05-21T17:11:00Z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0x010100A29530A676395645A0E791CF772697E9</vt:lpwstr>
  </property>
</Properties>
</file>