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AB14" w14:textId="77777777" w:rsidR="009759C7" w:rsidRDefault="009759C7" w:rsidP="00C926B9">
      <w:pPr>
        <w:spacing w:after="0" w:line="240" w:lineRule="auto"/>
        <w:jc w:val="both"/>
        <w:rPr>
          <w:rFonts w:ascii="Arial" w:hAnsi="Arial" w:cs="Arial"/>
          <w:sz w:val="22"/>
          <w:szCs w:val="22"/>
        </w:rPr>
      </w:pPr>
    </w:p>
    <w:p w14:paraId="6FB6A2A7" w14:textId="77777777" w:rsidR="009759C7" w:rsidRDefault="009759C7" w:rsidP="00C926B9">
      <w:pPr>
        <w:spacing w:after="0" w:line="240" w:lineRule="auto"/>
        <w:jc w:val="both"/>
        <w:rPr>
          <w:rFonts w:ascii="Arial" w:hAnsi="Arial" w:cs="Arial"/>
          <w:sz w:val="22"/>
          <w:szCs w:val="22"/>
        </w:rPr>
      </w:pPr>
    </w:p>
    <w:p w14:paraId="05914BF8" w14:textId="77777777" w:rsidR="009759C7" w:rsidRDefault="009759C7" w:rsidP="00C926B9">
      <w:pPr>
        <w:spacing w:after="0" w:line="240" w:lineRule="auto"/>
        <w:jc w:val="both"/>
        <w:rPr>
          <w:rFonts w:ascii="Arial" w:hAnsi="Arial" w:cs="Arial"/>
          <w:sz w:val="22"/>
          <w:szCs w:val="22"/>
        </w:rPr>
      </w:pPr>
    </w:p>
    <w:p w14:paraId="7B0B0403" w14:textId="77777777" w:rsidR="009759C7" w:rsidRDefault="009759C7" w:rsidP="00C926B9">
      <w:pPr>
        <w:spacing w:after="0" w:line="240" w:lineRule="auto"/>
        <w:jc w:val="both"/>
        <w:rPr>
          <w:rFonts w:ascii="Arial" w:hAnsi="Arial" w:cs="Arial"/>
          <w:sz w:val="22"/>
          <w:szCs w:val="22"/>
        </w:rPr>
      </w:pPr>
    </w:p>
    <w:p w14:paraId="24290224" w14:textId="77777777" w:rsidR="009759C7" w:rsidRDefault="009759C7" w:rsidP="00C926B9">
      <w:pPr>
        <w:spacing w:after="0" w:line="240" w:lineRule="auto"/>
        <w:jc w:val="both"/>
        <w:rPr>
          <w:rFonts w:ascii="Arial" w:hAnsi="Arial" w:cs="Arial"/>
          <w:sz w:val="22"/>
          <w:szCs w:val="22"/>
        </w:rPr>
      </w:pPr>
    </w:p>
    <w:p w14:paraId="4B3BC8E0" w14:textId="77777777" w:rsidR="009759C7" w:rsidRDefault="009759C7" w:rsidP="00C926B9">
      <w:pPr>
        <w:spacing w:after="0" w:line="240" w:lineRule="auto"/>
        <w:jc w:val="both"/>
        <w:rPr>
          <w:rFonts w:ascii="Arial" w:hAnsi="Arial" w:cs="Arial"/>
          <w:sz w:val="22"/>
          <w:szCs w:val="22"/>
        </w:rPr>
      </w:pPr>
    </w:p>
    <w:p w14:paraId="2A2EDF2B" w14:textId="5443E1D7"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2A852F78" w:rsidR="00C926B9" w:rsidRPr="00A930D3" w:rsidRDefault="009D2292" w:rsidP="00C926B9">
      <w:pPr>
        <w:spacing w:after="0" w:line="240" w:lineRule="auto"/>
        <w:jc w:val="center"/>
        <w:rPr>
          <w:rFonts w:ascii="Arial" w:hAnsi="Arial" w:cs="Arial"/>
          <w:b/>
          <w:bCs/>
          <w:color w:val="4A3151"/>
          <w:sz w:val="80"/>
          <w:szCs w:val="80"/>
        </w:rPr>
      </w:pPr>
      <w:r>
        <w:rPr>
          <w:rFonts w:ascii="Arial" w:hAnsi="Arial" w:cs="Arial"/>
          <w:b/>
          <w:bCs/>
          <w:color w:val="4A3151"/>
          <w:sz w:val="80"/>
          <w:szCs w:val="80"/>
        </w:rPr>
        <w:t>Kilrea</w:t>
      </w:r>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34F26F4C" w14:textId="6F3E9359" w:rsidR="00307B54" w:rsidRPr="00307B54" w:rsidRDefault="000B3375">
          <w:pPr>
            <w:pStyle w:val="TOC1"/>
            <w:tabs>
              <w:tab w:val="left" w:pos="720"/>
              <w:tab w:val="right" w:leader="dot" w:pos="9628"/>
            </w:tabs>
            <w:rPr>
              <w:rFonts w:ascii="Arial" w:eastAsiaTheme="minorEastAsia" w:hAnsi="Arial" w:cs="Arial"/>
              <w:noProof/>
              <w:sz w:val="22"/>
              <w:szCs w:val="22"/>
              <w:lang w:eastAsia="en-GB"/>
            </w:rPr>
          </w:pPr>
          <w:r w:rsidRPr="00307B54">
            <w:rPr>
              <w:rFonts w:ascii="Arial" w:hAnsi="Arial" w:cs="Arial"/>
              <w:sz w:val="22"/>
              <w:szCs w:val="22"/>
            </w:rPr>
            <w:fldChar w:fldCharType="begin"/>
          </w:r>
          <w:r w:rsidRPr="00307B54">
            <w:rPr>
              <w:rFonts w:ascii="Arial" w:hAnsi="Arial" w:cs="Arial"/>
              <w:sz w:val="22"/>
              <w:szCs w:val="22"/>
            </w:rPr>
            <w:instrText xml:space="preserve"> TOC \o "1-3" \h \z \u </w:instrText>
          </w:r>
          <w:r w:rsidRPr="00307B54">
            <w:rPr>
              <w:rFonts w:ascii="Arial" w:hAnsi="Arial" w:cs="Arial"/>
              <w:sz w:val="22"/>
              <w:szCs w:val="22"/>
            </w:rPr>
            <w:fldChar w:fldCharType="separate"/>
          </w:r>
          <w:hyperlink w:anchor="_Toc161963364" w:history="1">
            <w:r w:rsidR="00307B54" w:rsidRPr="00307B54">
              <w:rPr>
                <w:rStyle w:val="Hyperlink"/>
                <w:rFonts w:ascii="Arial" w:hAnsi="Arial" w:cs="Arial"/>
                <w:noProof/>
                <w:sz w:val="22"/>
                <w:szCs w:val="22"/>
              </w:rPr>
              <w:t>1.0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Introduction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_Toc161963364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3</w:t>
            </w:r>
            <w:r w:rsidR="00307B54" w:rsidRPr="00307B54">
              <w:rPr>
                <w:rFonts w:ascii="Arial" w:hAnsi="Arial" w:cs="Arial"/>
                <w:noProof/>
                <w:webHidden/>
                <w:sz w:val="22"/>
                <w:szCs w:val="22"/>
              </w:rPr>
              <w:fldChar w:fldCharType="end"/>
            </w:r>
          </w:hyperlink>
        </w:p>
        <w:p w14:paraId="53A48941" w14:textId="6908EC2E" w:rsidR="00307B54" w:rsidRPr="00307B54" w:rsidRDefault="00E26590">
          <w:pPr>
            <w:pStyle w:val="TOC1"/>
            <w:tabs>
              <w:tab w:val="left" w:pos="720"/>
              <w:tab w:val="right" w:leader="dot" w:pos="9628"/>
            </w:tabs>
            <w:rPr>
              <w:rFonts w:ascii="Arial" w:eastAsiaTheme="minorEastAsia" w:hAnsi="Arial" w:cs="Arial"/>
              <w:noProof/>
              <w:sz w:val="22"/>
              <w:szCs w:val="22"/>
              <w:lang w:eastAsia="en-GB"/>
            </w:rPr>
          </w:pPr>
          <w:hyperlink w:anchor="_Toc161963365" w:history="1">
            <w:r w:rsidR="00307B54" w:rsidRPr="00307B54">
              <w:rPr>
                <w:rStyle w:val="Hyperlink"/>
                <w:rFonts w:ascii="Arial" w:hAnsi="Arial" w:cs="Arial"/>
                <w:noProof/>
                <w:sz w:val="22"/>
                <w:szCs w:val="22"/>
              </w:rPr>
              <w:t>2.0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Strategic Context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_Toc161963365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6</w:t>
            </w:r>
            <w:r w:rsidR="00307B54" w:rsidRPr="00307B54">
              <w:rPr>
                <w:rFonts w:ascii="Arial" w:hAnsi="Arial" w:cs="Arial"/>
                <w:noProof/>
                <w:webHidden/>
                <w:sz w:val="22"/>
                <w:szCs w:val="22"/>
              </w:rPr>
              <w:fldChar w:fldCharType="end"/>
            </w:r>
          </w:hyperlink>
        </w:p>
        <w:p w14:paraId="6A3269DD" w14:textId="31540E12" w:rsidR="00307B54" w:rsidRPr="00307B54" w:rsidRDefault="00E26590">
          <w:pPr>
            <w:pStyle w:val="TOC1"/>
            <w:tabs>
              <w:tab w:val="left" w:pos="720"/>
              <w:tab w:val="right" w:leader="dot" w:pos="9628"/>
            </w:tabs>
            <w:rPr>
              <w:rFonts w:ascii="Arial" w:eastAsiaTheme="minorEastAsia" w:hAnsi="Arial" w:cs="Arial"/>
              <w:noProof/>
              <w:sz w:val="22"/>
              <w:szCs w:val="22"/>
              <w:lang w:eastAsia="en-GB"/>
            </w:rPr>
          </w:pPr>
          <w:hyperlink w:anchor="_Toc161963366" w:history="1">
            <w:r w:rsidR="00307B54" w:rsidRPr="00307B54">
              <w:rPr>
                <w:rStyle w:val="Hyperlink"/>
                <w:rFonts w:ascii="Arial" w:hAnsi="Arial" w:cs="Arial"/>
                <w:noProof/>
                <w:sz w:val="22"/>
                <w:szCs w:val="22"/>
              </w:rPr>
              <w:t>3.0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Socio-Economic Profile</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_Toc161963366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9</w:t>
            </w:r>
            <w:r w:rsidR="00307B54" w:rsidRPr="00307B54">
              <w:rPr>
                <w:rFonts w:ascii="Arial" w:hAnsi="Arial" w:cs="Arial"/>
                <w:noProof/>
                <w:webHidden/>
                <w:sz w:val="22"/>
                <w:szCs w:val="22"/>
              </w:rPr>
              <w:fldChar w:fldCharType="end"/>
            </w:r>
          </w:hyperlink>
        </w:p>
        <w:p w14:paraId="2B1428AA" w14:textId="30FC6D49" w:rsidR="00307B54" w:rsidRPr="00307B54" w:rsidRDefault="00E26590">
          <w:pPr>
            <w:pStyle w:val="TOC1"/>
            <w:tabs>
              <w:tab w:val="left" w:pos="720"/>
              <w:tab w:val="right" w:leader="dot" w:pos="9628"/>
            </w:tabs>
            <w:rPr>
              <w:rFonts w:ascii="Arial" w:eastAsiaTheme="minorEastAsia" w:hAnsi="Arial" w:cs="Arial"/>
              <w:noProof/>
              <w:sz w:val="22"/>
              <w:szCs w:val="22"/>
              <w:lang w:eastAsia="en-GB"/>
            </w:rPr>
          </w:pPr>
          <w:hyperlink w:anchor="_Toc161963367" w:history="1">
            <w:r w:rsidR="00307B54" w:rsidRPr="00307B54">
              <w:rPr>
                <w:rStyle w:val="Hyperlink"/>
                <w:rFonts w:ascii="Arial" w:hAnsi="Arial" w:cs="Arial"/>
                <w:noProof/>
                <w:sz w:val="22"/>
                <w:szCs w:val="22"/>
              </w:rPr>
              <w:t>4.0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Community Engagement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_Toc161963367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12</w:t>
            </w:r>
            <w:r w:rsidR="00307B54" w:rsidRPr="00307B54">
              <w:rPr>
                <w:rFonts w:ascii="Arial" w:hAnsi="Arial" w:cs="Arial"/>
                <w:noProof/>
                <w:webHidden/>
                <w:sz w:val="22"/>
                <w:szCs w:val="22"/>
              </w:rPr>
              <w:fldChar w:fldCharType="end"/>
            </w:r>
          </w:hyperlink>
        </w:p>
        <w:p w14:paraId="3F68D262" w14:textId="65B2285E" w:rsidR="00307B54" w:rsidRPr="00307B54" w:rsidRDefault="00E26590">
          <w:pPr>
            <w:pStyle w:val="TOC1"/>
            <w:tabs>
              <w:tab w:val="left" w:pos="720"/>
              <w:tab w:val="right" w:leader="dot" w:pos="9628"/>
            </w:tabs>
            <w:rPr>
              <w:rFonts w:ascii="Arial" w:eastAsiaTheme="minorEastAsia" w:hAnsi="Arial" w:cs="Arial"/>
              <w:noProof/>
              <w:sz w:val="22"/>
              <w:szCs w:val="22"/>
              <w:lang w:eastAsia="en-GB"/>
            </w:rPr>
          </w:pPr>
          <w:hyperlink w:anchor="_Toc161963368" w:history="1">
            <w:r w:rsidR="00307B54" w:rsidRPr="00307B54">
              <w:rPr>
                <w:rStyle w:val="Hyperlink"/>
                <w:rFonts w:ascii="Arial" w:hAnsi="Arial" w:cs="Arial"/>
                <w:noProof/>
                <w:sz w:val="22"/>
                <w:szCs w:val="22"/>
              </w:rPr>
              <w:t>5.0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Key Findings</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_Toc161963368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14</w:t>
            </w:r>
            <w:r w:rsidR="00307B54" w:rsidRPr="00307B54">
              <w:rPr>
                <w:rFonts w:ascii="Arial" w:hAnsi="Arial" w:cs="Arial"/>
                <w:noProof/>
                <w:webHidden/>
                <w:sz w:val="22"/>
                <w:szCs w:val="22"/>
              </w:rPr>
              <w:fldChar w:fldCharType="end"/>
            </w:r>
          </w:hyperlink>
        </w:p>
        <w:p w14:paraId="335BBE29" w14:textId="0A54767F" w:rsidR="00307B54" w:rsidRPr="00307B54" w:rsidRDefault="00E26590">
          <w:pPr>
            <w:pStyle w:val="TOC1"/>
            <w:tabs>
              <w:tab w:val="left" w:pos="720"/>
              <w:tab w:val="right" w:leader="dot" w:pos="9628"/>
            </w:tabs>
            <w:rPr>
              <w:rFonts w:ascii="Arial" w:eastAsiaTheme="minorEastAsia" w:hAnsi="Arial" w:cs="Arial"/>
              <w:noProof/>
              <w:sz w:val="22"/>
              <w:szCs w:val="22"/>
              <w:lang w:eastAsia="en-GB"/>
            </w:rPr>
          </w:pPr>
          <w:hyperlink w:anchor="_Toc161963369" w:history="1">
            <w:r w:rsidR="00307B54" w:rsidRPr="00307B54">
              <w:rPr>
                <w:rStyle w:val="Hyperlink"/>
                <w:rFonts w:ascii="Arial" w:hAnsi="Arial" w:cs="Arial"/>
                <w:noProof/>
                <w:sz w:val="22"/>
                <w:szCs w:val="22"/>
              </w:rPr>
              <w:t>6.0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Action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_Toc161963369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19</w:t>
            </w:r>
            <w:r w:rsidR="00307B54" w:rsidRPr="00307B54">
              <w:rPr>
                <w:rFonts w:ascii="Arial" w:hAnsi="Arial" w:cs="Arial"/>
                <w:noProof/>
                <w:webHidden/>
                <w:sz w:val="22"/>
                <w:szCs w:val="22"/>
              </w:rPr>
              <w:fldChar w:fldCharType="end"/>
            </w:r>
          </w:hyperlink>
        </w:p>
        <w:p w14:paraId="619B0C73" w14:textId="4AC67BED" w:rsidR="00307B54" w:rsidRPr="00307B54" w:rsidRDefault="00E26590">
          <w:pPr>
            <w:pStyle w:val="TOC1"/>
            <w:tabs>
              <w:tab w:val="left" w:pos="720"/>
              <w:tab w:val="right" w:leader="dot" w:pos="9628"/>
            </w:tabs>
            <w:rPr>
              <w:rFonts w:ascii="Arial" w:eastAsiaTheme="minorEastAsia" w:hAnsi="Arial" w:cs="Arial"/>
              <w:noProof/>
              <w:sz w:val="22"/>
              <w:szCs w:val="22"/>
              <w:lang w:eastAsia="en-GB"/>
            </w:rPr>
          </w:pPr>
          <w:hyperlink w:anchor="_Toc161963370" w:history="1">
            <w:r w:rsidR="00307B54" w:rsidRPr="00307B54">
              <w:rPr>
                <w:rStyle w:val="Hyperlink"/>
                <w:rFonts w:ascii="Arial" w:hAnsi="Arial" w:cs="Arial"/>
                <w:noProof/>
                <w:sz w:val="22"/>
                <w:szCs w:val="22"/>
              </w:rPr>
              <w:t>7.0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Implementation &amp; Monitoring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_Toc161963370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39495A">
              <w:rPr>
                <w:rFonts w:ascii="Arial" w:hAnsi="Arial" w:cs="Arial"/>
                <w:noProof/>
                <w:webHidden/>
                <w:sz w:val="22"/>
                <w:szCs w:val="22"/>
              </w:rPr>
              <w:t>21</w:t>
            </w:r>
            <w:r w:rsidR="00307B54" w:rsidRPr="00307B54">
              <w:rPr>
                <w:rFonts w:ascii="Arial" w:hAnsi="Arial" w:cs="Arial"/>
                <w:noProof/>
                <w:webHidden/>
                <w:sz w:val="22"/>
                <w:szCs w:val="22"/>
              </w:rPr>
              <w:fldChar w:fldCharType="end"/>
            </w:r>
          </w:hyperlink>
        </w:p>
        <w:p w14:paraId="5C388B8A" w14:textId="143984A7" w:rsidR="000B3375" w:rsidRPr="00307B54" w:rsidRDefault="000B3375">
          <w:pPr>
            <w:rPr>
              <w:rFonts w:ascii="Arial" w:hAnsi="Arial" w:cs="Arial"/>
              <w:sz w:val="22"/>
              <w:szCs w:val="22"/>
            </w:rPr>
          </w:pPr>
          <w:r w:rsidRPr="00307B54">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35105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304" w:left="1134" w:header="709" w:footer="709" w:gutter="0"/>
          <w:cols w:space="708"/>
          <w:titlePg/>
          <w:docGrid w:linePitch="360"/>
        </w:sectPr>
      </w:pPr>
    </w:p>
    <w:p w14:paraId="5BC903F6" w14:textId="3FDBE6E1" w:rsidR="00A930D3" w:rsidRPr="000903B6" w:rsidRDefault="000903B6" w:rsidP="00534827">
      <w:pPr>
        <w:pStyle w:val="Heading1"/>
      </w:pPr>
      <w:bookmarkStart w:id="0" w:name="_Toc161963364"/>
      <w:r>
        <w:rPr>
          <w:noProof/>
        </w:rPr>
        <w:lastRenderedPageBreak/>
        <w:drawing>
          <wp:anchor distT="0" distB="0" distL="114300" distR="114300" simplePos="0" relativeHeight="251657215" behindDoc="1" locked="1" layoutInCell="1" allowOverlap="1" wp14:anchorId="609C180E" wp14:editId="062C6659">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5F3B5132" w14:textId="1CAD3574" w:rsidR="000903B6" w:rsidRDefault="000903B6" w:rsidP="00A930D3">
      <w:pPr>
        <w:pStyle w:val="NormalWeb"/>
        <w:spacing w:before="0" w:beforeAutospacing="0" w:after="0" w:afterAutospacing="0"/>
        <w:jc w:val="both"/>
        <w:rPr>
          <w:rFonts w:ascii="Arial" w:hAnsi="Arial" w:cs="Arial"/>
          <w:color w:val="0E101A"/>
          <w:sz w:val="22"/>
          <w:szCs w:val="22"/>
        </w:rPr>
      </w:pPr>
    </w:p>
    <w:p w14:paraId="60389DF7" w14:textId="346F8397" w:rsidR="00272A1F" w:rsidRDefault="00272A1F" w:rsidP="00A930D3">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 xml:space="preserve">The name of Kilrea village is </w:t>
      </w:r>
      <w:r w:rsidRPr="00272A1F">
        <w:rPr>
          <w:rFonts w:ascii="Arial" w:hAnsi="Arial" w:cs="Arial"/>
          <w:color w:val="0E101A"/>
          <w:sz w:val="22"/>
          <w:szCs w:val="22"/>
        </w:rPr>
        <w:t xml:space="preserve">derived from the Irish </w:t>
      </w:r>
      <w:r>
        <w:rPr>
          <w:rFonts w:ascii="Arial" w:hAnsi="Arial" w:cs="Arial"/>
          <w:color w:val="0E101A"/>
          <w:sz w:val="22"/>
          <w:szCs w:val="22"/>
        </w:rPr>
        <w:t>‘</w:t>
      </w:r>
      <w:proofErr w:type="spellStart"/>
      <w:r w:rsidRPr="00272A1F">
        <w:rPr>
          <w:rFonts w:ascii="Arial" w:hAnsi="Arial" w:cs="Arial"/>
          <w:color w:val="0E101A"/>
          <w:sz w:val="22"/>
          <w:szCs w:val="22"/>
        </w:rPr>
        <w:t>Cill</w:t>
      </w:r>
      <w:proofErr w:type="spellEnd"/>
      <w:r w:rsidRPr="00272A1F">
        <w:rPr>
          <w:rFonts w:ascii="Arial" w:hAnsi="Arial" w:cs="Arial"/>
          <w:color w:val="0E101A"/>
          <w:sz w:val="22"/>
          <w:szCs w:val="22"/>
        </w:rPr>
        <w:t xml:space="preserve"> Ria</w:t>
      </w:r>
      <w:r>
        <w:rPr>
          <w:rFonts w:ascii="Arial" w:hAnsi="Arial" w:cs="Arial"/>
          <w:color w:val="0E101A"/>
          <w:sz w:val="22"/>
          <w:szCs w:val="22"/>
        </w:rPr>
        <w:t>’</w:t>
      </w:r>
      <w:r w:rsidRPr="00272A1F">
        <w:rPr>
          <w:rFonts w:ascii="Arial" w:hAnsi="Arial" w:cs="Arial"/>
          <w:color w:val="0E101A"/>
          <w:sz w:val="22"/>
          <w:szCs w:val="22"/>
        </w:rPr>
        <w:t>, meaning 'church on the hill'</w:t>
      </w:r>
      <w:r>
        <w:rPr>
          <w:rFonts w:ascii="Arial" w:hAnsi="Arial" w:cs="Arial"/>
          <w:color w:val="0E101A"/>
          <w:sz w:val="22"/>
          <w:szCs w:val="22"/>
        </w:rPr>
        <w:t xml:space="preserve">, with the village getting </w:t>
      </w:r>
      <w:r w:rsidR="005724F4">
        <w:rPr>
          <w:rFonts w:ascii="Arial" w:hAnsi="Arial" w:cs="Arial"/>
          <w:color w:val="0E101A"/>
          <w:sz w:val="22"/>
          <w:szCs w:val="22"/>
        </w:rPr>
        <w:t>its name f</w:t>
      </w:r>
      <w:r w:rsidRPr="00272A1F">
        <w:rPr>
          <w:rFonts w:ascii="Arial" w:hAnsi="Arial" w:cs="Arial"/>
          <w:color w:val="0E101A"/>
          <w:sz w:val="22"/>
          <w:szCs w:val="22"/>
        </w:rPr>
        <w:t>rom an ancient church that once stood near the present location of St. Patrick’s Church of Ireland. Evidence suggests</w:t>
      </w:r>
      <w:r w:rsidR="002179F0">
        <w:rPr>
          <w:rFonts w:ascii="Arial" w:hAnsi="Arial" w:cs="Arial"/>
          <w:color w:val="0E101A"/>
          <w:sz w:val="22"/>
          <w:szCs w:val="22"/>
        </w:rPr>
        <w:t xml:space="preserve"> the</w:t>
      </w:r>
      <w:r w:rsidRPr="00272A1F">
        <w:rPr>
          <w:rFonts w:ascii="Arial" w:hAnsi="Arial" w:cs="Arial"/>
          <w:color w:val="0E101A"/>
          <w:sz w:val="22"/>
          <w:szCs w:val="22"/>
        </w:rPr>
        <w:t xml:space="preserve"> area has been inhabited since the Stone Age, with remnants of </w:t>
      </w:r>
      <w:proofErr w:type="spellStart"/>
      <w:proofErr w:type="gramStart"/>
      <w:r w:rsidRPr="00272A1F">
        <w:rPr>
          <w:rFonts w:ascii="Arial" w:hAnsi="Arial" w:cs="Arial"/>
          <w:color w:val="0E101A"/>
          <w:sz w:val="22"/>
          <w:szCs w:val="22"/>
        </w:rPr>
        <w:t>it</w:t>
      </w:r>
      <w:r w:rsidR="002E76D7">
        <w:rPr>
          <w:rFonts w:ascii="Arial" w:hAnsi="Arial" w:cs="Arial"/>
          <w:color w:val="0E101A"/>
          <w:sz w:val="22"/>
          <w:szCs w:val="22"/>
        </w:rPr>
        <w:t>’</w:t>
      </w:r>
      <w:r w:rsidRPr="00272A1F">
        <w:rPr>
          <w:rFonts w:ascii="Arial" w:hAnsi="Arial" w:cs="Arial"/>
          <w:color w:val="0E101A"/>
          <w:sz w:val="22"/>
          <w:szCs w:val="22"/>
        </w:rPr>
        <w:t>s</w:t>
      </w:r>
      <w:proofErr w:type="spellEnd"/>
      <w:proofErr w:type="gramEnd"/>
      <w:r w:rsidRPr="00272A1F">
        <w:rPr>
          <w:rFonts w:ascii="Arial" w:hAnsi="Arial" w:cs="Arial"/>
          <w:color w:val="0E101A"/>
          <w:sz w:val="22"/>
          <w:szCs w:val="22"/>
        </w:rPr>
        <w:t xml:space="preserve"> rich history scattered along the riverbanks. Although much of the pre-Christian history remains shrouded in mystery, legend has it that in the </w:t>
      </w:r>
      <w:r w:rsidR="002179F0">
        <w:rPr>
          <w:rFonts w:ascii="Arial" w:hAnsi="Arial" w:cs="Arial"/>
          <w:color w:val="0E101A"/>
          <w:sz w:val="22"/>
          <w:szCs w:val="22"/>
        </w:rPr>
        <w:t>5</w:t>
      </w:r>
      <w:r w:rsidR="002179F0" w:rsidRPr="002179F0">
        <w:rPr>
          <w:rFonts w:ascii="Arial" w:hAnsi="Arial" w:cs="Arial"/>
          <w:color w:val="0E101A"/>
          <w:sz w:val="22"/>
          <w:szCs w:val="22"/>
          <w:vertAlign w:val="superscript"/>
        </w:rPr>
        <w:t>th</w:t>
      </w:r>
      <w:r w:rsidR="002179F0">
        <w:rPr>
          <w:rFonts w:ascii="Arial" w:hAnsi="Arial" w:cs="Arial"/>
          <w:color w:val="0E101A"/>
          <w:sz w:val="22"/>
          <w:szCs w:val="22"/>
        </w:rPr>
        <w:t xml:space="preserve"> C</w:t>
      </w:r>
      <w:r w:rsidRPr="00272A1F">
        <w:rPr>
          <w:rFonts w:ascii="Arial" w:hAnsi="Arial" w:cs="Arial"/>
          <w:color w:val="0E101A"/>
          <w:sz w:val="22"/>
          <w:szCs w:val="22"/>
        </w:rPr>
        <w:t xml:space="preserve">entury, St. Patrick himself identified a site for a church during his travels through the </w:t>
      </w:r>
      <w:r w:rsidR="002179F0">
        <w:rPr>
          <w:rFonts w:ascii="Arial" w:hAnsi="Arial" w:cs="Arial"/>
          <w:color w:val="0E101A"/>
          <w:sz w:val="22"/>
          <w:szCs w:val="22"/>
        </w:rPr>
        <w:t>village</w:t>
      </w:r>
      <w:r w:rsidRPr="00272A1F">
        <w:rPr>
          <w:rFonts w:ascii="Arial" w:hAnsi="Arial" w:cs="Arial"/>
          <w:color w:val="0E101A"/>
          <w:sz w:val="22"/>
          <w:szCs w:val="22"/>
        </w:rPr>
        <w:t>.</w:t>
      </w:r>
    </w:p>
    <w:p w14:paraId="5BB56721" w14:textId="10D24707" w:rsidR="00C926B9" w:rsidRDefault="00A072B5" w:rsidP="00C926B9">
      <w:pPr>
        <w:pStyle w:val="NormalWeb"/>
        <w:spacing w:before="0" w:beforeAutospacing="0" w:after="0" w:afterAutospacing="0"/>
        <w:jc w:val="both"/>
        <w:rPr>
          <w:rFonts w:ascii="Arial" w:hAnsi="Arial" w:cs="Arial"/>
          <w:color w:val="0E101A"/>
          <w:sz w:val="22"/>
          <w:szCs w:val="22"/>
        </w:rPr>
      </w:pPr>
      <w:r w:rsidRPr="00716463">
        <w:rPr>
          <w:rFonts w:asciiTheme="minorHAnsi" w:hAnsiTheme="minorHAnsi" w:cstheme="minorHAnsi"/>
          <w:noProof/>
          <w:color w:val="0E101A"/>
        </w:rPr>
        <w:drawing>
          <wp:anchor distT="0" distB="0" distL="114300" distR="114300" simplePos="0" relativeHeight="251683840" behindDoc="0" locked="0" layoutInCell="1" allowOverlap="1" wp14:anchorId="73E6D065" wp14:editId="0D74B392">
            <wp:simplePos x="0" y="0"/>
            <wp:positionH relativeFrom="margin">
              <wp:align>center</wp:align>
            </wp:positionH>
            <wp:positionV relativeFrom="paragraph">
              <wp:posOffset>154409</wp:posOffset>
            </wp:positionV>
            <wp:extent cx="5274860" cy="3322249"/>
            <wp:effectExtent l="0" t="0" r="2540" b="0"/>
            <wp:wrapSquare wrapText="bothSides"/>
            <wp:docPr id="107647223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72230" name="Picture 1" descr="A map of a cit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4860" cy="3322249"/>
                    </a:xfrm>
                    <a:prstGeom prst="rect">
                      <a:avLst/>
                    </a:prstGeom>
                  </pic:spPr>
                </pic:pic>
              </a:graphicData>
            </a:graphic>
          </wp:anchor>
        </w:drawing>
      </w:r>
    </w:p>
    <w:p w14:paraId="3F11B594" w14:textId="281D6FCE" w:rsidR="000903B6" w:rsidRPr="000903B6" w:rsidRDefault="000903B6" w:rsidP="000903B6">
      <w:pPr>
        <w:pStyle w:val="Caption"/>
        <w:jc w:val="center"/>
      </w:pPr>
      <w:r w:rsidRPr="000903B6">
        <w:t xml:space="preserve">Figure </w:t>
      </w:r>
      <w:r w:rsidRPr="000903B6">
        <w:fldChar w:fldCharType="begin"/>
      </w:r>
      <w:r w:rsidRPr="000903B6">
        <w:instrText xml:space="preserve"> SEQ Figure \* ARABIC </w:instrText>
      </w:r>
      <w:r w:rsidRPr="000903B6">
        <w:fldChar w:fldCharType="separate"/>
      </w:r>
      <w:r w:rsidR="00766E5F">
        <w:rPr>
          <w:noProof/>
        </w:rPr>
        <w:t>1</w:t>
      </w:r>
      <w:r w:rsidRPr="000903B6">
        <w:fldChar w:fldCharType="end"/>
      </w:r>
      <w:r w:rsidRPr="000903B6">
        <w:t>:</w:t>
      </w:r>
      <w:r w:rsidR="00D35E72">
        <w:t xml:space="preserve"> Aerial View of </w:t>
      </w:r>
      <w:r w:rsidR="00A072B5">
        <w:t>Kilrea</w:t>
      </w:r>
      <w:r w:rsidR="00D35E72">
        <w:t xml:space="preserve"> Village, (Source</w:t>
      </w:r>
      <w:r w:rsidR="0040797E">
        <w:t>: Google Earth</w:t>
      </w:r>
      <w:r w:rsidR="00D35E72">
        <w:t>)</w:t>
      </w:r>
    </w:p>
    <w:p w14:paraId="5E40BD89" w14:textId="3C430678" w:rsidR="00C926B9" w:rsidRDefault="00C926B9" w:rsidP="00C926B9">
      <w:pPr>
        <w:pStyle w:val="NormalWeb"/>
        <w:spacing w:before="0" w:beforeAutospacing="0" w:after="0" w:afterAutospacing="0"/>
        <w:jc w:val="both"/>
        <w:rPr>
          <w:rFonts w:ascii="Arial" w:hAnsi="Arial" w:cs="Arial"/>
          <w:color w:val="0E101A"/>
          <w:sz w:val="22"/>
          <w:szCs w:val="22"/>
        </w:rPr>
      </w:pPr>
    </w:p>
    <w:p w14:paraId="7201B4DB" w14:textId="648B91B2" w:rsidR="002179F0" w:rsidRDefault="002179F0" w:rsidP="00C926B9">
      <w:pPr>
        <w:pStyle w:val="NormalWeb"/>
        <w:spacing w:before="0" w:beforeAutospacing="0" w:after="0" w:afterAutospacing="0"/>
        <w:jc w:val="both"/>
        <w:rPr>
          <w:rFonts w:ascii="Arial" w:hAnsi="Arial" w:cs="Arial"/>
          <w:color w:val="0E101A"/>
          <w:sz w:val="22"/>
          <w:szCs w:val="22"/>
        </w:rPr>
      </w:pPr>
      <w:r w:rsidRPr="002179F0">
        <w:rPr>
          <w:rFonts w:ascii="Arial" w:hAnsi="Arial" w:cs="Arial"/>
          <w:color w:val="0E101A"/>
          <w:sz w:val="22"/>
          <w:szCs w:val="22"/>
        </w:rPr>
        <w:t>Located close to the picturesque River Bann</w:t>
      </w:r>
      <w:r w:rsidR="0081625A">
        <w:rPr>
          <w:rFonts w:ascii="Arial" w:hAnsi="Arial" w:cs="Arial"/>
          <w:color w:val="0E101A"/>
          <w:sz w:val="22"/>
          <w:szCs w:val="22"/>
        </w:rPr>
        <w:t>,</w:t>
      </w:r>
      <w:r w:rsidRPr="002179F0">
        <w:rPr>
          <w:rFonts w:ascii="Arial" w:hAnsi="Arial" w:cs="Arial"/>
          <w:color w:val="0E101A"/>
          <w:sz w:val="22"/>
          <w:szCs w:val="22"/>
        </w:rPr>
        <w:t xml:space="preserve"> </w:t>
      </w:r>
      <w:r w:rsidR="0081625A" w:rsidRPr="0081625A">
        <w:rPr>
          <w:rFonts w:ascii="Arial" w:hAnsi="Arial" w:cs="Arial"/>
          <w:color w:val="0E101A"/>
          <w:sz w:val="22"/>
          <w:szCs w:val="22"/>
        </w:rPr>
        <w:t>Kilrea benefits from a well-connected road network</w:t>
      </w:r>
      <w:r w:rsidR="0081625A">
        <w:rPr>
          <w:rFonts w:ascii="Arial" w:hAnsi="Arial" w:cs="Arial"/>
          <w:color w:val="0E101A"/>
          <w:sz w:val="22"/>
          <w:szCs w:val="22"/>
        </w:rPr>
        <w:t>.</w:t>
      </w:r>
      <w:r w:rsidR="0081625A" w:rsidRPr="0081625A">
        <w:rPr>
          <w:rFonts w:ascii="Arial" w:hAnsi="Arial" w:cs="Arial"/>
          <w:color w:val="0E101A"/>
          <w:sz w:val="22"/>
          <w:szCs w:val="22"/>
        </w:rPr>
        <w:t xml:space="preserve"> Thoroughfares like the A29 provide efficient access to nearby towns and major cities, enhancing connectivity for both residents and visitors. Public transport services, including bus routes, </w:t>
      </w:r>
      <w:r w:rsidR="00872425">
        <w:rPr>
          <w:rFonts w:ascii="Arial" w:hAnsi="Arial" w:cs="Arial"/>
          <w:color w:val="0E101A"/>
          <w:sz w:val="22"/>
          <w:szCs w:val="22"/>
        </w:rPr>
        <w:t xml:space="preserve">add to </w:t>
      </w:r>
      <w:r w:rsidR="0081625A" w:rsidRPr="0081625A">
        <w:rPr>
          <w:rFonts w:ascii="Arial" w:hAnsi="Arial" w:cs="Arial"/>
          <w:color w:val="0E101A"/>
          <w:sz w:val="22"/>
          <w:szCs w:val="22"/>
        </w:rPr>
        <w:t>Kilrea's accessibility, offering convenient travel options for commuters and travellers.</w:t>
      </w:r>
    </w:p>
    <w:p w14:paraId="59EF817F" w14:textId="614EC9BC" w:rsidR="002179F0" w:rsidRDefault="00F32EF0"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4864" behindDoc="0" locked="0" layoutInCell="1" allowOverlap="1" wp14:anchorId="7E918950" wp14:editId="269E12A1">
            <wp:simplePos x="0" y="0"/>
            <wp:positionH relativeFrom="margin">
              <wp:align>center</wp:align>
            </wp:positionH>
            <wp:positionV relativeFrom="paragraph">
              <wp:posOffset>80673</wp:posOffset>
            </wp:positionV>
            <wp:extent cx="4980303" cy="2899722"/>
            <wp:effectExtent l="0" t="0" r="0" b="0"/>
            <wp:wrapSquare wrapText="bothSides"/>
            <wp:docPr id="1584836037" name="Picture 1584836037" descr="A building with a large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6037" name="Picture 1584836037" descr="A building with a large window&#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1868" b="10543"/>
                    <a:stretch/>
                  </pic:blipFill>
                  <pic:spPr bwMode="auto">
                    <a:xfrm>
                      <a:off x="0" y="0"/>
                      <a:ext cx="4980303" cy="2899722"/>
                    </a:xfrm>
                    <a:prstGeom prst="rect">
                      <a:avLst/>
                    </a:prstGeom>
                    <a:ln>
                      <a:noFill/>
                    </a:ln>
                    <a:extLst>
                      <a:ext uri="{53640926-AAD7-44D8-BBD7-CCE9431645EC}">
                        <a14:shadowObscured xmlns:a14="http://schemas.microsoft.com/office/drawing/2010/main"/>
                      </a:ext>
                    </a:extLst>
                  </pic:spPr>
                </pic:pic>
              </a:graphicData>
            </a:graphic>
          </wp:anchor>
        </w:drawing>
      </w:r>
    </w:p>
    <w:p w14:paraId="02DED812" w14:textId="75B5FA43" w:rsidR="00872425" w:rsidRDefault="00872425" w:rsidP="00C926B9">
      <w:pPr>
        <w:pStyle w:val="NormalWeb"/>
        <w:spacing w:before="0" w:beforeAutospacing="0" w:after="0" w:afterAutospacing="0"/>
        <w:jc w:val="both"/>
        <w:rPr>
          <w:rFonts w:ascii="Arial" w:hAnsi="Arial" w:cs="Arial"/>
          <w:color w:val="0E101A"/>
          <w:sz w:val="22"/>
          <w:szCs w:val="22"/>
        </w:rPr>
      </w:pPr>
    </w:p>
    <w:p w14:paraId="67C27F6B" w14:textId="77777777" w:rsidR="00F32EF0" w:rsidRDefault="00F32EF0" w:rsidP="00534827">
      <w:pPr>
        <w:pStyle w:val="Caption"/>
        <w:jc w:val="center"/>
      </w:pPr>
    </w:p>
    <w:p w14:paraId="128A9C2D" w14:textId="77777777" w:rsidR="00F32EF0" w:rsidRDefault="00F32EF0" w:rsidP="00534827">
      <w:pPr>
        <w:pStyle w:val="Caption"/>
        <w:jc w:val="center"/>
      </w:pPr>
    </w:p>
    <w:p w14:paraId="1B989E1D" w14:textId="77777777" w:rsidR="00F32EF0" w:rsidRDefault="00F32EF0" w:rsidP="00534827">
      <w:pPr>
        <w:pStyle w:val="Caption"/>
        <w:jc w:val="center"/>
      </w:pPr>
    </w:p>
    <w:p w14:paraId="314A1138" w14:textId="77777777" w:rsidR="00F32EF0" w:rsidRDefault="00F32EF0" w:rsidP="00534827">
      <w:pPr>
        <w:pStyle w:val="Caption"/>
        <w:jc w:val="center"/>
      </w:pPr>
    </w:p>
    <w:p w14:paraId="29DED9CF" w14:textId="77777777" w:rsidR="00F32EF0" w:rsidRDefault="00F32EF0" w:rsidP="00534827">
      <w:pPr>
        <w:pStyle w:val="Caption"/>
        <w:jc w:val="center"/>
      </w:pPr>
    </w:p>
    <w:p w14:paraId="46B0CA10" w14:textId="77777777" w:rsidR="00F32EF0" w:rsidRDefault="00F32EF0" w:rsidP="00534827">
      <w:pPr>
        <w:pStyle w:val="Caption"/>
        <w:jc w:val="center"/>
      </w:pPr>
    </w:p>
    <w:p w14:paraId="6CE68D43" w14:textId="77777777" w:rsidR="00F32EF0" w:rsidRDefault="00F32EF0" w:rsidP="00534827">
      <w:pPr>
        <w:pStyle w:val="Caption"/>
        <w:jc w:val="center"/>
      </w:pPr>
    </w:p>
    <w:p w14:paraId="474DE65A" w14:textId="77777777" w:rsidR="00F32EF0" w:rsidRDefault="00F32EF0" w:rsidP="00534827">
      <w:pPr>
        <w:pStyle w:val="Caption"/>
        <w:jc w:val="center"/>
      </w:pPr>
    </w:p>
    <w:p w14:paraId="7337E6EA" w14:textId="77777777" w:rsidR="00F32EF0" w:rsidRDefault="00F32EF0" w:rsidP="00534827">
      <w:pPr>
        <w:pStyle w:val="Caption"/>
        <w:jc w:val="center"/>
      </w:pPr>
    </w:p>
    <w:p w14:paraId="74A00254" w14:textId="77777777" w:rsidR="00F32EF0" w:rsidRDefault="00F32EF0" w:rsidP="00534827">
      <w:pPr>
        <w:pStyle w:val="Caption"/>
        <w:jc w:val="center"/>
      </w:pPr>
    </w:p>
    <w:p w14:paraId="6F32A76A" w14:textId="77777777" w:rsidR="00F32EF0" w:rsidRDefault="00F32EF0" w:rsidP="00534827">
      <w:pPr>
        <w:pStyle w:val="Caption"/>
        <w:jc w:val="center"/>
      </w:pPr>
    </w:p>
    <w:p w14:paraId="0AD7F5BA" w14:textId="77777777" w:rsidR="00F32EF0" w:rsidRDefault="00F32EF0" w:rsidP="00534827">
      <w:pPr>
        <w:pStyle w:val="Caption"/>
        <w:jc w:val="center"/>
      </w:pPr>
    </w:p>
    <w:p w14:paraId="05472CEB" w14:textId="70DD79DD" w:rsidR="11A3ACB6" w:rsidRDefault="00534827" w:rsidP="00534827">
      <w:pPr>
        <w:pStyle w:val="Caption"/>
        <w:jc w:val="center"/>
      </w:pPr>
      <w:r>
        <w:t xml:space="preserve">Figure </w:t>
      </w:r>
      <w:r>
        <w:fldChar w:fldCharType="begin"/>
      </w:r>
      <w:r>
        <w:instrText xml:space="preserve"> SEQ Figure \* ARABIC </w:instrText>
      </w:r>
      <w:r>
        <w:fldChar w:fldCharType="separate"/>
      </w:r>
      <w:r w:rsidR="00766E5F">
        <w:rPr>
          <w:noProof/>
        </w:rPr>
        <w:t>2</w:t>
      </w:r>
      <w:r>
        <w:fldChar w:fldCharType="end"/>
      </w:r>
      <w:r>
        <w:t xml:space="preserve">: </w:t>
      </w:r>
      <w:r w:rsidR="00F32EF0">
        <w:t>Kilrea Sports Complex</w:t>
      </w:r>
    </w:p>
    <w:p w14:paraId="4F93D42F" w14:textId="77777777" w:rsidR="008A4970" w:rsidRDefault="00B06ED3" w:rsidP="007B3E93">
      <w:pPr>
        <w:spacing w:after="0" w:line="240" w:lineRule="auto"/>
        <w:jc w:val="both"/>
        <w:rPr>
          <w:rFonts w:ascii="Arial" w:eastAsia="Times New Roman" w:hAnsi="Arial" w:cs="Arial"/>
          <w:color w:val="0E101A"/>
          <w:kern w:val="0"/>
          <w:sz w:val="22"/>
          <w:szCs w:val="22"/>
          <w:lang w:eastAsia="en-GB"/>
          <w14:ligatures w14:val="none"/>
        </w:rPr>
      </w:pPr>
      <w:r w:rsidRPr="00B06ED3">
        <w:rPr>
          <w:rFonts w:ascii="Arial" w:eastAsia="Times New Roman" w:hAnsi="Arial" w:cs="Arial"/>
          <w:color w:val="0E101A"/>
          <w:kern w:val="0"/>
          <w:sz w:val="22"/>
          <w:szCs w:val="22"/>
          <w:lang w:eastAsia="en-GB"/>
          <w14:ligatures w14:val="none"/>
        </w:rPr>
        <w:lastRenderedPageBreak/>
        <w:t xml:space="preserve">The </w:t>
      </w:r>
      <w:r w:rsidR="00F62E74">
        <w:rPr>
          <w:rFonts w:ascii="Arial" w:eastAsia="Times New Roman" w:hAnsi="Arial" w:cs="Arial"/>
          <w:color w:val="0E101A"/>
          <w:kern w:val="0"/>
          <w:sz w:val="22"/>
          <w:szCs w:val="22"/>
          <w:lang w:eastAsia="en-GB"/>
          <w14:ligatures w14:val="none"/>
        </w:rPr>
        <w:t>village</w:t>
      </w:r>
      <w:r w:rsidRPr="00B06ED3">
        <w:rPr>
          <w:rFonts w:ascii="Arial" w:eastAsia="Times New Roman" w:hAnsi="Arial" w:cs="Arial"/>
          <w:color w:val="0E101A"/>
          <w:kern w:val="0"/>
          <w:sz w:val="22"/>
          <w:szCs w:val="22"/>
          <w:lang w:eastAsia="en-GB"/>
          <w14:ligatures w14:val="none"/>
        </w:rPr>
        <w:t xml:space="preserve"> contains scenic gems like </w:t>
      </w:r>
      <w:r w:rsidR="001A0155">
        <w:rPr>
          <w:rFonts w:ascii="Arial" w:eastAsia="Times New Roman" w:hAnsi="Arial" w:cs="Arial"/>
          <w:color w:val="0E101A"/>
          <w:kern w:val="0"/>
          <w:sz w:val="22"/>
          <w:szCs w:val="22"/>
          <w:lang w:eastAsia="en-GB"/>
          <w14:ligatures w14:val="none"/>
        </w:rPr>
        <w:t>T</w:t>
      </w:r>
      <w:r w:rsidRPr="00B06ED3">
        <w:rPr>
          <w:rFonts w:ascii="Arial" w:eastAsia="Times New Roman" w:hAnsi="Arial" w:cs="Arial"/>
          <w:color w:val="0E101A"/>
          <w:kern w:val="0"/>
          <w:sz w:val="22"/>
          <w:szCs w:val="22"/>
          <w:lang w:eastAsia="en-GB"/>
          <w14:ligatures w14:val="none"/>
        </w:rPr>
        <w:t>he Manor House and Golf Club</w:t>
      </w:r>
      <w:r w:rsidR="001A0155">
        <w:rPr>
          <w:rFonts w:ascii="Arial" w:eastAsia="Times New Roman" w:hAnsi="Arial" w:cs="Arial"/>
          <w:color w:val="0E101A"/>
          <w:kern w:val="0"/>
          <w:sz w:val="22"/>
          <w:szCs w:val="22"/>
          <w:lang w:eastAsia="en-GB"/>
          <w14:ligatures w14:val="none"/>
        </w:rPr>
        <w:t xml:space="preserve">, with </w:t>
      </w:r>
      <w:r w:rsidRPr="00B06ED3">
        <w:rPr>
          <w:rFonts w:ascii="Arial" w:eastAsia="Times New Roman" w:hAnsi="Arial" w:cs="Arial"/>
          <w:color w:val="0E101A"/>
          <w:kern w:val="0"/>
          <w:sz w:val="22"/>
          <w:szCs w:val="22"/>
          <w:lang w:eastAsia="en-GB"/>
          <w14:ligatures w14:val="none"/>
        </w:rPr>
        <w:t>Lake</w:t>
      </w:r>
      <w:r w:rsidR="001A0155">
        <w:rPr>
          <w:rFonts w:ascii="Arial" w:eastAsia="Times New Roman" w:hAnsi="Arial" w:cs="Arial"/>
          <w:color w:val="0E101A"/>
          <w:kern w:val="0"/>
          <w:sz w:val="22"/>
          <w:szCs w:val="22"/>
          <w:lang w:eastAsia="en-GB"/>
          <w14:ligatures w14:val="none"/>
        </w:rPr>
        <w:t xml:space="preserve"> </w:t>
      </w:r>
      <w:r w:rsidRPr="00B06ED3">
        <w:rPr>
          <w:rFonts w:ascii="Arial" w:eastAsia="Times New Roman" w:hAnsi="Arial" w:cs="Arial"/>
          <w:color w:val="0E101A"/>
          <w:kern w:val="0"/>
          <w:sz w:val="22"/>
          <w:szCs w:val="22"/>
          <w:lang w:eastAsia="en-GB"/>
          <w14:ligatures w14:val="none"/>
        </w:rPr>
        <w:t>Kilrea offer</w:t>
      </w:r>
      <w:r w:rsidR="001A0155">
        <w:rPr>
          <w:rFonts w:ascii="Arial" w:eastAsia="Times New Roman" w:hAnsi="Arial" w:cs="Arial"/>
          <w:color w:val="0E101A"/>
          <w:kern w:val="0"/>
          <w:sz w:val="22"/>
          <w:szCs w:val="22"/>
          <w:lang w:eastAsia="en-GB"/>
          <w14:ligatures w14:val="none"/>
        </w:rPr>
        <w:t>ing</w:t>
      </w:r>
      <w:r w:rsidRPr="00B06ED3">
        <w:rPr>
          <w:rFonts w:ascii="Arial" w:eastAsia="Times New Roman" w:hAnsi="Arial" w:cs="Arial"/>
          <w:color w:val="0E101A"/>
          <w:kern w:val="0"/>
          <w:sz w:val="22"/>
          <w:szCs w:val="22"/>
          <w:lang w:eastAsia="en-GB"/>
          <w14:ligatures w14:val="none"/>
        </w:rPr>
        <w:t xml:space="preserve"> a picturesque setting for leisurely strolls and water-based activities, while Woodhall Residential Centre, owned by the E</w:t>
      </w:r>
      <w:r w:rsidR="00F62E74">
        <w:rPr>
          <w:rFonts w:ascii="Arial" w:eastAsia="Times New Roman" w:hAnsi="Arial" w:cs="Arial"/>
          <w:color w:val="0E101A"/>
          <w:kern w:val="0"/>
          <w:sz w:val="22"/>
          <w:szCs w:val="22"/>
          <w:lang w:eastAsia="en-GB"/>
          <w14:ligatures w14:val="none"/>
        </w:rPr>
        <w:t xml:space="preserve">ducation </w:t>
      </w:r>
      <w:r w:rsidRPr="00B06ED3">
        <w:rPr>
          <w:rFonts w:ascii="Arial" w:eastAsia="Times New Roman" w:hAnsi="Arial" w:cs="Arial"/>
          <w:color w:val="0E101A"/>
          <w:kern w:val="0"/>
          <w:sz w:val="22"/>
          <w:szCs w:val="22"/>
          <w:lang w:eastAsia="en-GB"/>
          <w14:ligatures w14:val="none"/>
        </w:rPr>
        <w:t>A</w:t>
      </w:r>
      <w:r w:rsidR="00F62E74">
        <w:rPr>
          <w:rFonts w:ascii="Arial" w:eastAsia="Times New Roman" w:hAnsi="Arial" w:cs="Arial"/>
          <w:color w:val="0E101A"/>
          <w:kern w:val="0"/>
          <w:sz w:val="22"/>
          <w:szCs w:val="22"/>
          <w:lang w:eastAsia="en-GB"/>
          <w14:ligatures w14:val="none"/>
        </w:rPr>
        <w:t>uthority</w:t>
      </w:r>
      <w:r w:rsidRPr="00B06ED3">
        <w:rPr>
          <w:rFonts w:ascii="Arial" w:eastAsia="Times New Roman" w:hAnsi="Arial" w:cs="Arial"/>
          <w:color w:val="0E101A"/>
          <w:kern w:val="0"/>
          <w:sz w:val="22"/>
          <w:szCs w:val="22"/>
          <w:lang w:eastAsia="en-GB"/>
          <w14:ligatures w14:val="none"/>
        </w:rPr>
        <w:t>, provides a retreat for school groups.</w:t>
      </w:r>
      <w:r w:rsidR="00F62E74">
        <w:rPr>
          <w:rFonts w:ascii="Arial" w:eastAsia="Times New Roman" w:hAnsi="Arial" w:cs="Arial"/>
          <w:color w:val="0E101A"/>
          <w:kern w:val="0"/>
          <w:sz w:val="22"/>
          <w:szCs w:val="22"/>
          <w:lang w:eastAsia="en-GB"/>
          <w14:ligatures w14:val="none"/>
        </w:rPr>
        <w:t xml:space="preserve"> </w:t>
      </w:r>
      <w:r w:rsidRPr="00B06ED3">
        <w:rPr>
          <w:rFonts w:ascii="Arial" w:eastAsia="Times New Roman" w:hAnsi="Arial" w:cs="Arial"/>
          <w:color w:val="0E101A"/>
          <w:kern w:val="0"/>
          <w:sz w:val="22"/>
          <w:szCs w:val="22"/>
          <w:lang w:eastAsia="en-GB"/>
          <w14:ligatures w14:val="none"/>
        </w:rPr>
        <w:t>Kilrea Sports Complex provide recreational facilities that foster an active lifestyle and community engagement. The village also contains a pl</w:t>
      </w:r>
      <w:r w:rsidR="00F62E74">
        <w:rPr>
          <w:rFonts w:ascii="Arial" w:eastAsia="Times New Roman" w:hAnsi="Arial" w:cs="Arial"/>
          <w:color w:val="0E101A"/>
          <w:kern w:val="0"/>
          <w:sz w:val="22"/>
          <w:szCs w:val="22"/>
          <w:lang w:eastAsia="en-GB"/>
          <w14:ligatures w14:val="none"/>
        </w:rPr>
        <w:t>a</w:t>
      </w:r>
      <w:r w:rsidRPr="00B06ED3">
        <w:rPr>
          <w:rFonts w:ascii="Arial" w:eastAsia="Times New Roman" w:hAnsi="Arial" w:cs="Arial"/>
          <w:color w:val="0E101A"/>
          <w:kern w:val="0"/>
          <w:sz w:val="22"/>
          <w:szCs w:val="22"/>
          <w:lang w:eastAsia="en-GB"/>
          <w14:ligatures w14:val="none"/>
        </w:rPr>
        <w:t xml:space="preserve">y park that families can avail of. </w:t>
      </w:r>
    </w:p>
    <w:p w14:paraId="301F0773" w14:textId="77777777" w:rsidR="008A4970" w:rsidRDefault="008A4970" w:rsidP="007B3E93">
      <w:pPr>
        <w:spacing w:after="0" w:line="240" w:lineRule="auto"/>
        <w:jc w:val="both"/>
        <w:rPr>
          <w:rFonts w:ascii="Arial" w:eastAsia="Times New Roman" w:hAnsi="Arial" w:cs="Arial"/>
          <w:color w:val="0E101A"/>
          <w:kern w:val="0"/>
          <w:sz w:val="22"/>
          <w:szCs w:val="22"/>
          <w:lang w:eastAsia="en-GB"/>
          <w14:ligatures w14:val="none"/>
        </w:rPr>
      </w:pPr>
    </w:p>
    <w:p w14:paraId="062DAC5E" w14:textId="081679C7" w:rsidR="00B06ED3" w:rsidRDefault="00B06ED3" w:rsidP="007B3E93">
      <w:pPr>
        <w:spacing w:after="0" w:line="240" w:lineRule="auto"/>
        <w:jc w:val="both"/>
        <w:rPr>
          <w:rFonts w:ascii="Arial" w:eastAsia="Times New Roman" w:hAnsi="Arial" w:cs="Arial"/>
          <w:color w:val="0E101A"/>
          <w:kern w:val="0"/>
          <w:sz w:val="22"/>
          <w:szCs w:val="22"/>
          <w:lang w:eastAsia="en-GB"/>
          <w14:ligatures w14:val="none"/>
        </w:rPr>
      </w:pPr>
      <w:r w:rsidRPr="00B06ED3">
        <w:rPr>
          <w:rFonts w:ascii="Arial" w:eastAsia="Times New Roman" w:hAnsi="Arial" w:cs="Arial"/>
          <w:color w:val="0E101A"/>
          <w:kern w:val="0"/>
          <w:sz w:val="22"/>
          <w:szCs w:val="22"/>
          <w:lang w:eastAsia="en-GB"/>
          <w14:ligatures w14:val="none"/>
        </w:rPr>
        <w:t xml:space="preserve">These green spaces not only enhance Kilrea's aesthetic appeal but also contribute to biodiversity conservation, providing habitats for various plant and animal species. The village also has a library and </w:t>
      </w:r>
      <w:r w:rsidR="00795610">
        <w:rPr>
          <w:rFonts w:ascii="Arial" w:eastAsia="Times New Roman" w:hAnsi="Arial" w:cs="Arial"/>
          <w:color w:val="0E101A"/>
          <w:kern w:val="0"/>
          <w:sz w:val="22"/>
          <w:szCs w:val="22"/>
          <w:lang w:eastAsia="en-GB"/>
          <w14:ligatures w14:val="none"/>
        </w:rPr>
        <w:t>Town</w:t>
      </w:r>
      <w:r w:rsidR="001C612A">
        <w:rPr>
          <w:rFonts w:ascii="Arial" w:eastAsia="Times New Roman" w:hAnsi="Arial" w:cs="Arial"/>
          <w:color w:val="0E101A"/>
          <w:kern w:val="0"/>
          <w:sz w:val="22"/>
          <w:szCs w:val="22"/>
          <w:lang w:eastAsia="en-GB"/>
          <w14:ligatures w14:val="none"/>
        </w:rPr>
        <w:t xml:space="preserve"> H</w:t>
      </w:r>
      <w:r w:rsidRPr="00B06ED3">
        <w:rPr>
          <w:rFonts w:ascii="Arial" w:eastAsia="Times New Roman" w:hAnsi="Arial" w:cs="Arial"/>
          <w:color w:val="0E101A"/>
          <w:kern w:val="0"/>
          <w:sz w:val="22"/>
          <w:szCs w:val="22"/>
          <w:lang w:eastAsia="en-GB"/>
          <w14:ligatures w14:val="none"/>
        </w:rPr>
        <w:t>al</w:t>
      </w:r>
      <w:r w:rsidR="001C612A">
        <w:rPr>
          <w:rFonts w:ascii="Arial" w:eastAsia="Times New Roman" w:hAnsi="Arial" w:cs="Arial"/>
          <w:color w:val="0E101A"/>
          <w:kern w:val="0"/>
          <w:sz w:val="22"/>
          <w:szCs w:val="22"/>
          <w:lang w:eastAsia="en-GB"/>
          <w14:ligatures w14:val="none"/>
        </w:rPr>
        <w:t xml:space="preserve">l, </w:t>
      </w:r>
      <w:r w:rsidRPr="00B06ED3">
        <w:rPr>
          <w:rFonts w:ascii="Arial" w:eastAsia="Times New Roman" w:hAnsi="Arial" w:cs="Arial"/>
          <w:color w:val="0E101A"/>
          <w:kern w:val="0"/>
          <w:sz w:val="22"/>
          <w:szCs w:val="22"/>
          <w:lang w:eastAsia="en-GB"/>
          <w14:ligatures w14:val="none"/>
        </w:rPr>
        <w:t>which is regularly used by community groups and local schools.</w:t>
      </w:r>
    </w:p>
    <w:p w14:paraId="0379CEBE" w14:textId="77777777" w:rsidR="007B3E93" w:rsidRPr="00B06ED3" w:rsidRDefault="007B3E93" w:rsidP="007B3E93">
      <w:pPr>
        <w:spacing w:after="0" w:line="240" w:lineRule="auto"/>
        <w:jc w:val="both"/>
        <w:rPr>
          <w:rFonts w:ascii="Arial" w:eastAsia="Times New Roman" w:hAnsi="Arial" w:cs="Arial"/>
          <w:color w:val="0E101A"/>
          <w:kern w:val="0"/>
          <w:sz w:val="22"/>
          <w:szCs w:val="22"/>
          <w:lang w:eastAsia="en-GB"/>
          <w14:ligatures w14:val="none"/>
        </w:rPr>
      </w:pPr>
    </w:p>
    <w:p w14:paraId="50378A46" w14:textId="125B3AC4" w:rsidR="00B06ED3" w:rsidRDefault="00F35C5C"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5888" behindDoc="0" locked="0" layoutInCell="1" allowOverlap="1" wp14:anchorId="50EA346A" wp14:editId="306D6B30">
            <wp:simplePos x="0" y="0"/>
            <wp:positionH relativeFrom="margin">
              <wp:align>center</wp:align>
            </wp:positionH>
            <wp:positionV relativeFrom="paragraph">
              <wp:posOffset>872</wp:posOffset>
            </wp:positionV>
            <wp:extent cx="4314824" cy="3237913"/>
            <wp:effectExtent l="0" t="0" r="0" b="635"/>
            <wp:wrapSquare wrapText="bothSides"/>
            <wp:docPr id="1313548439" name="Picture 1313548439" descr="A body of water with a dock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48439" name="Picture 1313548439" descr="A body of water with a dock and a boa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4824" cy="3237913"/>
                    </a:xfrm>
                    <a:prstGeom prst="rect">
                      <a:avLst/>
                    </a:prstGeom>
                  </pic:spPr>
                </pic:pic>
              </a:graphicData>
            </a:graphic>
          </wp:anchor>
        </w:drawing>
      </w:r>
    </w:p>
    <w:p w14:paraId="5ED61CC2" w14:textId="77777777" w:rsidR="00B06ED3" w:rsidRDefault="00B06ED3" w:rsidP="00C926B9">
      <w:pPr>
        <w:pStyle w:val="NormalWeb"/>
        <w:spacing w:before="0" w:beforeAutospacing="0" w:after="0" w:afterAutospacing="0"/>
        <w:jc w:val="both"/>
        <w:rPr>
          <w:rFonts w:ascii="Arial" w:hAnsi="Arial" w:cs="Arial"/>
          <w:color w:val="0E101A"/>
          <w:sz w:val="22"/>
          <w:szCs w:val="22"/>
        </w:rPr>
      </w:pPr>
    </w:p>
    <w:p w14:paraId="1E0C4D62"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p w14:paraId="5901666B" w14:textId="77777777" w:rsidR="00592757" w:rsidRDefault="00592757" w:rsidP="00C926B9">
      <w:pPr>
        <w:pStyle w:val="NormalWeb"/>
        <w:spacing w:before="0" w:beforeAutospacing="0" w:after="0" w:afterAutospacing="0"/>
        <w:jc w:val="both"/>
        <w:rPr>
          <w:rFonts w:ascii="Arial" w:hAnsi="Arial" w:cs="Arial"/>
          <w:color w:val="0E101A"/>
          <w:sz w:val="22"/>
          <w:szCs w:val="22"/>
        </w:rPr>
      </w:pPr>
    </w:p>
    <w:p w14:paraId="0B9C31FB"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712DED4A"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1A7CD020"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29F21456"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56481717"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7B336276"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4DC113C3"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7F1BBE76"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0E798DFE"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52B647B0"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4A79D4A9"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37DC52D8"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60E6DEB1"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7CBE62BC"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31EDDFA2"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29DCD0BA"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18727123"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1C33C54A" w14:textId="50039889" w:rsidR="00F35C5C" w:rsidRDefault="00705382" w:rsidP="001C612A">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sidR="00766E5F">
        <w:rPr>
          <w:noProof/>
        </w:rPr>
        <w:t>3</w:t>
      </w:r>
      <w:r>
        <w:fldChar w:fldCharType="end"/>
      </w:r>
      <w:r>
        <w:t>: The Lake Kilrea</w:t>
      </w:r>
    </w:p>
    <w:p w14:paraId="09C3001F" w14:textId="77777777" w:rsidR="00705382" w:rsidRDefault="00705382" w:rsidP="00C926B9">
      <w:pPr>
        <w:pStyle w:val="NormalWeb"/>
        <w:spacing w:before="0" w:beforeAutospacing="0" w:after="0" w:afterAutospacing="0"/>
        <w:jc w:val="both"/>
        <w:rPr>
          <w:rFonts w:ascii="Arial" w:hAnsi="Arial" w:cs="Arial"/>
          <w:color w:val="0E101A"/>
          <w:sz w:val="22"/>
          <w:szCs w:val="22"/>
        </w:rPr>
      </w:pPr>
    </w:p>
    <w:p w14:paraId="11888255" w14:textId="77777777" w:rsidR="008A4970" w:rsidRDefault="00BC5351" w:rsidP="00C926B9">
      <w:pPr>
        <w:pStyle w:val="NormalWeb"/>
        <w:spacing w:before="0" w:beforeAutospacing="0" w:after="0" w:afterAutospacing="0"/>
        <w:jc w:val="both"/>
        <w:rPr>
          <w:rFonts w:ascii="Arial" w:hAnsi="Arial" w:cs="Arial"/>
          <w:color w:val="0E101A"/>
          <w:sz w:val="22"/>
          <w:szCs w:val="22"/>
        </w:rPr>
      </w:pPr>
      <w:r w:rsidRPr="00BC5351">
        <w:rPr>
          <w:rFonts w:ascii="Arial" w:hAnsi="Arial" w:cs="Arial"/>
          <w:color w:val="0E101A"/>
          <w:sz w:val="22"/>
          <w:szCs w:val="22"/>
        </w:rPr>
        <w:t>Kilrea is home to a diverse array of community groups, each playing a vital role in fostering social cohesion and enhancing the quality of life for residents</w:t>
      </w:r>
      <w:r w:rsidR="008A4970">
        <w:rPr>
          <w:rFonts w:ascii="Arial" w:hAnsi="Arial" w:cs="Arial"/>
          <w:color w:val="0E101A"/>
          <w:sz w:val="22"/>
          <w:szCs w:val="22"/>
        </w:rPr>
        <w:t>:</w:t>
      </w:r>
    </w:p>
    <w:p w14:paraId="45250F9B" w14:textId="77777777" w:rsidR="008A4970" w:rsidRDefault="00BC5351" w:rsidP="008A4970">
      <w:pPr>
        <w:pStyle w:val="NormalWeb"/>
        <w:numPr>
          <w:ilvl w:val="0"/>
          <w:numId w:val="36"/>
        </w:numPr>
        <w:spacing w:before="0" w:beforeAutospacing="0" w:after="0" w:afterAutospacing="0"/>
        <w:jc w:val="both"/>
        <w:rPr>
          <w:rFonts w:ascii="Arial" w:hAnsi="Arial" w:cs="Arial"/>
          <w:color w:val="0E101A"/>
          <w:sz w:val="22"/>
          <w:szCs w:val="22"/>
        </w:rPr>
      </w:pPr>
      <w:r w:rsidRPr="00BC5351">
        <w:rPr>
          <w:rFonts w:ascii="Arial" w:hAnsi="Arial" w:cs="Arial"/>
          <w:color w:val="0E101A"/>
          <w:sz w:val="22"/>
          <w:szCs w:val="22"/>
        </w:rPr>
        <w:t>The Kilrea Community Fairy Thorn Association celebrates the town's folklore and traditions</w:t>
      </w:r>
      <w:r w:rsidR="008A4970">
        <w:rPr>
          <w:rFonts w:ascii="Arial" w:hAnsi="Arial" w:cs="Arial"/>
          <w:color w:val="0E101A"/>
          <w:sz w:val="22"/>
          <w:szCs w:val="22"/>
        </w:rPr>
        <w:t>.</w:t>
      </w:r>
    </w:p>
    <w:p w14:paraId="45B5D302" w14:textId="77777777" w:rsidR="008A4970" w:rsidRDefault="008A4970" w:rsidP="008A4970">
      <w:pPr>
        <w:pStyle w:val="NormalWeb"/>
        <w:numPr>
          <w:ilvl w:val="0"/>
          <w:numId w:val="36"/>
        </w:numPr>
        <w:spacing w:before="0" w:beforeAutospacing="0" w:after="0" w:afterAutospacing="0"/>
        <w:jc w:val="both"/>
        <w:rPr>
          <w:rFonts w:ascii="Arial" w:hAnsi="Arial" w:cs="Arial"/>
          <w:color w:val="0E101A"/>
          <w:sz w:val="22"/>
          <w:szCs w:val="22"/>
        </w:rPr>
      </w:pPr>
      <w:r>
        <w:rPr>
          <w:rFonts w:ascii="Arial" w:hAnsi="Arial" w:cs="Arial"/>
          <w:color w:val="0E101A"/>
          <w:sz w:val="22"/>
          <w:szCs w:val="22"/>
        </w:rPr>
        <w:t>T</w:t>
      </w:r>
      <w:r w:rsidR="00BC5351" w:rsidRPr="00BC5351">
        <w:rPr>
          <w:rFonts w:ascii="Arial" w:hAnsi="Arial" w:cs="Arial"/>
          <w:color w:val="0E101A"/>
          <w:sz w:val="22"/>
          <w:szCs w:val="22"/>
        </w:rPr>
        <w:t xml:space="preserve">he Kilrea Community Playgroup provides early childhood education. </w:t>
      </w:r>
    </w:p>
    <w:p w14:paraId="454E256C" w14:textId="77777777" w:rsidR="008A4970" w:rsidRDefault="00BC5351" w:rsidP="008A4970">
      <w:pPr>
        <w:pStyle w:val="NormalWeb"/>
        <w:numPr>
          <w:ilvl w:val="0"/>
          <w:numId w:val="36"/>
        </w:numPr>
        <w:spacing w:before="0" w:beforeAutospacing="0" w:after="0" w:afterAutospacing="0"/>
        <w:jc w:val="both"/>
        <w:rPr>
          <w:rFonts w:ascii="Arial" w:hAnsi="Arial" w:cs="Arial"/>
          <w:color w:val="0E101A"/>
          <w:sz w:val="22"/>
          <w:szCs w:val="22"/>
        </w:rPr>
      </w:pPr>
      <w:r w:rsidRPr="00BC5351">
        <w:rPr>
          <w:rFonts w:ascii="Arial" w:hAnsi="Arial" w:cs="Arial"/>
          <w:color w:val="0E101A"/>
          <w:sz w:val="22"/>
          <w:szCs w:val="22"/>
        </w:rPr>
        <w:t xml:space="preserve">The Kilrea Women’s Institute offers a platform for women to connect, learn, and contribute to their community. </w:t>
      </w:r>
    </w:p>
    <w:p w14:paraId="788194E2" w14:textId="77777777" w:rsidR="008A4970" w:rsidRDefault="00BC5351" w:rsidP="008A4970">
      <w:pPr>
        <w:pStyle w:val="NormalWeb"/>
        <w:numPr>
          <w:ilvl w:val="0"/>
          <w:numId w:val="36"/>
        </w:numPr>
        <w:spacing w:before="0" w:beforeAutospacing="0" w:after="0" w:afterAutospacing="0"/>
        <w:jc w:val="both"/>
        <w:rPr>
          <w:rFonts w:ascii="Arial" w:hAnsi="Arial" w:cs="Arial"/>
          <w:color w:val="0E101A"/>
          <w:sz w:val="22"/>
          <w:szCs w:val="22"/>
        </w:rPr>
      </w:pPr>
      <w:r w:rsidRPr="00BC5351">
        <w:rPr>
          <w:rFonts w:ascii="Arial" w:hAnsi="Arial" w:cs="Arial"/>
          <w:color w:val="0E101A"/>
          <w:sz w:val="22"/>
          <w:szCs w:val="22"/>
        </w:rPr>
        <w:t xml:space="preserve">Sports enthusiasts can join the Kilrea GAC and Kilrea United Football Club, promoting teamwork and healthy competition. </w:t>
      </w:r>
    </w:p>
    <w:p w14:paraId="1208E7D0" w14:textId="77777777" w:rsidR="008A4970" w:rsidRDefault="00BC5351" w:rsidP="008A4970">
      <w:pPr>
        <w:pStyle w:val="NormalWeb"/>
        <w:numPr>
          <w:ilvl w:val="0"/>
          <w:numId w:val="36"/>
        </w:numPr>
        <w:spacing w:before="0" w:beforeAutospacing="0" w:after="0" w:afterAutospacing="0"/>
        <w:jc w:val="both"/>
        <w:rPr>
          <w:rFonts w:ascii="Arial" w:hAnsi="Arial" w:cs="Arial"/>
          <w:color w:val="0E101A"/>
          <w:sz w:val="22"/>
          <w:szCs w:val="22"/>
        </w:rPr>
      </w:pPr>
      <w:r w:rsidRPr="00BC5351">
        <w:rPr>
          <w:rFonts w:ascii="Arial" w:hAnsi="Arial" w:cs="Arial"/>
          <w:color w:val="0E101A"/>
          <w:sz w:val="22"/>
          <w:szCs w:val="22"/>
        </w:rPr>
        <w:t>For seniors, the Kilrea Over 55’s club provides a welcoming environment for socialising and leisure activities.</w:t>
      </w:r>
    </w:p>
    <w:p w14:paraId="555B4CDD" w14:textId="530CA821" w:rsidR="00F35C5C" w:rsidRDefault="008A4970" w:rsidP="008A4970">
      <w:pPr>
        <w:pStyle w:val="NormalWeb"/>
        <w:numPr>
          <w:ilvl w:val="0"/>
          <w:numId w:val="36"/>
        </w:numPr>
        <w:spacing w:before="0" w:beforeAutospacing="0" w:after="0" w:afterAutospacing="0"/>
        <w:jc w:val="both"/>
        <w:rPr>
          <w:rFonts w:ascii="Arial" w:hAnsi="Arial" w:cs="Arial"/>
          <w:color w:val="0E101A"/>
          <w:sz w:val="22"/>
          <w:szCs w:val="22"/>
        </w:rPr>
      </w:pPr>
      <w:r>
        <w:rPr>
          <w:rFonts w:ascii="Arial" w:hAnsi="Arial" w:cs="Arial"/>
          <w:color w:val="0E101A"/>
          <w:sz w:val="22"/>
          <w:szCs w:val="22"/>
        </w:rPr>
        <w:t>T</w:t>
      </w:r>
      <w:r w:rsidR="00BC5351" w:rsidRPr="00BC5351">
        <w:rPr>
          <w:rFonts w:ascii="Arial" w:hAnsi="Arial" w:cs="Arial"/>
          <w:color w:val="0E101A"/>
          <w:sz w:val="22"/>
          <w:szCs w:val="22"/>
        </w:rPr>
        <w:t>he Kilrea Young Farmers and Kilrea and District Angling Club offer opportunities for outdoor recreation and skill-building, enriching the fabric of community life in Kilrea.</w:t>
      </w:r>
    </w:p>
    <w:p w14:paraId="7175B238"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3D5D43D1" w14:textId="2B1B4738" w:rsidR="007B3E93" w:rsidRDefault="007B3E93" w:rsidP="00C926B9">
      <w:pPr>
        <w:pStyle w:val="NormalWeb"/>
        <w:spacing w:before="0" w:beforeAutospacing="0" w:after="0" w:afterAutospacing="0"/>
        <w:jc w:val="both"/>
        <w:rPr>
          <w:rFonts w:ascii="Arial" w:hAnsi="Arial" w:cs="Arial"/>
          <w:color w:val="0E101A"/>
          <w:sz w:val="22"/>
          <w:szCs w:val="22"/>
        </w:rPr>
      </w:pPr>
      <w:r w:rsidRPr="007B3E93">
        <w:rPr>
          <w:rFonts w:ascii="Arial" w:hAnsi="Arial" w:cs="Arial"/>
          <w:color w:val="0E101A"/>
          <w:sz w:val="22"/>
          <w:szCs w:val="22"/>
        </w:rPr>
        <w:t>The village has several schools catering to students of all ages and stages of learning. St. Columba's Primary School, Crossroads Primary School, and Kilrea Primary School nurture young minds, focusing on academic development and personal growth. St. Connor's College offers secondary education, preparing students for future academic pursuits or entry into the workforce. Additionally, Kilrea Community Playgroup offers early childhood education and development programmes, creating a supportive learning environment for preschool-aged children.</w:t>
      </w:r>
    </w:p>
    <w:p w14:paraId="60A5AF2E" w14:textId="77777777" w:rsidR="006B38D5" w:rsidRDefault="006B38D5" w:rsidP="00C926B9">
      <w:pPr>
        <w:pStyle w:val="NormalWeb"/>
        <w:spacing w:before="0" w:beforeAutospacing="0" w:after="0" w:afterAutospacing="0"/>
        <w:jc w:val="both"/>
        <w:rPr>
          <w:rFonts w:ascii="Arial" w:hAnsi="Arial" w:cs="Arial"/>
          <w:color w:val="0E101A"/>
          <w:sz w:val="22"/>
          <w:szCs w:val="22"/>
        </w:rPr>
      </w:pPr>
    </w:p>
    <w:p w14:paraId="42BB8D56" w14:textId="77777777" w:rsidR="00795610" w:rsidRDefault="00795610" w:rsidP="00C926B9">
      <w:pPr>
        <w:pStyle w:val="NormalWeb"/>
        <w:spacing w:before="0" w:beforeAutospacing="0" w:after="0" w:afterAutospacing="0"/>
        <w:jc w:val="both"/>
        <w:rPr>
          <w:rFonts w:ascii="Arial" w:hAnsi="Arial" w:cs="Arial"/>
          <w:color w:val="0E101A"/>
          <w:sz w:val="22"/>
          <w:szCs w:val="22"/>
        </w:rPr>
      </w:pPr>
    </w:p>
    <w:p w14:paraId="52BE8D3A" w14:textId="77777777" w:rsidR="00795610" w:rsidRDefault="00795610" w:rsidP="00C926B9">
      <w:pPr>
        <w:pStyle w:val="NormalWeb"/>
        <w:spacing w:before="0" w:beforeAutospacing="0" w:after="0" w:afterAutospacing="0"/>
        <w:jc w:val="both"/>
        <w:rPr>
          <w:rFonts w:ascii="Arial" w:hAnsi="Arial" w:cs="Arial"/>
          <w:color w:val="0E101A"/>
          <w:sz w:val="22"/>
          <w:szCs w:val="22"/>
        </w:rPr>
      </w:pPr>
    </w:p>
    <w:p w14:paraId="7C687C7F" w14:textId="77777777" w:rsidR="00795610" w:rsidRDefault="00795610" w:rsidP="00C926B9">
      <w:pPr>
        <w:pStyle w:val="NormalWeb"/>
        <w:spacing w:before="0" w:beforeAutospacing="0" w:after="0" w:afterAutospacing="0"/>
        <w:jc w:val="both"/>
        <w:rPr>
          <w:rFonts w:ascii="Arial" w:hAnsi="Arial" w:cs="Arial"/>
          <w:color w:val="0E101A"/>
          <w:sz w:val="22"/>
          <w:szCs w:val="22"/>
        </w:rPr>
      </w:pPr>
    </w:p>
    <w:p w14:paraId="0A4EB8B4" w14:textId="09EEB34E" w:rsidR="00795610" w:rsidRDefault="00766E5F" w:rsidP="00C926B9">
      <w:pPr>
        <w:pStyle w:val="NormalWeb"/>
        <w:spacing w:before="0" w:beforeAutospacing="0" w:after="0" w:afterAutospacing="0"/>
        <w:jc w:val="both"/>
        <w:rPr>
          <w:rFonts w:ascii="Arial" w:hAnsi="Arial" w:cs="Arial"/>
          <w:color w:val="0E101A"/>
          <w:sz w:val="22"/>
          <w:szCs w:val="22"/>
        </w:rPr>
      </w:pPr>
      <w:r>
        <w:rPr>
          <w:noProof/>
        </w:rPr>
        <w:lastRenderedPageBreak/>
        <w:drawing>
          <wp:anchor distT="0" distB="0" distL="114300" distR="114300" simplePos="0" relativeHeight="251688960" behindDoc="0" locked="0" layoutInCell="1" allowOverlap="1" wp14:anchorId="25615F6D" wp14:editId="67E7BCA8">
            <wp:simplePos x="0" y="0"/>
            <wp:positionH relativeFrom="margin">
              <wp:align>center</wp:align>
            </wp:positionH>
            <wp:positionV relativeFrom="paragraph">
              <wp:posOffset>3241</wp:posOffset>
            </wp:positionV>
            <wp:extent cx="4000500" cy="2667000"/>
            <wp:effectExtent l="0" t="0" r="0" b="0"/>
            <wp:wrapSquare wrapText="bothSides"/>
            <wp:docPr id="633637655" name="Picture 633637655"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7655" name="Picture 633637655" descr="A building with a sign on the si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00500" cy="2667000"/>
                    </a:xfrm>
                    <a:prstGeom prst="rect">
                      <a:avLst/>
                    </a:prstGeom>
                  </pic:spPr>
                </pic:pic>
              </a:graphicData>
            </a:graphic>
          </wp:anchor>
        </w:drawing>
      </w:r>
    </w:p>
    <w:p w14:paraId="0BB348A0" w14:textId="77777777" w:rsidR="007B3E93" w:rsidRDefault="007B3E93" w:rsidP="00C926B9">
      <w:pPr>
        <w:pStyle w:val="NormalWeb"/>
        <w:spacing w:before="0" w:beforeAutospacing="0" w:after="0" w:afterAutospacing="0"/>
        <w:jc w:val="both"/>
        <w:rPr>
          <w:rFonts w:ascii="Arial" w:hAnsi="Arial" w:cs="Arial"/>
          <w:color w:val="0E101A"/>
          <w:sz w:val="22"/>
          <w:szCs w:val="22"/>
        </w:rPr>
      </w:pPr>
    </w:p>
    <w:p w14:paraId="6317F6B3" w14:textId="77777777" w:rsidR="00470A0A" w:rsidRDefault="00470A0A" w:rsidP="00C926B9">
      <w:pPr>
        <w:pStyle w:val="NormalWeb"/>
        <w:spacing w:before="0" w:beforeAutospacing="0" w:after="0" w:afterAutospacing="0"/>
        <w:jc w:val="both"/>
        <w:rPr>
          <w:rFonts w:ascii="Arial" w:hAnsi="Arial" w:cs="Arial"/>
          <w:color w:val="0E101A"/>
          <w:sz w:val="22"/>
          <w:szCs w:val="22"/>
        </w:rPr>
      </w:pPr>
    </w:p>
    <w:p w14:paraId="65EB2A1B" w14:textId="77777777" w:rsidR="00F35C5C" w:rsidRDefault="00F35C5C" w:rsidP="00C926B9">
      <w:pPr>
        <w:pStyle w:val="NormalWeb"/>
        <w:spacing w:before="0" w:beforeAutospacing="0" w:after="0" w:afterAutospacing="0"/>
        <w:jc w:val="both"/>
        <w:rPr>
          <w:rFonts w:ascii="Arial" w:hAnsi="Arial" w:cs="Arial"/>
          <w:color w:val="0E101A"/>
          <w:sz w:val="22"/>
          <w:szCs w:val="22"/>
        </w:rPr>
      </w:pPr>
    </w:p>
    <w:p w14:paraId="0C3F1F93"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77504D1B"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5F8AB141"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43FBAB90"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56593BFC"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331D101C"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7D522026"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1D11777A"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12E07803"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770FDF13"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5E07EACB"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29E6A216"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5C3AC273"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78C84CD2" w14:textId="622E754E" w:rsidR="00766E5F" w:rsidRDefault="00766E5F" w:rsidP="00766E5F">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Pr>
          <w:noProof/>
        </w:rPr>
        <w:t>4</w:t>
      </w:r>
      <w:r>
        <w:fldChar w:fldCharType="end"/>
      </w:r>
      <w:r>
        <w:t>: Kilrea Town Hall</w:t>
      </w:r>
    </w:p>
    <w:p w14:paraId="7DC1B427" w14:textId="77777777" w:rsidR="00766E5F" w:rsidRDefault="00766E5F" w:rsidP="00C926B9">
      <w:pPr>
        <w:pStyle w:val="NormalWeb"/>
        <w:spacing w:before="0" w:beforeAutospacing="0" w:after="0" w:afterAutospacing="0"/>
        <w:jc w:val="both"/>
        <w:rPr>
          <w:rFonts w:ascii="Arial" w:hAnsi="Arial" w:cs="Arial"/>
          <w:color w:val="0E101A"/>
          <w:sz w:val="22"/>
          <w:szCs w:val="22"/>
        </w:rPr>
      </w:pPr>
    </w:p>
    <w:p w14:paraId="4A28A139" w14:textId="77777777" w:rsidR="00766E5F" w:rsidRPr="00C926B9" w:rsidRDefault="00766E5F" w:rsidP="00C926B9">
      <w:pPr>
        <w:pStyle w:val="NormalWeb"/>
        <w:spacing w:before="0" w:beforeAutospacing="0" w:after="0" w:afterAutospacing="0"/>
        <w:jc w:val="both"/>
        <w:rPr>
          <w:rFonts w:ascii="Arial" w:hAnsi="Arial" w:cs="Arial"/>
          <w:color w:val="0E101A"/>
          <w:sz w:val="22"/>
          <w:szCs w:val="22"/>
        </w:rPr>
      </w:pPr>
    </w:p>
    <w:tbl>
      <w:tblPr>
        <w:tblStyle w:val="TableGrid"/>
        <w:tblW w:w="0" w:type="auto"/>
        <w:jc w:val="center"/>
        <w:tblLook w:val="04A0" w:firstRow="1" w:lastRow="0" w:firstColumn="1" w:lastColumn="0" w:noHBand="0" w:noVBand="1"/>
      </w:tblPr>
      <w:tblGrid>
        <w:gridCol w:w="4505"/>
        <w:gridCol w:w="4505"/>
      </w:tblGrid>
      <w:tr w:rsidR="00592757" w:rsidRPr="00C926B9" w14:paraId="3EC2E3F9"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Key Assets</w:t>
            </w:r>
          </w:p>
        </w:tc>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Community Groups</w:t>
            </w:r>
          </w:p>
        </w:tc>
      </w:tr>
      <w:tr w:rsidR="00592757" w:rsidRPr="00C926B9" w14:paraId="67E0B914"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hideMark/>
          </w:tcPr>
          <w:p w14:paraId="32588AE9" w14:textId="77777777" w:rsidR="00402FFF" w:rsidRDefault="00402FFF" w:rsidP="00402FFF">
            <w:pPr>
              <w:pStyle w:val="ql-indent-1"/>
              <w:spacing w:before="0" w:beforeAutospacing="0" w:after="0" w:afterAutospacing="0"/>
              <w:rPr>
                <w:rFonts w:asciiTheme="minorHAnsi" w:hAnsiTheme="minorHAnsi" w:cstheme="minorHAnsi"/>
                <w:color w:val="0E101A"/>
                <w:kern w:val="2"/>
                <w:lang w:eastAsia="en-US"/>
                <w14:ligatures w14:val="standardContextual"/>
              </w:rPr>
            </w:pPr>
            <w:r>
              <w:rPr>
                <w:rFonts w:asciiTheme="minorHAnsi" w:hAnsiTheme="minorHAnsi" w:cstheme="minorHAnsi"/>
                <w:color w:val="0E101A"/>
                <w:kern w:val="2"/>
                <w:lang w:eastAsia="en-US"/>
                <w14:ligatures w14:val="standardContextual"/>
              </w:rPr>
              <w:t>The Manor House and Golf Club</w:t>
            </w:r>
          </w:p>
          <w:p w14:paraId="703DC2A1" w14:textId="26699FEB" w:rsidR="00730B62" w:rsidRDefault="00730B62" w:rsidP="00402FFF">
            <w:pPr>
              <w:pStyle w:val="ql-indent-1"/>
              <w:spacing w:before="0" w:beforeAutospacing="0" w:after="0" w:afterAutospacing="0"/>
              <w:rPr>
                <w:rFonts w:asciiTheme="minorHAnsi" w:hAnsiTheme="minorHAnsi" w:cstheme="minorHAnsi"/>
                <w:color w:val="0E101A"/>
                <w:kern w:val="2"/>
                <w:lang w:eastAsia="en-US"/>
                <w14:ligatures w14:val="standardContextual"/>
              </w:rPr>
            </w:pPr>
            <w:r>
              <w:rPr>
                <w:rFonts w:asciiTheme="minorHAnsi" w:hAnsiTheme="minorHAnsi" w:cstheme="minorHAnsi"/>
                <w:kern w:val="2"/>
                <w:lang w:eastAsia="en-US"/>
                <w14:ligatures w14:val="standardContextual"/>
              </w:rPr>
              <w:t>Marian Hall</w:t>
            </w:r>
          </w:p>
          <w:p w14:paraId="09D5CC6A" w14:textId="77777777" w:rsidR="00402FFF" w:rsidRDefault="00402FFF" w:rsidP="00402FFF">
            <w:pPr>
              <w:pStyle w:val="ql-indent-1"/>
              <w:spacing w:before="0" w:beforeAutospacing="0" w:after="0" w:afterAutospacing="0"/>
              <w:rPr>
                <w:rFonts w:asciiTheme="minorHAnsi" w:hAnsiTheme="minorHAnsi" w:cstheme="minorHAnsi"/>
                <w:color w:val="0E101A"/>
                <w:kern w:val="2"/>
                <w:lang w:eastAsia="en-US"/>
                <w14:ligatures w14:val="standardContextual"/>
              </w:rPr>
            </w:pPr>
            <w:r>
              <w:rPr>
                <w:rFonts w:asciiTheme="minorHAnsi" w:hAnsiTheme="minorHAnsi" w:cstheme="minorHAnsi"/>
                <w:color w:val="0E101A"/>
                <w:kern w:val="2"/>
                <w:lang w:eastAsia="en-US"/>
                <w14:ligatures w14:val="standardContextual"/>
              </w:rPr>
              <w:t>The Lake Kilrea</w:t>
            </w:r>
          </w:p>
          <w:p w14:paraId="6A0FA1B9" w14:textId="77777777" w:rsidR="00402FFF" w:rsidRDefault="00402FFF" w:rsidP="00402FFF">
            <w:pPr>
              <w:pStyle w:val="ql-indent-1"/>
              <w:spacing w:before="0" w:beforeAutospacing="0" w:after="0" w:afterAutospacing="0"/>
              <w:rPr>
                <w:rFonts w:asciiTheme="minorHAnsi" w:hAnsiTheme="minorHAnsi" w:cstheme="minorHAnsi"/>
                <w:color w:val="0E101A"/>
                <w:kern w:val="2"/>
                <w:lang w:eastAsia="en-US"/>
                <w14:ligatures w14:val="standardContextual"/>
              </w:rPr>
            </w:pPr>
            <w:r>
              <w:rPr>
                <w:rFonts w:asciiTheme="minorHAnsi" w:hAnsiTheme="minorHAnsi" w:cstheme="minorHAnsi"/>
                <w:color w:val="0E101A"/>
                <w:kern w:val="2"/>
                <w:lang w:eastAsia="en-US"/>
                <w14:ligatures w14:val="standardContextual"/>
              </w:rPr>
              <w:t>Woodhall Residential Centre</w:t>
            </w:r>
          </w:p>
          <w:p w14:paraId="74BC1E48" w14:textId="77777777" w:rsidR="00402FFF" w:rsidRDefault="00402FFF" w:rsidP="00402FFF">
            <w:pPr>
              <w:pStyle w:val="ql-indent-1"/>
              <w:spacing w:before="0" w:beforeAutospacing="0" w:after="0" w:afterAutospacing="0"/>
              <w:rPr>
                <w:rFonts w:asciiTheme="minorHAnsi" w:hAnsiTheme="minorHAnsi" w:cstheme="minorHAnsi"/>
                <w:color w:val="0E101A"/>
                <w:kern w:val="2"/>
                <w:lang w:eastAsia="en-US"/>
                <w14:ligatures w14:val="standardContextual"/>
              </w:rPr>
            </w:pPr>
            <w:r>
              <w:rPr>
                <w:rFonts w:asciiTheme="minorHAnsi" w:hAnsiTheme="minorHAnsi" w:cstheme="minorHAnsi"/>
                <w:color w:val="0E101A"/>
                <w:kern w:val="2"/>
                <w:lang w:eastAsia="en-US"/>
                <w14:ligatures w14:val="standardContextual"/>
              </w:rPr>
              <w:t>Kilrea Golf Club</w:t>
            </w:r>
          </w:p>
          <w:p w14:paraId="6FE29575" w14:textId="77777777" w:rsidR="00402FFF" w:rsidRDefault="00402FFF" w:rsidP="00402FFF">
            <w:pPr>
              <w:pStyle w:val="ql-indent-1"/>
              <w:spacing w:before="0" w:beforeAutospacing="0" w:after="0" w:afterAutospacing="0"/>
              <w:rPr>
                <w:rFonts w:asciiTheme="minorHAnsi" w:hAnsiTheme="minorHAnsi" w:cstheme="minorHAnsi"/>
                <w:color w:val="0E101A"/>
                <w:kern w:val="2"/>
                <w:lang w:eastAsia="en-US"/>
                <w14:ligatures w14:val="standardContextual"/>
              </w:rPr>
            </w:pPr>
            <w:r>
              <w:rPr>
                <w:rFonts w:asciiTheme="minorHAnsi" w:hAnsiTheme="minorHAnsi" w:cstheme="minorHAnsi"/>
                <w:color w:val="0E101A"/>
                <w:kern w:val="2"/>
                <w:lang w:eastAsia="en-US"/>
                <w14:ligatures w14:val="standardContextual"/>
              </w:rPr>
              <w:t>Kilrea Sports Complex</w:t>
            </w:r>
          </w:p>
          <w:p w14:paraId="628C9985" w14:textId="77777777" w:rsidR="00402FFF" w:rsidRDefault="00402FFF" w:rsidP="00402FFF">
            <w:pPr>
              <w:rPr>
                <w:rFonts w:eastAsia="Times New Roman" w:cstheme="minorHAnsi"/>
                <w:color w:val="0E101A"/>
                <w:kern w:val="0"/>
                <w:lang w:eastAsia="en-GB"/>
                <w14:ligatures w14:val="none"/>
              </w:rPr>
            </w:pPr>
            <w:r>
              <w:rPr>
                <w:rFonts w:cstheme="minorHAnsi"/>
                <w:color w:val="0E101A"/>
              </w:rPr>
              <w:t>Kilrea Play Parks</w:t>
            </w:r>
          </w:p>
          <w:p w14:paraId="46EA726F" w14:textId="77777777" w:rsidR="00402FFF" w:rsidRDefault="00402FFF" w:rsidP="00402FFF">
            <w:pPr>
              <w:rPr>
                <w:rFonts w:eastAsia="Times New Roman" w:cstheme="minorHAnsi"/>
                <w:color w:val="0E101A"/>
                <w:kern w:val="0"/>
                <w:lang w:eastAsia="en-GB"/>
                <w14:ligatures w14:val="none"/>
              </w:rPr>
            </w:pPr>
            <w:r>
              <w:rPr>
                <w:rFonts w:eastAsia="Times New Roman" w:cstheme="minorHAnsi"/>
                <w:color w:val="0E101A"/>
                <w:kern w:val="0"/>
                <w:lang w:eastAsia="en-GB"/>
                <w14:ligatures w14:val="none"/>
              </w:rPr>
              <w:t>Kilrea Town Hall</w:t>
            </w:r>
          </w:p>
          <w:p w14:paraId="2B34F47A" w14:textId="77777777" w:rsidR="00402FFF" w:rsidRDefault="00402FFF" w:rsidP="00402FFF">
            <w:pPr>
              <w:pStyle w:val="NormalWeb"/>
              <w:spacing w:before="0" w:beforeAutospacing="0" w:after="0" w:afterAutospacing="0"/>
              <w:jc w:val="both"/>
              <w:rPr>
                <w:rFonts w:asciiTheme="minorHAnsi" w:hAnsiTheme="minorHAnsi" w:cstheme="minorHAnsi"/>
                <w:color w:val="0E101A"/>
                <w:kern w:val="2"/>
                <w:lang w:eastAsia="en-US"/>
                <w14:ligatures w14:val="standardContextual"/>
              </w:rPr>
            </w:pPr>
            <w:r>
              <w:rPr>
                <w:rFonts w:asciiTheme="minorHAnsi" w:hAnsiTheme="minorHAnsi" w:cstheme="minorHAnsi"/>
                <w:color w:val="0E101A"/>
                <w:kern w:val="2"/>
                <w:lang w:eastAsia="en-US"/>
                <w14:ligatures w14:val="standardContextual"/>
              </w:rPr>
              <w:t>Kilrea Library</w:t>
            </w:r>
          </w:p>
          <w:p w14:paraId="2993B23B" w14:textId="77777777" w:rsidR="00402FFF" w:rsidRDefault="00402FFF" w:rsidP="00402FFF">
            <w:pPr>
              <w:rPr>
                <w:rFonts w:eastAsia="Times New Roman" w:cstheme="minorHAnsi"/>
                <w:color w:val="0E101A"/>
                <w:kern w:val="0"/>
                <w:lang w:eastAsia="en-GB"/>
                <w14:ligatures w14:val="none"/>
              </w:rPr>
            </w:pPr>
            <w:r>
              <w:rPr>
                <w:rFonts w:eastAsia="Times New Roman" w:cstheme="minorHAnsi"/>
                <w:color w:val="0E101A"/>
                <w:kern w:val="0"/>
                <w:lang w:eastAsia="en-GB"/>
                <w14:ligatures w14:val="none"/>
              </w:rPr>
              <w:t>St Columba’s Primary School</w:t>
            </w:r>
          </w:p>
          <w:p w14:paraId="222946F8" w14:textId="77777777" w:rsidR="00402FFF" w:rsidRDefault="00402FFF" w:rsidP="00402FFF">
            <w:pPr>
              <w:rPr>
                <w:rFonts w:eastAsia="Times New Roman" w:cstheme="minorHAnsi"/>
                <w:color w:val="0E101A"/>
                <w:kern w:val="0"/>
                <w:lang w:eastAsia="en-GB"/>
                <w14:ligatures w14:val="none"/>
              </w:rPr>
            </w:pPr>
            <w:r>
              <w:rPr>
                <w:rFonts w:eastAsia="Times New Roman" w:cstheme="minorHAnsi"/>
                <w:color w:val="0E101A"/>
                <w:kern w:val="0"/>
                <w:lang w:eastAsia="en-GB"/>
                <w14:ligatures w14:val="none"/>
              </w:rPr>
              <w:t>Kilrea Primary School</w:t>
            </w:r>
          </w:p>
          <w:p w14:paraId="24946127" w14:textId="77777777" w:rsidR="00402FFF" w:rsidRDefault="00402FFF" w:rsidP="00402FFF">
            <w:pPr>
              <w:rPr>
                <w:rFonts w:eastAsia="Times New Roman" w:cstheme="minorHAnsi"/>
                <w:color w:val="0E101A"/>
                <w:kern w:val="0"/>
                <w:lang w:eastAsia="en-GB"/>
                <w14:ligatures w14:val="none"/>
              </w:rPr>
            </w:pPr>
            <w:r>
              <w:rPr>
                <w:rFonts w:eastAsia="Times New Roman" w:cstheme="minorHAnsi"/>
                <w:color w:val="0E101A"/>
                <w:kern w:val="0"/>
                <w:lang w:eastAsia="en-GB"/>
                <w14:ligatures w14:val="none"/>
              </w:rPr>
              <w:t>St Connor’s College</w:t>
            </w:r>
          </w:p>
          <w:p w14:paraId="6B5FCC76" w14:textId="737EA33A" w:rsidR="00402FFF" w:rsidRDefault="00402FFF" w:rsidP="00402FFF">
            <w:pPr>
              <w:rPr>
                <w:rFonts w:eastAsia="Times New Roman" w:cstheme="minorHAnsi"/>
                <w:color w:val="0E101A"/>
                <w:kern w:val="0"/>
                <w:lang w:eastAsia="en-GB"/>
                <w14:ligatures w14:val="none"/>
              </w:rPr>
            </w:pPr>
            <w:r>
              <w:rPr>
                <w:rFonts w:eastAsia="Times New Roman" w:cstheme="minorHAnsi"/>
                <w:color w:val="0E101A"/>
                <w:kern w:val="0"/>
                <w:lang w:eastAsia="en-GB"/>
                <w14:ligatures w14:val="none"/>
              </w:rPr>
              <w:t>Crossroads Primary School</w:t>
            </w:r>
          </w:p>
          <w:p w14:paraId="5533CD04" w14:textId="77777777" w:rsidR="00402FFF" w:rsidRDefault="00402FFF" w:rsidP="00402FFF">
            <w:pPr>
              <w:rPr>
                <w:rFonts w:eastAsia="Times New Roman" w:cstheme="minorHAnsi"/>
                <w:color w:val="000000"/>
                <w:kern w:val="0"/>
                <w:lang w:eastAsia="en-GB"/>
                <w14:ligatures w14:val="none"/>
              </w:rPr>
            </w:pPr>
            <w:proofErr w:type="spellStart"/>
            <w:r>
              <w:rPr>
                <w:rFonts w:eastAsia="Times New Roman" w:cstheme="minorHAnsi"/>
                <w:color w:val="000000"/>
                <w:kern w:val="0"/>
                <w:lang w:eastAsia="en-GB"/>
                <w14:ligatures w14:val="none"/>
              </w:rPr>
              <w:t>Craiglea</w:t>
            </w:r>
            <w:proofErr w:type="spellEnd"/>
            <w:r>
              <w:rPr>
                <w:rFonts w:eastAsia="Times New Roman" w:cstheme="minorHAnsi"/>
                <w:color w:val="000000"/>
                <w:kern w:val="0"/>
                <w:lang w:eastAsia="en-GB"/>
                <w14:ligatures w14:val="none"/>
              </w:rPr>
              <w:t xml:space="preserve"> Pitch</w:t>
            </w:r>
          </w:p>
          <w:p w14:paraId="1EF156B6" w14:textId="758B5F0E" w:rsidR="009759C7" w:rsidRDefault="009759C7" w:rsidP="00402FFF">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Health Centre</w:t>
            </w:r>
          </w:p>
          <w:p w14:paraId="6E116C88" w14:textId="37B260AC" w:rsidR="009759C7" w:rsidRDefault="009759C7" w:rsidP="00402FFF">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Fire Station</w:t>
            </w:r>
          </w:p>
          <w:p w14:paraId="18836C34" w14:textId="7FA32F3F" w:rsidR="00592757" w:rsidRPr="00C926B9" w:rsidRDefault="00592757" w:rsidP="00ED624F">
            <w:pPr>
              <w:rPr>
                <w:rFonts w:ascii="Arial" w:eastAsia="Calibri" w:hAnsi="Arial" w:cs="Arial"/>
                <w:sz w:val="22"/>
                <w:szCs w:val="22"/>
              </w:rPr>
            </w:pPr>
          </w:p>
        </w:tc>
        <w:tc>
          <w:tcPr>
            <w:tcW w:w="4505" w:type="dxa"/>
            <w:tcBorders>
              <w:top w:val="single" w:sz="4" w:space="0" w:color="auto"/>
              <w:left w:val="single" w:sz="4" w:space="0" w:color="auto"/>
              <w:bottom w:val="single" w:sz="4" w:space="0" w:color="auto"/>
              <w:right w:val="single" w:sz="4" w:space="0" w:color="auto"/>
            </w:tcBorders>
            <w:hideMark/>
          </w:tcPr>
          <w:p w14:paraId="0A031CC3"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 xml:space="preserve">Kilrea Community </w:t>
            </w:r>
          </w:p>
          <w:p w14:paraId="34731F0F"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Fairy Thorn Association</w:t>
            </w:r>
          </w:p>
          <w:p w14:paraId="3F7B6175"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Community Playgroup</w:t>
            </w:r>
          </w:p>
          <w:p w14:paraId="7B56ABA1"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Women’s Institute</w:t>
            </w:r>
          </w:p>
          <w:p w14:paraId="47032F6E"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GAC</w:t>
            </w:r>
          </w:p>
          <w:p w14:paraId="603F772F"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United Football Club</w:t>
            </w:r>
          </w:p>
          <w:p w14:paraId="7DCC394F"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Over 55’s club</w:t>
            </w:r>
          </w:p>
          <w:p w14:paraId="1EBF99D7"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Young Farmers</w:t>
            </w:r>
          </w:p>
          <w:p w14:paraId="377D969C" w14:textId="77777777" w:rsidR="001A0155" w:rsidRPr="001A0155" w:rsidRDefault="001A0155"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1A0155">
              <w:rPr>
                <w:rFonts w:ascii="Arial" w:hAnsi="Arial" w:cs="Arial"/>
                <w:color w:val="0E101A"/>
                <w:kern w:val="2"/>
                <w:sz w:val="22"/>
                <w:szCs w:val="22"/>
                <w:lang w:eastAsia="en-US"/>
                <w14:ligatures w14:val="standardContextual"/>
              </w:rPr>
              <w:t>Kilrea and District Angling Club</w:t>
            </w:r>
          </w:p>
          <w:p w14:paraId="266410AE" w14:textId="7D6E42BC" w:rsidR="00592757" w:rsidRPr="00C926B9" w:rsidRDefault="00592757" w:rsidP="001A0155">
            <w:pPr>
              <w:pStyle w:val="NormalWeb"/>
              <w:spacing w:before="0" w:beforeAutospacing="0" w:after="0" w:afterAutospacing="0"/>
              <w:jc w:val="both"/>
              <w:rPr>
                <w:rFonts w:ascii="Arial" w:hAnsi="Arial" w:cs="Arial"/>
                <w:color w:val="0E101A"/>
                <w:kern w:val="2"/>
                <w:sz w:val="22"/>
                <w:szCs w:val="22"/>
                <w:lang w:eastAsia="en-US"/>
                <w14:ligatures w14:val="standardContextual"/>
              </w:rPr>
            </w:pPr>
          </w:p>
        </w:tc>
      </w:tr>
    </w:tbl>
    <w:p w14:paraId="0872123F" w14:textId="60145C32" w:rsidR="00D52980" w:rsidRDefault="00534827" w:rsidP="00534827">
      <w:pPr>
        <w:pStyle w:val="Caption"/>
        <w:jc w:val="center"/>
      </w:pPr>
      <w:r>
        <w:t xml:space="preserve">Table </w:t>
      </w:r>
      <w:r>
        <w:fldChar w:fldCharType="begin"/>
      </w:r>
      <w:r>
        <w:instrText xml:space="preserve"> SEQ Table \* ARABIC </w:instrText>
      </w:r>
      <w:r>
        <w:fldChar w:fldCharType="separate"/>
      </w:r>
      <w:r w:rsidR="00043C02">
        <w:rPr>
          <w:noProof/>
        </w:rPr>
        <w:t>1</w:t>
      </w:r>
      <w:r>
        <w:fldChar w:fldCharType="end"/>
      </w:r>
      <w:r>
        <w:t>: Summary of Key Assets and Community Groups Located in</w:t>
      </w:r>
      <w:r w:rsidR="003B5334">
        <w:t xml:space="preserve"> Kilrea</w:t>
      </w:r>
    </w:p>
    <w:p w14:paraId="14B391A8" w14:textId="77777777" w:rsidR="003B5334" w:rsidRDefault="003B5334" w:rsidP="003B5334"/>
    <w:p w14:paraId="1999C0FD" w14:textId="77777777" w:rsidR="003B5334" w:rsidRDefault="003B5334" w:rsidP="003B5334"/>
    <w:p w14:paraId="5BBA76D8" w14:textId="77777777" w:rsidR="003B5334" w:rsidRDefault="003B5334" w:rsidP="003B5334"/>
    <w:p w14:paraId="6A2F5CCC" w14:textId="77777777" w:rsidR="003B5334" w:rsidRDefault="003B5334" w:rsidP="003B5334"/>
    <w:p w14:paraId="6BED9225" w14:textId="77777777" w:rsidR="003B5334" w:rsidRDefault="003B5334" w:rsidP="003B5334"/>
    <w:p w14:paraId="6728BD9F" w14:textId="77777777" w:rsidR="00534827" w:rsidRDefault="00534827" w:rsidP="00C926B9">
      <w:pPr>
        <w:spacing w:after="0" w:line="240" w:lineRule="auto"/>
        <w:jc w:val="both"/>
        <w:rPr>
          <w:rFonts w:ascii="Arial" w:hAnsi="Arial" w:cs="Arial"/>
          <w:sz w:val="22"/>
          <w:szCs w:val="22"/>
        </w:rPr>
      </w:pPr>
    </w:p>
    <w:p w14:paraId="1D0562AE" w14:textId="77777777" w:rsidR="00534827" w:rsidRDefault="00534827" w:rsidP="00C926B9">
      <w:pPr>
        <w:spacing w:after="0" w:line="240" w:lineRule="auto"/>
        <w:jc w:val="both"/>
        <w:rPr>
          <w:rFonts w:ascii="Arial" w:hAnsi="Arial" w:cs="Arial"/>
          <w:sz w:val="22"/>
          <w:szCs w:val="22"/>
        </w:rPr>
      </w:pPr>
    </w:p>
    <w:p w14:paraId="1DA789E9" w14:textId="77777777" w:rsidR="00534827" w:rsidRDefault="00534827" w:rsidP="00C926B9">
      <w:pPr>
        <w:spacing w:after="0" w:line="240" w:lineRule="auto"/>
        <w:jc w:val="both"/>
        <w:rPr>
          <w:rFonts w:ascii="Arial" w:hAnsi="Arial" w:cs="Arial"/>
          <w:sz w:val="22"/>
          <w:szCs w:val="22"/>
        </w:rPr>
      </w:pPr>
    </w:p>
    <w:p w14:paraId="3C92AD28" w14:textId="77777777" w:rsidR="00534827" w:rsidRDefault="00534827" w:rsidP="00C926B9">
      <w:pPr>
        <w:spacing w:after="0" w:line="240" w:lineRule="auto"/>
        <w:jc w:val="both"/>
        <w:rPr>
          <w:rFonts w:ascii="Arial" w:hAnsi="Arial" w:cs="Arial"/>
          <w:sz w:val="22"/>
          <w:szCs w:val="22"/>
        </w:rPr>
      </w:pPr>
    </w:p>
    <w:p w14:paraId="2AE0446C" w14:textId="77777777" w:rsidR="00534827" w:rsidRDefault="00534827" w:rsidP="00C926B9">
      <w:pPr>
        <w:spacing w:after="0" w:line="240" w:lineRule="auto"/>
        <w:jc w:val="both"/>
        <w:rPr>
          <w:rFonts w:ascii="Arial" w:hAnsi="Arial" w:cs="Arial"/>
          <w:sz w:val="22"/>
          <w:szCs w:val="22"/>
        </w:rPr>
      </w:pPr>
    </w:p>
    <w:p w14:paraId="3CB40E25" w14:textId="77777777" w:rsidR="00534827" w:rsidRDefault="00534827" w:rsidP="00C926B9">
      <w:pPr>
        <w:spacing w:after="0" w:line="240" w:lineRule="auto"/>
        <w:jc w:val="both"/>
        <w:rPr>
          <w:rFonts w:ascii="Arial" w:hAnsi="Arial" w:cs="Arial"/>
          <w:sz w:val="22"/>
          <w:szCs w:val="22"/>
        </w:rPr>
      </w:pPr>
    </w:p>
    <w:p w14:paraId="3276ED7D" w14:textId="77777777" w:rsidR="00534827" w:rsidRDefault="00534827" w:rsidP="00C926B9">
      <w:pPr>
        <w:spacing w:after="0" w:line="240" w:lineRule="auto"/>
        <w:jc w:val="both"/>
        <w:rPr>
          <w:rFonts w:ascii="Arial" w:hAnsi="Arial" w:cs="Arial"/>
          <w:sz w:val="22"/>
          <w:szCs w:val="22"/>
        </w:rPr>
      </w:pPr>
    </w:p>
    <w:p w14:paraId="63BEEDAA" w14:textId="77777777" w:rsidR="00534827" w:rsidRDefault="00534827" w:rsidP="00C926B9">
      <w:pPr>
        <w:spacing w:after="0" w:line="240" w:lineRule="auto"/>
        <w:jc w:val="both"/>
        <w:rPr>
          <w:rFonts w:ascii="Arial" w:hAnsi="Arial" w:cs="Arial"/>
          <w:sz w:val="22"/>
          <w:szCs w:val="22"/>
        </w:rPr>
      </w:pPr>
    </w:p>
    <w:p w14:paraId="3F5E376C" w14:textId="77777777" w:rsidR="00534827" w:rsidRDefault="00534827" w:rsidP="00C926B9">
      <w:pPr>
        <w:spacing w:after="0" w:line="240" w:lineRule="auto"/>
        <w:jc w:val="both"/>
        <w:rPr>
          <w:rFonts w:ascii="Arial" w:hAnsi="Arial" w:cs="Arial"/>
          <w:sz w:val="22"/>
          <w:szCs w:val="22"/>
        </w:rPr>
      </w:pPr>
    </w:p>
    <w:p w14:paraId="1CC55BBB" w14:textId="77777777" w:rsidR="00534827" w:rsidRPr="00C926B9" w:rsidRDefault="00534827" w:rsidP="00C926B9">
      <w:pPr>
        <w:spacing w:after="0" w:line="240" w:lineRule="auto"/>
        <w:jc w:val="both"/>
        <w:rPr>
          <w:rFonts w:ascii="Arial" w:hAnsi="Arial" w:cs="Arial"/>
          <w:sz w:val="22"/>
          <w:szCs w:val="22"/>
        </w:rPr>
      </w:pPr>
    </w:p>
    <w:p w14:paraId="5A21FEF3" w14:textId="7D0F2E7A" w:rsidR="00534827" w:rsidRPr="00534827" w:rsidRDefault="00534827" w:rsidP="00534827">
      <w:pPr>
        <w:pStyle w:val="Heading1"/>
      </w:pPr>
      <w:bookmarkStart w:id="1" w:name="_Toc161963365"/>
      <w:r>
        <w:rPr>
          <w:rStyle w:val="normaltextrun"/>
        </w:rPr>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62336" behindDoc="1" locked="1" layoutInCell="1" allowOverlap="1" wp14:anchorId="1A282E1D" wp14:editId="1ADB79D4">
            <wp:simplePos x="0" y="0"/>
            <wp:positionH relativeFrom="margin">
              <wp:posOffset>-820515</wp:posOffset>
            </wp:positionH>
            <wp:positionV relativeFrom="page">
              <wp:posOffset>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4B512E4D"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E34AE4">
        <w:rPr>
          <w:rFonts w:ascii="Arial" w:hAnsi="Arial" w:cs="Arial"/>
          <w:sz w:val="22"/>
          <w:szCs w:val="22"/>
        </w:rPr>
        <w:t>area</w:t>
      </w:r>
      <w:r w:rsidRPr="00534827">
        <w:rPr>
          <w:rFonts w:ascii="Arial" w:hAnsi="Arial" w:cs="Arial"/>
          <w:sz w:val="22"/>
          <w:szCs w:val="22"/>
        </w:rPr>
        <w:t>. This involves a thorough examination of its requirements, priorities, and opportunities, integrating social, 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78BFEBF3"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E34AE4">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2716F8C2"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E34AE4">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Healthy</w:t>
            </w:r>
            <w:proofErr w:type="gramEnd"/>
            <w:r w:rsidRPr="00495EDC">
              <w:rPr>
                <w:rFonts w:ascii="Arial" w:hAnsi="Arial" w:cs="Arial"/>
                <w:b/>
                <w:bCs/>
                <w:color w:val="000000" w:themeColor="text1"/>
                <w:sz w:val="22"/>
                <w:szCs w:val="22"/>
              </w:rPr>
              <w:t xml:space="preserve">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Sustainable</w:t>
            </w:r>
            <w:proofErr w:type="gramEnd"/>
            <w:r w:rsidRPr="00495EDC">
              <w:rPr>
                <w:rFonts w:ascii="Arial" w:hAnsi="Arial" w:cs="Arial"/>
                <w:b/>
                <w:bCs/>
                <w:color w:val="000000" w:themeColor="text1"/>
                <w:sz w:val="22"/>
                <w:szCs w:val="22"/>
              </w:rPr>
              <w:t xml:space="preserv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p w14:paraId="05E34CD3" w14:textId="77777777" w:rsidR="00ED624F" w:rsidRDefault="00ED624F" w:rsidP="00C926B9">
      <w:pPr>
        <w:spacing w:after="0" w:line="240" w:lineRule="auto"/>
        <w:jc w:val="both"/>
        <w:rPr>
          <w:rFonts w:ascii="Arial" w:hAnsi="Arial" w:cs="Arial"/>
          <w:sz w:val="22"/>
          <w:szCs w:val="22"/>
        </w:rPr>
      </w:pPr>
    </w:p>
    <w:tbl>
      <w:tblPr>
        <w:tblStyle w:val="TableGrid"/>
        <w:tblpPr w:leftFromText="180" w:rightFromText="180" w:vertAnchor="text" w:tblpY="43"/>
        <w:tblW w:w="9634" w:type="dxa"/>
        <w:tblLook w:val="04A0" w:firstRow="1" w:lastRow="0" w:firstColumn="1" w:lastColumn="0" w:noHBand="0" w:noVBand="1"/>
      </w:tblPr>
      <w:tblGrid>
        <w:gridCol w:w="9634"/>
      </w:tblGrid>
      <w:tr w:rsidR="00ED624F" w:rsidRPr="00C926B9" w14:paraId="41941970" w14:textId="77777777" w:rsidTr="00ED624F">
        <w:tc>
          <w:tcPr>
            <w:tcW w:w="9634" w:type="dxa"/>
            <w:shd w:val="clear" w:color="auto" w:fill="AECCD4" w:themeFill="accent4"/>
          </w:tcPr>
          <w:p w14:paraId="3C34685A" w14:textId="1FA9CC39" w:rsidR="00ED624F" w:rsidRPr="00495EDC" w:rsidRDefault="00ED624F" w:rsidP="00ED624F">
            <w:pPr>
              <w:jc w:val="center"/>
              <w:rPr>
                <w:rFonts w:ascii="Arial" w:hAnsi="Arial" w:cs="Arial"/>
                <w:b/>
                <w:bCs/>
                <w:color w:val="000000" w:themeColor="text1"/>
                <w:sz w:val="22"/>
                <w:szCs w:val="22"/>
              </w:rPr>
            </w:pPr>
            <w:r w:rsidRPr="00ED624F">
              <w:rPr>
                <w:rFonts w:ascii="Arial" w:hAnsi="Arial" w:cs="Arial"/>
                <w:b/>
                <w:bCs/>
                <w:color w:val="000000" w:themeColor="text1"/>
                <w:sz w:val="22"/>
                <w:szCs w:val="22"/>
              </w:rPr>
              <w:t>A Sustainable Accessible Environment</w:t>
            </w:r>
          </w:p>
        </w:tc>
      </w:tr>
      <w:tr w:rsidR="00ED624F" w:rsidRPr="00C926B9" w14:paraId="6D712674" w14:textId="77777777" w:rsidTr="00ED624F">
        <w:tc>
          <w:tcPr>
            <w:tcW w:w="9634" w:type="dxa"/>
          </w:tcPr>
          <w:p w14:paraId="69A0C83C" w14:textId="77777777" w:rsidR="00ED624F" w:rsidRDefault="00ED624F" w:rsidP="00ED624F">
            <w:pPr>
              <w:pStyle w:val="ListParagraph"/>
              <w:numPr>
                <w:ilvl w:val="0"/>
                <w:numId w:val="30"/>
              </w:numPr>
              <w:jc w:val="both"/>
              <w:rPr>
                <w:rFonts w:ascii="Arial" w:hAnsi="Arial" w:cs="Arial"/>
                <w:sz w:val="22"/>
                <w:szCs w:val="22"/>
              </w:rPr>
            </w:pPr>
            <w:r w:rsidRPr="006D5D16">
              <w:rPr>
                <w:rFonts w:ascii="Arial" w:hAnsi="Arial" w:cs="Arial"/>
                <w:b/>
                <w:bCs/>
                <w:sz w:val="22"/>
                <w:szCs w:val="22"/>
              </w:rPr>
              <w:lastRenderedPageBreak/>
              <w:t>Outcome 6:</w:t>
            </w:r>
            <w:r w:rsidRPr="006D5D16">
              <w:rPr>
                <w:rFonts w:ascii="Arial" w:hAnsi="Arial" w:cs="Arial"/>
                <w:sz w:val="22"/>
                <w:szCs w:val="22"/>
              </w:rPr>
              <w:t xml:space="preserve"> The Causeway Coast &amp; Glens area is widely recognised and celebrated for its unique natural built landscapes. </w:t>
            </w:r>
          </w:p>
          <w:p w14:paraId="582E8AE0" w14:textId="77777777" w:rsidR="00ED624F" w:rsidRDefault="00ED624F" w:rsidP="00ED624F">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&amp; Glens area has physical structures and facilities that further growth, access, and connections.</w:t>
            </w:r>
          </w:p>
          <w:p w14:paraId="0C928E7E" w14:textId="4BEF4C3F" w:rsidR="00ED624F" w:rsidRPr="006D5D16" w:rsidRDefault="00ED624F" w:rsidP="00ED624F">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w:t>
            </w:r>
            <w:r>
              <w:t xml:space="preserve"> </w:t>
            </w:r>
            <w:r w:rsidRPr="00ED624F">
              <w:rPr>
                <w:rFonts w:ascii="Arial" w:hAnsi="Arial" w:cs="Arial"/>
                <w:sz w:val="22"/>
                <w:szCs w:val="22"/>
              </w:rPr>
              <w:t>The Causeway Coast &amp; Glens area has a sustainably managed natural and built environment.</w:t>
            </w:r>
          </w:p>
        </w:tc>
      </w:tr>
    </w:tbl>
    <w:p w14:paraId="30745EF7" w14:textId="77777777" w:rsidR="00ED624F" w:rsidRDefault="00ED624F" w:rsidP="00C926B9">
      <w:pPr>
        <w:spacing w:after="0" w:line="240" w:lineRule="auto"/>
        <w:jc w:val="both"/>
        <w:rPr>
          <w:rFonts w:ascii="Arial" w:hAnsi="Arial" w:cs="Arial"/>
          <w:sz w:val="22"/>
          <w:szCs w:val="22"/>
        </w:rPr>
      </w:pPr>
    </w:p>
    <w:p w14:paraId="7656B1CD" w14:textId="77777777" w:rsidR="00ED624F" w:rsidRDefault="00ED624F" w:rsidP="00C926B9">
      <w:pPr>
        <w:spacing w:after="0" w:line="240" w:lineRule="auto"/>
        <w:jc w:val="both"/>
        <w:rPr>
          <w:rFonts w:ascii="Arial" w:hAnsi="Arial" w:cs="Arial"/>
          <w:sz w:val="22"/>
          <w:szCs w:val="22"/>
        </w:rPr>
      </w:pPr>
    </w:p>
    <w:tbl>
      <w:tblPr>
        <w:tblStyle w:val="TableGrid"/>
        <w:tblpPr w:leftFromText="180" w:rightFromText="180" w:vertAnchor="text" w:tblpXSpec="center" w:tblpY="-55"/>
        <w:tblW w:w="9644" w:type="dxa"/>
        <w:tblLook w:val="04A0" w:firstRow="1" w:lastRow="0" w:firstColumn="1" w:lastColumn="0" w:noHBand="0" w:noVBand="1"/>
      </w:tblPr>
      <w:tblGrid>
        <w:gridCol w:w="9644"/>
      </w:tblGrid>
      <w:tr w:rsidR="00D35E72" w:rsidRPr="00C926B9" w14:paraId="0F7C3686" w14:textId="77777777" w:rsidTr="00ED624F">
        <w:tc>
          <w:tcPr>
            <w:tcW w:w="9644" w:type="dxa"/>
            <w:shd w:val="clear" w:color="auto" w:fill="A6C9EB" w:themeFill="accent3"/>
          </w:tcPr>
          <w:p w14:paraId="3F112318" w14:textId="77777777" w:rsidR="00D35E72" w:rsidRPr="00495EDC" w:rsidRDefault="00D35E72" w:rsidP="00D35E72">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Thriving Economy</w:t>
            </w:r>
          </w:p>
        </w:tc>
      </w:tr>
      <w:tr w:rsidR="00D35E72" w:rsidRPr="00C926B9" w14:paraId="5D238913" w14:textId="77777777" w:rsidTr="00ED624F">
        <w:tc>
          <w:tcPr>
            <w:tcW w:w="9644" w:type="dxa"/>
          </w:tcPr>
          <w:p w14:paraId="2B446E40"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7B46503C"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5380F679"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157C505C" w14:textId="77777777" w:rsidR="00D35E72" w:rsidRPr="006D5D16"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02EB56B6" w14:textId="77777777" w:rsidR="006D5D16" w:rsidRPr="00C926B9" w:rsidRDefault="006D5D16" w:rsidP="00C926B9">
      <w:pPr>
        <w:spacing w:after="0" w:line="240" w:lineRule="auto"/>
        <w:jc w:val="both"/>
        <w:rPr>
          <w:rFonts w:ascii="Arial" w:hAnsi="Arial" w:cs="Arial"/>
          <w:sz w:val="22"/>
          <w:szCs w:val="22"/>
        </w:rPr>
      </w:pPr>
    </w:p>
    <w:p w14:paraId="01BF3C4F" w14:textId="5E7140A2"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E34AE4">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1FCF960C" w14:textId="77777777" w:rsidR="00A05ED3" w:rsidRDefault="00A05ED3" w:rsidP="00C926B9">
      <w:pPr>
        <w:spacing w:after="0" w:line="240" w:lineRule="auto"/>
        <w:jc w:val="both"/>
        <w:rPr>
          <w:rFonts w:ascii="Arial" w:hAnsi="Arial" w:cs="Arial"/>
          <w:sz w:val="22"/>
          <w:szCs w:val="22"/>
        </w:rPr>
      </w:pPr>
    </w:p>
    <w:p w14:paraId="07C184C2" w14:textId="79BC0D0B"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CEC6033" wp14:editId="3635913E">
                <wp:simplePos x="0" y="0"/>
                <wp:positionH relativeFrom="margin">
                  <wp:posOffset>-47625</wp:posOffset>
                </wp:positionH>
                <wp:positionV relativeFrom="paragraph">
                  <wp:posOffset>126794</wp:posOffset>
                </wp:positionV>
                <wp:extent cx="6215380" cy="1950085"/>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195008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75pt;margin-top:10pt;width:489.4pt;height:1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4482D450" w14:textId="77777777" w:rsidR="006D5D16" w:rsidRDefault="006D5D16" w:rsidP="00C926B9">
      <w:pPr>
        <w:spacing w:after="0" w:line="240" w:lineRule="auto"/>
        <w:jc w:val="both"/>
        <w:rPr>
          <w:rFonts w:ascii="Arial" w:hAnsi="Arial" w:cs="Arial"/>
          <w:sz w:val="22"/>
          <w:szCs w:val="22"/>
        </w:rPr>
      </w:pPr>
    </w:p>
    <w:p w14:paraId="0A24E86D" w14:textId="77777777" w:rsidR="006D5D16" w:rsidRDefault="006D5D16" w:rsidP="00C926B9">
      <w:pPr>
        <w:spacing w:after="0" w:line="240" w:lineRule="auto"/>
        <w:jc w:val="both"/>
        <w:rPr>
          <w:rFonts w:ascii="Arial" w:hAnsi="Arial" w:cs="Arial"/>
          <w:sz w:val="22"/>
          <w:szCs w:val="22"/>
        </w:rPr>
      </w:pPr>
    </w:p>
    <w:p w14:paraId="1059CCEB" w14:textId="77777777" w:rsidR="006D5D16" w:rsidRDefault="006D5D16" w:rsidP="00C926B9">
      <w:pPr>
        <w:spacing w:after="0" w:line="240" w:lineRule="auto"/>
        <w:jc w:val="both"/>
        <w:rPr>
          <w:rFonts w:ascii="Arial" w:hAnsi="Arial" w:cs="Arial"/>
          <w:sz w:val="22"/>
          <w:szCs w:val="22"/>
        </w:rPr>
      </w:pPr>
    </w:p>
    <w:p w14:paraId="2FFF040C" w14:textId="77777777" w:rsidR="006D5D16" w:rsidRDefault="006D5D16" w:rsidP="00C926B9">
      <w:pPr>
        <w:spacing w:after="0" w:line="240" w:lineRule="auto"/>
        <w:jc w:val="both"/>
        <w:rPr>
          <w:rFonts w:ascii="Arial" w:hAnsi="Arial" w:cs="Arial"/>
          <w:sz w:val="22"/>
          <w:szCs w:val="22"/>
        </w:rPr>
      </w:pPr>
    </w:p>
    <w:p w14:paraId="0D640643" w14:textId="77777777" w:rsidR="006D5D16" w:rsidRDefault="006D5D16" w:rsidP="00C926B9">
      <w:pPr>
        <w:spacing w:after="0" w:line="240" w:lineRule="auto"/>
        <w:jc w:val="both"/>
        <w:rPr>
          <w:rFonts w:ascii="Arial" w:hAnsi="Arial" w:cs="Arial"/>
          <w:sz w:val="22"/>
          <w:szCs w:val="22"/>
        </w:rPr>
      </w:pPr>
    </w:p>
    <w:p w14:paraId="2A9E49A4" w14:textId="77777777" w:rsidR="006D5D16" w:rsidRDefault="006D5D16" w:rsidP="00C926B9">
      <w:pPr>
        <w:spacing w:after="0" w:line="240" w:lineRule="auto"/>
        <w:jc w:val="both"/>
        <w:rPr>
          <w:rFonts w:ascii="Arial" w:hAnsi="Arial" w:cs="Arial"/>
          <w:sz w:val="22"/>
          <w:szCs w:val="22"/>
        </w:rPr>
      </w:pPr>
    </w:p>
    <w:p w14:paraId="4AC895D1" w14:textId="77777777" w:rsidR="006D5D16" w:rsidRDefault="006D5D16" w:rsidP="00C926B9">
      <w:pPr>
        <w:spacing w:after="0" w:line="240" w:lineRule="auto"/>
        <w:jc w:val="both"/>
        <w:rPr>
          <w:rFonts w:ascii="Arial" w:hAnsi="Arial" w:cs="Arial"/>
          <w:sz w:val="22"/>
          <w:szCs w:val="22"/>
        </w:rPr>
      </w:pPr>
    </w:p>
    <w:p w14:paraId="009A3271" w14:textId="77777777" w:rsidR="006D5D16" w:rsidRDefault="006D5D16" w:rsidP="00C926B9">
      <w:pPr>
        <w:spacing w:after="0" w:line="240" w:lineRule="auto"/>
        <w:jc w:val="both"/>
        <w:rPr>
          <w:rFonts w:ascii="Arial" w:hAnsi="Arial" w:cs="Arial"/>
          <w:sz w:val="22"/>
          <w:szCs w:val="22"/>
        </w:rPr>
      </w:pPr>
    </w:p>
    <w:p w14:paraId="68A67A68" w14:textId="77777777" w:rsidR="00A05ED3" w:rsidRDefault="00A05ED3" w:rsidP="00C926B9">
      <w:pPr>
        <w:spacing w:after="0" w:line="240" w:lineRule="auto"/>
        <w:jc w:val="both"/>
        <w:rPr>
          <w:rFonts w:ascii="Arial" w:hAnsi="Arial" w:cs="Arial"/>
          <w:sz w:val="22"/>
          <w:szCs w:val="22"/>
        </w:rPr>
      </w:pPr>
    </w:p>
    <w:p w14:paraId="7D058C9D" w14:textId="0B80D63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2F202203" w14:textId="00A89448"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E34AE4">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0047D4AF" w14:textId="77777777" w:rsidR="00A4630C" w:rsidRDefault="00A4630C" w:rsidP="00C926B9">
      <w:pPr>
        <w:spacing w:after="0" w:line="240" w:lineRule="auto"/>
        <w:jc w:val="both"/>
        <w:rPr>
          <w:rFonts w:ascii="Arial" w:hAnsi="Arial" w:cs="Arial"/>
          <w:sz w:val="22"/>
          <w:szCs w:val="22"/>
        </w:rPr>
      </w:pPr>
    </w:p>
    <w:p w14:paraId="3CF976E1" w14:textId="449F9269" w:rsidR="006D5D16" w:rsidRDefault="00A05ED3" w:rsidP="00C926B9">
      <w:pPr>
        <w:spacing w:after="0" w:line="240" w:lineRule="auto"/>
        <w:jc w:val="both"/>
        <w:rPr>
          <w:rFonts w:ascii="Arial" w:hAnsi="Arial" w:cs="Arial"/>
          <w:b/>
          <w:bCs/>
        </w:rPr>
      </w:pPr>
      <w:r w:rsidRPr="00A05ED3">
        <w:rPr>
          <w:rFonts w:ascii="Arial" w:hAnsi="Arial" w:cs="Arial"/>
          <w:b/>
          <w:bCs/>
        </w:rPr>
        <w:t xml:space="preserve">2.2 </w:t>
      </w:r>
      <w:r w:rsidRPr="00A05ED3">
        <w:rPr>
          <w:rFonts w:ascii="Arial" w:hAnsi="Arial" w:cs="Arial"/>
          <w:b/>
          <w:bCs/>
        </w:rPr>
        <w:tab/>
        <w:t>Wider Strategic Alignment</w:t>
      </w:r>
    </w:p>
    <w:p w14:paraId="3BB0E3BF" w14:textId="77777777" w:rsidR="00A05ED3" w:rsidRDefault="00A05ED3" w:rsidP="00C926B9">
      <w:pPr>
        <w:spacing w:after="0" w:line="240" w:lineRule="auto"/>
        <w:jc w:val="both"/>
        <w:rPr>
          <w:rFonts w:ascii="Arial" w:hAnsi="Arial" w:cs="Arial"/>
          <w:b/>
          <w:bCs/>
        </w:rPr>
      </w:pPr>
    </w:p>
    <w:p w14:paraId="15A2E226" w14:textId="77777777" w:rsidR="006B68E7" w:rsidRDefault="006B68E7" w:rsidP="006B68E7">
      <w:pPr>
        <w:spacing w:after="0" w:line="240" w:lineRule="auto"/>
        <w:jc w:val="both"/>
        <w:rPr>
          <w:rFonts w:ascii="Arial" w:hAnsi="Arial" w:cs="Arial"/>
          <w:sz w:val="22"/>
          <w:szCs w:val="22"/>
        </w:rPr>
      </w:pPr>
      <w:r>
        <w:rPr>
          <w:rFonts w:ascii="Arial" w:hAnsi="Arial" w:cs="Arial"/>
          <w:sz w:val="22"/>
          <w:szCs w:val="22"/>
        </w:rPr>
        <w:t>The implementation of the key actions contained within this Village Plan also represents an alignment with wider public sector policy:</w:t>
      </w:r>
    </w:p>
    <w:p w14:paraId="24CA79E4" w14:textId="77777777" w:rsidR="006B68E7" w:rsidRDefault="006B68E7" w:rsidP="006B68E7">
      <w:pPr>
        <w:spacing w:after="0" w:line="240" w:lineRule="auto"/>
        <w:jc w:val="both"/>
        <w:rPr>
          <w:rFonts w:ascii="Arial" w:hAnsi="Arial" w:cs="Arial"/>
          <w:sz w:val="22"/>
          <w:szCs w:val="22"/>
        </w:rPr>
      </w:pPr>
    </w:p>
    <w:p w14:paraId="06B2DF25" w14:textId="77777777" w:rsidR="006B68E7" w:rsidRDefault="006B68E7" w:rsidP="006B68E7">
      <w:pPr>
        <w:spacing w:after="0" w:line="240" w:lineRule="auto"/>
        <w:jc w:val="both"/>
        <w:rPr>
          <w:rFonts w:ascii="Arial" w:hAnsi="Arial" w:cs="Arial"/>
          <w:sz w:val="22"/>
          <w:szCs w:val="22"/>
        </w:rPr>
      </w:pPr>
    </w:p>
    <w:tbl>
      <w:tblPr>
        <w:tblStyle w:val="TableGrid"/>
        <w:tblW w:w="9639" w:type="dxa"/>
        <w:tblInd w:w="-5" w:type="dxa"/>
        <w:tblLook w:val="04A0" w:firstRow="1" w:lastRow="0" w:firstColumn="1" w:lastColumn="0" w:noHBand="0" w:noVBand="1"/>
      </w:tblPr>
      <w:tblGrid>
        <w:gridCol w:w="1879"/>
        <w:gridCol w:w="7760"/>
      </w:tblGrid>
      <w:tr w:rsidR="006B68E7" w:rsidRPr="00C926B9" w14:paraId="054DA345" w14:textId="77777777" w:rsidTr="006B68E7">
        <w:trPr>
          <w:tblHeader/>
        </w:trPr>
        <w:tc>
          <w:tcPr>
            <w:tcW w:w="1879" w:type="dxa"/>
            <w:shd w:val="clear" w:color="auto" w:fill="DECFE2" w:themeFill="accent1" w:themeFillTint="33"/>
          </w:tcPr>
          <w:p w14:paraId="17275494" w14:textId="77777777" w:rsidR="006B68E7" w:rsidRDefault="006B68E7" w:rsidP="00AF0950">
            <w:pPr>
              <w:jc w:val="center"/>
              <w:rPr>
                <w:rFonts w:ascii="Arial" w:eastAsia="Times New Roman" w:hAnsi="Arial" w:cs="Arial"/>
                <w:b/>
                <w:bCs/>
                <w:color w:val="0E101A"/>
                <w:kern w:val="0"/>
                <w:sz w:val="22"/>
                <w:szCs w:val="22"/>
                <w:lang w:eastAsia="en-GB"/>
                <w14:ligatures w14:val="none"/>
              </w:rPr>
            </w:pPr>
          </w:p>
          <w:p w14:paraId="5AE465D7" w14:textId="77777777" w:rsidR="006B68E7" w:rsidRPr="00C926B9" w:rsidRDefault="006B68E7"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7760" w:type="dxa"/>
            <w:shd w:val="clear" w:color="auto" w:fill="DECFE2" w:themeFill="accent1" w:themeFillTint="33"/>
          </w:tcPr>
          <w:p w14:paraId="0723CC2A" w14:textId="77777777" w:rsidR="006B68E7" w:rsidRDefault="006B68E7" w:rsidP="00AF0950">
            <w:pPr>
              <w:jc w:val="center"/>
              <w:rPr>
                <w:rFonts w:ascii="Arial" w:eastAsia="Times New Roman" w:hAnsi="Arial" w:cs="Arial"/>
                <w:b/>
                <w:bCs/>
                <w:color w:val="0E101A"/>
                <w:kern w:val="0"/>
                <w:sz w:val="22"/>
                <w:szCs w:val="22"/>
                <w:lang w:eastAsia="en-GB"/>
                <w14:ligatures w14:val="none"/>
              </w:rPr>
            </w:pPr>
          </w:p>
          <w:p w14:paraId="035C1FAF" w14:textId="77777777" w:rsidR="006B68E7" w:rsidRDefault="006B68E7"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00382770" w14:textId="77777777" w:rsidR="006B68E7" w:rsidRPr="00C926B9" w:rsidRDefault="006B68E7" w:rsidP="00AF0950">
            <w:pPr>
              <w:jc w:val="center"/>
              <w:rPr>
                <w:rFonts w:ascii="Arial" w:eastAsia="Times New Roman" w:hAnsi="Arial" w:cs="Arial"/>
                <w:b/>
                <w:bCs/>
                <w:color w:val="0E101A"/>
                <w:kern w:val="0"/>
                <w:sz w:val="22"/>
                <w:szCs w:val="22"/>
                <w:lang w:eastAsia="en-GB"/>
                <w14:ligatures w14:val="none"/>
              </w:rPr>
            </w:pPr>
          </w:p>
        </w:tc>
      </w:tr>
      <w:tr w:rsidR="00EB4676" w:rsidRPr="00FB7A61" w14:paraId="335D2630" w14:textId="77777777" w:rsidTr="006B68E7">
        <w:tc>
          <w:tcPr>
            <w:tcW w:w="1879" w:type="dxa"/>
            <w:shd w:val="clear" w:color="auto" w:fill="F2F2F2" w:themeFill="background1" w:themeFillShade="F2"/>
          </w:tcPr>
          <w:p w14:paraId="6581FF90"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p>
          <w:p w14:paraId="473624A2" w14:textId="77777777" w:rsidR="00EB4676" w:rsidRDefault="00EB4676" w:rsidP="00EB4676">
            <w:pPr>
              <w:jc w:val="both"/>
              <w:rPr>
                <w:rFonts w:ascii="Arial" w:eastAsia="Times New Roman" w:hAnsi="Arial" w:cs="Arial"/>
                <w:b/>
                <w:bCs/>
                <w:sz w:val="22"/>
                <w:szCs w:val="22"/>
              </w:rPr>
            </w:pPr>
            <w:r w:rsidRPr="00BB59FC">
              <w:rPr>
                <w:rFonts w:ascii="Arial" w:eastAsia="Times New Roman" w:hAnsi="Arial" w:cs="Arial"/>
                <w:b/>
                <w:bCs/>
                <w:color w:val="0E101A"/>
                <w:kern w:val="0"/>
                <w:sz w:val="22"/>
                <w:szCs w:val="22"/>
                <w:lang w:eastAsia="en-GB"/>
                <w14:ligatures w14:val="none"/>
              </w:rPr>
              <w:t>D</w:t>
            </w:r>
            <w:r w:rsidRPr="00BB59FC">
              <w:rPr>
                <w:rFonts w:ascii="Arial" w:eastAsia="Times New Roman" w:hAnsi="Arial" w:cs="Arial"/>
                <w:b/>
                <w:bCs/>
                <w:sz w:val="22"/>
                <w:szCs w:val="22"/>
              </w:rPr>
              <w:t xml:space="preserve">evelopment of Natural </w:t>
            </w:r>
          </w:p>
          <w:p w14:paraId="03283538" w14:textId="77777777" w:rsidR="00EB4676" w:rsidRPr="00BB59FC" w:rsidRDefault="00EB4676" w:rsidP="00EB4676">
            <w:pPr>
              <w:jc w:val="both"/>
              <w:rPr>
                <w:rFonts w:ascii="Arial" w:eastAsia="Times New Roman" w:hAnsi="Arial" w:cs="Arial"/>
                <w:b/>
                <w:bCs/>
                <w:sz w:val="22"/>
                <w:szCs w:val="22"/>
              </w:rPr>
            </w:pPr>
            <w:r w:rsidRPr="00BB59FC">
              <w:rPr>
                <w:rFonts w:ascii="Arial" w:eastAsia="Times New Roman" w:hAnsi="Arial" w:cs="Arial"/>
                <w:b/>
                <w:bCs/>
                <w:sz w:val="22"/>
                <w:szCs w:val="22"/>
              </w:rPr>
              <w:t>&amp; Heritage Assets</w:t>
            </w:r>
          </w:p>
          <w:p w14:paraId="64B1F812" w14:textId="77777777" w:rsidR="00EB4676" w:rsidRPr="00DC07F7" w:rsidRDefault="00EB4676" w:rsidP="00EB4676">
            <w:pPr>
              <w:rPr>
                <w:rFonts w:ascii="Arial" w:eastAsia="Times New Roman" w:hAnsi="Arial" w:cs="Arial"/>
                <w:b/>
                <w:bCs/>
                <w:color w:val="0E101A"/>
                <w:kern w:val="0"/>
                <w:sz w:val="22"/>
                <w:szCs w:val="22"/>
                <w:lang w:eastAsia="en-GB"/>
                <w14:ligatures w14:val="none"/>
              </w:rPr>
            </w:pPr>
          </w:p>
        </w:tc>
        <w:tc>
          <w:tcPr>
            <w:tcW w:w="7760" w:type="dxa"/>
          </w:tcPr>
          <w:p w14:paraId="2A2BE300" w14:textId="77777777" w:rsidR="00EB4676" w:rsidRPr="00981541" w:rsidRDefault="00EB4676" w:rsidP="00EB4676">
            <w:pPr>
              <w:pStyle w:val="ListParagraph"/>
              <w:ind w:left="700" w:right="-20"/>
              <w:rPr>
                <w:rFonts w:ascii="Arial" w:eastAsia="Aptos" w:hAnsi="Arial" w:cs="Arial"/>
                <w:color w:val="0E101A"/>
                <w:sz w:val="22"/>
                <w:szCs w:val="22"/>
              </w:rPr>
            </w:pPr>
          </w:p>
          <w:p w14:paraId="5C0DFC2E" w14:textId="77777777" w:rsidR="00EB4676" w:rsidRDefault="00EB4676" w:rsidP="00EB4676">
            <w:pPr>
              <w:pStyle w:val="ListParagraph"/>
              <w:numPr>
                <w:ilvl w:val="0"/>
                <w:numId w:val="43"/>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3D6DAB9B" w14:textId="6D4ED8C7" w:rsidR="00BC3002" w:rsidRPr="00CA3AF5" w:rsidRDefault="00CA3AF5" w:rsidP="00BC3002">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Tourism Strategy for Northern Ireland: 10 Year Plan (Draft, Department for the Economy)</w:t>
            </w:r>
          </w:p>
        </w:tc>
      </w:tr>
      <w:tr w:rsidR="00EB4676" w:rsidRPr="00FB7A61" w14:paraId="543CF6D6" w14:textId="77777777" w:rsidTr="006B68E7">
        <w:tc>
          <w:tcPr>
            <w:tcW w:w="1879" w:type="dxa"/>
            <w:shd w:val="clear" w:color="auto" w:fill="F2F2F2" w:themeFill="background1" w:themeFillShade="F2"/>
          </w:tcPr>
          <w:p w14:paraId="48487E15"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p>
          <w:p w14:paraId="2019D37B"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Communication &amp;</w:t>
            </w:r>
          </w:p>
          <w:p w14:paraId="19D2E616"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Awareness Raising</w:t>
            </w:r>
          </w:p>
          <w:p w14:paraId="4E67FD3E" w14:textId="77777777" w:rsidR="00EB4676" w:rsidRPr="00DC07F7" w:rsidRDefault="00EB4676" w:rsidP="00EB4676">
            <w:pPr>
              <w:rPr>
                <w:rFonts w:ascii="Arial" w:eastAsia="Times New Roman" w:hAnsi="Arial" w:cs="Arial"/>
                <w:b/>
                <w:bCs/>
                <w:color w:val="0E101A"/>
                <w:kern w:val="0"/>
                <w:sz w:val="22"/>
                <w:szCs w:val="22"/>
                <w:lang w:eastAsia="en-GB"/>
                <w14:ligatures w14:val="none"/>
              </w:rPr>
            </w:pPr>
          </w:p>
        </w:tc>
        <w:tc>
          <w:tcPr>
            <w:tcW w:w="7760" w:type="dxa"/>
          </w:tcPr>
          <w:p w14:paraId="79C51740" w14:textId="77777777" w:rsidR="005B4B87" w:rsidRDefault="005B4B87" w:rsidP="005B4B87">
            <w:pPr>
              <w:pStyle w:val="ListParagraph"/>
              <w:ind w:left="700" w:right="-20"/>
              <w:rPr>
                <w:rFonts w:ascii="Arial" w:eastAsia="Aptos" w:hAnsi="Arial" w:cs="Arial"/>
                <w:color w:val="0E101A"/>
                <w:sz w:val="22"/>
                <w:szCs w:val="22"/>
              </w:rPr>
            </w:pPr>
          </w:p>
          <w:p w14:paraId="381A6004" w14:textId="3B81B337" w:rsidR="005B4B87" w:rsidRDefault="005B4B87" w:rsidP="005B4B87">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066B0F77" w14:textId="66E23877" w:rsidR="00EB4676" w:rsidRPr="00981541" w:rsidRDefault="005B4B87" w:rsidP="005B4B87">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tc>
      </w:tr>
      <w:tr w:rsidR="00EB4676" w:rsidRPr="00FB7A61" w14:paraId="4AB8EAA7" w14:textId="77777777" w:rsidTr="006B68E7">
        <w:tc>
          <w:tcPr>
            <w:tcW w:w="1879" w:type="dxa"/>
            <w:shd w:val="clear" w:color="auto" w:fill="F2F2F2" w:themeFill="background1" w:themeFillShade="F2"/>
          </w:tcPr>
          <w:p w14:paraId="4AD189A5"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p>
          <w:p w14:paraId="3BD230F5" w14:textId="639A6CDC" w:rsidR="00EB4676" w:rsidRPr="00DC07F7" w:rsidRDefault="00EB4676" w:rsidP="00EB4676">
            <w:pPr>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Environmental Improvements</w:t>
            </w:r>
          </w:p>
        </w:tc>
        <w:tc>
          <w:tcPr>
            <w:tcW w:w="7760" w:type="dxa"/>
          </w:tcPr>
          <w:p w14:paraId="0BA8B287" w14:textId="77777777" w:rsidR="005B4B87" w:rsidRDefault="005B4B87" w:rsidP="005B4B87">
            <w:pPr>
              <w:pStyle w:val="ListParagraph"/>
              <w:ind w:left="700" w:right="-20"/>
              <w:rPr>
                <w:rFonts w:ascii="Arial" w:eastAsia="Aptos" w:hAnsi="Arial" w:cs="Arial"/>
                <w:color w:val="0E101A"/>
                <w:sz w:val="22"/>
                <w:szCs w:val="22"/>
              </w:rPr>
            </w:pPr>
          </w:p>
          <w:p w14:paraId="29182118" w14:textId="132BA013" w:rsidR="005B4B87" w:rsidRDefault="005B4B87" w:rsidP="005B4B87">
            <w:pPr>
              <w:pStyle w:val="ListParagraph"/>
              <w:numPr>
                <w:ilvl w:val="0"/>
                <w:numId w:val="43"/>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09ACF17C" w14:textId="77777777" w:rsidR="00EB4676" w:rsidRPr="00981541" w:rsidRDefault="00EB4676" w:rsidP="005B4B87">
            <w:pPr>
              <w:pStyle w:val="ListParagraph"/>
              <w:ind w:left="700" w:right="-20"/>
              <w:rPr>
                <w:rFonts w:ascii="Arial" w:eastAsia="Aptos" w:hAnsi="Arial" w:cs="Arial"/>
                <w:color w:val="0E101A"/>
                <w:sz w:val="22"/>
                <w:szCs w:val="22"/>
              </w:rPr>
            </w:pPr>
          </w:p>
        </w:tc>
      </w:tr>
      <w:tr w:rsidR="00EB4676" w:rsidRPr="00FB7A61" w14:paraId="2F01BDAD" w14:textId="77777777" w:rsidTr="006B68E7">
        <w:tc>
          <w:tcPr>
            <w:tcW w:w="1879" w:type="dxa"/>
            <w:shd w:val="clear" w:color="auto" w:fill="F2F2F2" w:themeFill="background1" w:themeFillShade="F2"/>
          </w:tcPr>
          <w:p w14:paraId="364F1FAB"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p>
          <w:p w14:paraId="1A1C7066" w14:textId="147EC49B" w:rsidR="00EB4676" w:rsidRPr="00DC07F7" w:rsidRDefault="00EB4676" w:rsidP="00EB4676">
            <w:pPr>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Volunteer Development</w:t>
            </w:r>
          </w:p>
        </w:tc>
        <w:tc>
          <w:tcPr>
            <w:tcW w:w="7760" w:type="dxa"/>
          </w:tcPr>
          <w:p w14:paraId="36FF2172" w14:textId="77777777" w:rsidR="00DE3720" w:rsidRDefault="00DE3720" w:rsidP="00DE3720">
            <w:pPr>
              <w:pStyle w:val="ListParagraph"/>
              <w:ind w:left="700" w:right="-20"/>
              <w:rPr>
                <w:rFonts w:ascii="Arial" w:eastAsia="Aptos" w:hAnsi="Arial" w:cs="Arial"/>
                <w:color w:val="0E101A"/>
                <w:sz w:val="22"/>
                <w:szCs w:val="22"/>
              </w:rPr>
            </w:pPr>
          </w:p>
          <w:p w14:paraId="7C6230E8" w14:textId="306893E9" w:rsidR="00DE3720" w:rsidRDefault="00DE3720" w:rsidP="00DE3720">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0BF0CFE3" w14:textId="77777777" w:rsidR="00EB4676" w:rsidRDefault="00DE3720" w:rsidP="00DE3720">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67D67510" w14:textId="77777777" w:rsidR="00DE3720" w:rsidRDefault="00DE3720" w:rsidP="00DE3720">
            <w:pPr>
              <w:pStyle w:val="ListParagraph"/>
              <w:ind w:left="700" w:right="-20"/>
              <w:rPr>
                <w:rFonts w:ascii="Arial" w:eastAsia="Aptos" w:hAnsi="Arial" w:cs="Arial"/>
                <w:color w:val="0E101A"/>
                <w:sz w:val="22"/>
                <w:szCs w:val="22"/>
              </w:rPr>
            </w:pPr>
          </w:p>
          <w:p w14:paraId="5A597200" w14:textId="77777777" w:rsidR="00FE56CF" w:rsidRDefault="00FE56CF" w:rsidP="00DE3720">
            <w:pPr>
              <w:pStyle w:val="ListParagraph"/>
              <w:ind w:left="700" w:right="-20"/>
              <w:rPr>
                <w:rFonts w:ascii="Arial" w:eastAsia="Aptos" w:hAnsi="Arial" w:cs="Arial"/>
                <w:color w:val="0E101A"/>
                <w:sz w:val="22"/>
                <w:szCs w:val="22"/>
              </w:rPr>
            </w:pPr>
          </w:p>
          <w:p w14:paraId="5010C927" w14:textId="5DFB39E0" w:rsidR="00FE56CF" w:rsidRPr="00981541" w:rsidRDefault="00FE56CF" w:rsidP="00DE3720">
            <w:pPr>
              <w:pStyle w:val="ListParagraph"/>
              <w:ind w:left="700" w:right="-20"/>
              <w:rPr>
                <w:rFonts w:ascii="Arial" w:eastAsia="Aptos" w:hAnsi="Arial" w:cs="Arial"/>
                <w:color w:val="0E101A"/>
                <w:sz w:val="22"/>
                <w:szCs w:val="22"/>
              </w:rPr>
            </w:pPr>
          </w:p>
        </w:tc>
      </w:tr>
      <w:tr w:rsidR="00EB4676" w:rsidRPr="00FB7A61" w14:paraId="11D0D02F" w14:textId="77777777" w:rsidTr="006B68E7">
        <w:tc>
          <w:tcPr>
            <w:tcW w:w="1879" w:type="dxa"/>
            <w:shd w:val="clear" w:color="auto" w:fill="F2F2F2" w:themeFill="background1" w:themeFillShade="F2"/>
          </w:tcPr>
          <w:p w14:paraId="5E492DD9" w14:textId="77777777" w:rsidR="00EB4676" w:rsidRPr="00BB59FC" w:rsidRDefault="00EB4676" w:rsidP="00EB4676">
            <w:pPr>
              <w:jc w:val="both"/>
              <w:rPr>
                <w:rFonts w:ascii="Arial" w:eastAsia="Times New Roman" w:hAnsi="Arial" w:cs="Arial"/>
                <w:b/>
                <w:bCs/>
                <w:color w:val="0E101A"/>
                <w:kern w:val="0"/>
                <w:sz w:val="22"/>
                <w:szCs w:val="22"/>
                <w:lang w:eastAsia="en-GB"/>
                <w14:ligatures w14:val="none"/>
              </w:rPr>
            </w:pPr>
          </w:p>
          <w:p w14:paraId="2C5D40D6" w14:textId="3870B8DF" w:rsidR="00EB4676" w:rsidRPr="00DC07F7" w:rsidRDefault="00EB4676" w:rsidP="00EB4676">
            <w:pPr>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lastRenderedPageBreak/>
              <w:t>Road Safety</w:t>
            </w:r>
          </w:p>
        </w:tc>
        <w:tc>
          <w:tcPr>
            <w:tcW w:w="7760" w:type="dxa"/>
          </w:tcPr>
          <w:p w14:paraId="7458A389" w14:textId="77777777" w:rsidR="0018322A" w:rsidRDefault="0018322A" w:rsidP="0018322A">
            <w:pPr>
              <w:pStyle w:val="ListParagraph"/>
              <w:ind w:left="700" w:right="-20"/>
              <w:rPr>
                <w:rFonts w:ascii="Arial" w:eastAsia="Aptos" w:hAnsi="Arial" w:cs="Arial"/>
                <w:color w:val="0E101A"/>
                <w:sz w:val="22"/>
                <w:szCs w:val="22"/>
              </w:rPr>
            </w:pPr>
          </w:p>
          <w:p w14:paraId="281BD307" w14:textId="42E207F9" w:rsidR="0018322A" w:rsidRDefault="0018322A" w:rsidP="0018322A">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lastRenderedPageBreak/>
              <w:t>Northern Ireland Road Safety Strategy 2020 (Department for Infrastructure)</w:t>
            </w:r>
          </w:p>
          <w:p w14:paraId="108D24FE" w14:textId="77777777" w:rsidR="00EB4676" w:rsidRPr="00981541" w:rsidRDefault="00EB4676" w:rsidP="0018322A">
            <w:pPr>
              <w:pStyle w:val="ListParagraph"/>
              <w:ind w:left="700" w:right="-20"/>
              <w:rPr>
                <w:rFonts w:ascii="Arial" w:eastAsia="Aptos" w:hAnsi="Arial" w:cs="Arial"/>
                <w:color w:val="0E101A"/>
                <w:sz w:val="22"/>
                <w:szCs w:val="22"/>
              </w:rPr>
            </w:pPr>
          </w:p>
        </w:tc>
      </w:tr>
      <w:tr w:rsidR="00C759D9" w:rsidRPr="00FB7A61" w14:paraId="0E4C4C35" w14:textId="77777777" w:rsidTr="006B68E7">
        <w:tc>
          <w:tcPr>
            <w:tcW w:w="1879" w:type="dxa"/>
            <w:shd w:val="clear" w:color="auto" w:fill="F2F2F2" w:themeFill="background1" w:themeFillShade="F2"/>
          </w:tcPr>
          <w:p w14:paraId="57711116" w14:textId="77777777" w:rsidR="00C759D9" w:rsidRPr="00BB59FC" w:rsidRDefault="00C759D9" w:rsidP="00C759D9">
            <w:pPr>
              <w:jc w:val="both"/>
              <w:rPr>
                <w:rFonts w:ascii="Arial" w:eastAsia="Times New Roman" w:hAnsi="Arial" w:cs="Arial"/>
                <w:b/>
                <w:bCs/>
                <w:color w:val="0E101A"/>
                <w:kern w:val="0"/>
                <w:sz w:val="22"/>
                <w:szCs w:val="22"/>
                <w:lang w:eastAsia="en-GB"/>
                <w14:ligatures w14:val="none"/>
              </w:rPr>
            </w:pPr>
          </w:p>
          <w:p w14:paraId="5DF3CDDF" w14:textId="27A95D2C" w:rsidR="00C759D9" w:rsidRPr="00DC07F7" w:rsidRDefault="00C759D9" w:rsidP="00C759D9">
            <w:pPr>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Programming</w:t>
            </w:r>
          </w:p>
        </w:tc>
        <w:tc>
          <w:tcPr>
            <w:tcW w:w="7760" w:type="dxa"/>
          </w:tcPr>
          <w:p w14:paraId="2CFC0780" w14:textId="77777777" w:rsidR="00C759D9" w:rsidRDefault="00C759D9" w:rsidP="00C759D9">
            <w:pPr>
              <w:pStyle w:val="ListParagraph"/>
              <w:ind w:left="700" w:right="-20"/>
              <w:rPr>
                <w:rFonts w:ascii="Arial" w:eastAsia="Aptos" w:hAnsi="Arial" w:cs="Arial"/>
                <w:color w:val="0E101A"/>
                <w:sz w:val="22"/>
                <w:szCs w:val="22"/>
              </w:rPr>
            </w:pPr>
          </w:p>
          <w:p w14:paraId="5BB88B78" w14:textId="77777777" w:rsidR="00C759D9" w:rsidRDefault="00C759D9" w:rsidP="00C759D9">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0E3D3AFA" w14:textId="77777777" w:rsidR="00C759D9" w:rsidRDefault="00C759D9" w:rsidP="00C759D9">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6D2DBA2D" w14:textId="51CB6FDB" w:rsidR="00C759D9" w:rsidRPr="00981541" w:rsidRDefault="00C759D9" w:rsidP="00C759D9">
            <w:pPr>
              <w:pStyle w:val="ListParagraph"/>
              <w:ind w:left="700" w:right="-20"/>
              <w:rPr>
                <w:rFonts w:ascii="Arial" w:eastAsia="Aptos" w:hAnsi="Arial" w:cs="Arial"/>
                <w:color w:val="0E101A"/>
                <w:sz w:val="22"/>
                <w:szCs w:val="22"/>
              </w:rPr>
            </w:pPr>
          </w:p>
        </w:tc>
      </w:tr>
      <w:tr w:rsidR="00274F69" w:rsidRPr="00FB7A61" w14:paraId="5175C27C" w14:textId="77777777" w:rsidTr="006B68E7">
        <w:tc>
          <w:tcPr>
            <w:tcW w:w="1879" w:type="dxa"/>
            <w:shd w:val="clear" w:color="auto" w:fill="F2F2F2" w:themeFill="background1" w:themeFillShade="F2"/>
          </w:tcPr>
          <w:p w14:paraId="27683535" w14:textId="77777777" w:rsidR="00274F69" w:rsidRPr="00BB59FC" w:rsidRDefault="00274F69" w:rsidP="00274F69">
            <w:pPr>
              <w:jc w:val="both"/>
              <w:rPr>
                <w:rFonts w:ascii="Arial" w:eastAsia="Times New Roman" w:hAnsi="Arial" w:cs="Arial"/>
                <w:b/>
                <w:bCs/>
                <w:color w:val="0E101A"/>
                <w:kern w:val="0"/>
                <w:sz w:val="22"/>
                <w:szCs w:val="22"/>
                <w:lang w:eastAsia="en-GB"/>
                <w14:ligatures w14:val="none"/>
              </w:rPr>
            </w:pPr>
          </w:p>
          <w:p w14:paraId="6BCC347B" w14:textId="63CDEC06" w:rsidR="00274F69" w:rsidRPr="00DC07F7" w:rsidRDefault="00274F69" w:rsidP="00274F69">
            <w:pPr>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Capital Development</w:t>
            </w:r>
          </w:p>
        </w:tc>
        <w:tc>
          <w:tcPr>
            <w:tcW w:w="7760" w:type="dxa"/>
          </w:tcPr>
          <w:p w14:paraId="09F4A5AE" w14:textId="77777777" w:rsidR="00274F69" w:rsidRPr="00CC434C" w:rsidRDefault="00274F69" w:rsidP="00274F69">
            <w:pPr>
              <w:ind w:right="-20"/>
              <w:rPr>
                <w:rFonts w:ascii="Arial" w:eastAsia="Aptos" w:hAnsi="Arial" w:cs="Arial"/>
                <w:color w:val="0E101A"/>
                <w:sz w:val="22"/>
                <w:szCs w:val="22"/>
              </w:rPr>
            </w:pPr>
          </w:p>
          <w:p w14:paraId="06EF8907" w14:textId="77777777" w:rsidR="00274F69" w:rsidRDefault="00274F69" w:rsidP="00274F69">
            <w:pPr>
              <w:pStyle w:val="ListParagraph"/>
              <w:numPr>
                <w:ilvl w:val="0"/>
                <w:numId w:val="43"/>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3E691ACC" w14:textId="34702382" w:rsidR="008966A9" w:rsidRPr="0005505A" w:rsidRDefault="0005505A" w:rsidP="0005505A">
            <w:pPr>
              <w:pStyle w:val="ListParagraph"/>
              <w:numPr>
                <w:ilvl w:val="0"/>
                <w:numId w:val="43"/>
              </w:numPr>
              <w:ind w:right="-20"/>
              <w:rPr>
                <w:rFonts w:ascii="Arial" w:eastAsia="Aptos" w:hAnsi="Arial" w:cs="Arial"/>
                <w:color w:val="0E101A"/>
                <w:sz w:val="22"/>
                <w:szCs w:val="22"/>
              </w:rPr>
            </w:pPr>
            <w:r w:rsidRPr="0005505A">
              <w:rPr>
                <w:rFonts w:ascii="Arial" w:eastAsia="Aptos" w:hAnsi="Arial" w:cs="Arial"/>
                <w:color w:val="0E101A"/>
                <w:sz w:val="22"/>
                <w:szCs w:val="22"/>
              </w:rPr>
              <w:t>Active Living – The Sport and Physical Activity Strategy for Northern Ireland (Sport NI, Department for Communities)</w:t>
            </w:r>
          </w:p>
          <w:p w14:paraId="1406519D" w14:textId="0984B84A" w:rsidR="008966A9" w:rsidRPr="008966A9" w:rsidRDefault="008966A9" w:rsidP="008966A9">
            <w:pPr>
              <w:ind w:right="-20"/>
              <w:rPr>
                <w:rFonts w:ascii="Arial" w:eastAsia="Aptos" w:hAnsi="Arial" w:cs="Arial"/>
                <w:color w:val="0E101A"/>
                <w:sz w:val="22"/>
                <w:szCs w:val="22"/>
              </w:rPr>
            </w:pPr>
          </w:p>
        </w:tc>
      </w:tr>
      <w:tr w:rsidR="00274F69" w:rsidRPr="00FB7A61" w14:paraId="1C24539A" w14:textId="77777777" w:rsidTr="006B68E7">
        <w:tc>
          <w:tcPr>
            <w:tcW w:w="1879" w:type="dxa"/>
            <w:shd w:val="clear" w:color="auto" w:fill="F2F2F2" w:themeFill="background1" w:themeFillShade="F2"/>
          </w:tcPr>
          <w:p w14:paraId="6DE47DBD" w14:textId="77777777" w:rsidR="00274F69" w:rsidRPr="00BB59FC" w:rsidRDefault="00274F69" w:rsidP="00274F69">
            <w:pPr>
              <w:jc w:val="both"/>
              <w:rPr>
                <w:rFonts w:ascii="Arial" w:eastAsia="Times New Roman" w:hAnsi="Arial" w:cs="Arial"/>
                <w:b/>
                <w:bCs/>
                <w:color w:val="0E101A"/>
                <w:kern w:val="0"/>
                <w:sz w:val="22"/>
                <w:szCs w:val="22"/>
                <w:lang w:eastAsia="en-GB"/>
                <w14:ligatures w14:val="none"/>
              </w:rPr>
            </w:pPr>
          </w:p>
          <w:p w14:paraId="71B8BA83" w14:textId="77777777" w:rsidR="00274F69" w:rsidRDefault="00274F69" w:rsidP="00274F69">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Tourism &amp; Visitor</w:t>
            </w:r>
          </w:p>
          <w:p w14:paraId="56D8215C" w14:textId="77777777" w:rsidR="00274F69" w:rsidRPr="00BB59FC" w:rsidRDefault="00274F69" w:rsidP="00274F69">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Attraction</w:t>
            </w:r>
          </w:p>
          <w:p w14:paraId="30A1A228" w14:textId="77777777" w:rsidR="00274F69" w:rsidRPr="00DC07F7" w:rsidRDefault="00274F69" w:rsidP="00274F69">
            <w:pPr>
              <w:rPr>
                <w:rFonts w:ascii="Arial" w:eastAsia="Times New Roman" w:hAnsi="Arial" w:cs="Arial"/>
                <w:b/>
                <w:bCs/>
                <w:color w:val="0E101A"/>
                <w:kern w:val="0"/>
                <w:sz w:val="22"/>
                <w:szCs w:val="22"/>
                <w:lang w:eastAsia="en-GB"/>
                <w14:ligatures w14:val="none"/>
              </w:rPr>
            </w:pPr>
          </w:p>
        </w:tc>
        <w:tc>
          <w:tcPr>
            <w:tcW w:w="7760" w:type="dxa"/>
          </w:tcPr>
          <w:p w14:paraId="285927A0" w14:textId="03AE5983" w:rsidR="00C42E46" w:rsidRDefault="00C42E46" w:rsidP="00C42E46">
            <w:pPr>
              <w:pStyle w:val="ListParagraph"/>
              <w:ind w:left="700" w:right="-20"/>
              <w:rPr>
                <w:rFonts w:ascii="Arial" w:eastAsia="Aptos" w:hAnsi="Arial" w:cs="Arial"/>
                <w:color w:val="0E101A"/>
                <w:sz w:val="22"/>
                <w:szCs w:val="22"/>
              </w:rPr>
            </w:pPr>
          </w:p>
          <w:p w14:paraId="43D6A27C" w14:textId="22C98752" w:rsidR="00274F69" w:rsidRPr="00981541" w:rsidRDefault="00C42E46" w:rsidP="00274F69">
            <w:pPr>
              <w:pStyle w:val="ListParagraph"/>
              <w:numPr>
                <w:ilvl w:val="0"/>
                <w:numId w:val="43"/>
              </w:numPr>
              <w:ind w:right="-20"/>
              <w:rPr>
                <w:rFonts w:ascii="Arial" w:eastAsia="Aptos" w:hAnsi="Arial" w:cs="Arial"/>
                <w:color w:val="0E101A"/>
                <w:sz w:val="22"/>
                <w:szCs w:val="22"/>
              </w:rPr>
            </w:pPr>
            <w:r>
              <w:rPr>
                <w:rFonts w:ascii="Arial" w:eastAsia="Aptos" w:hAnsi="Arial" w:cs="Arial"/>
                <w:color w:val="0E101A"/>
                <w:sz w:val="22"/>
                <w:szCs w:val="22"/>
              </w:rPr>
              <w:t>Tourism Strategy for Northern Ireland: 10 Year Plan (Draft, Department for the Economy)</w:t>
            </w:r>
          </w:p>
        </w:tc>
      </w:tr>
      <w:tr w:rsidR="0057585B" w:rsidRPr="00FB7A61" w14:paraId="2EE382C8" w14:textId="77777777" w:rsidTr="006B68E7">
        <w:tc>
          <w:tcPr>
            <w:tcW w:w="1879" w:type="dxa"/>
            <w:shd w:val="clear" w:color="auto" w:fill="F2F2F2" w:themeFill="background1" w:themeFillShade="F2"/>
          </w:tcPr>
          <w:p w14:paraId="629CD0CC" w14:textId="77777777" w:rsidR="00FE56CF" w:rsidRDefault="00FE56CF" w:rsidP="0057585B">
            <w:pPr>
              <w:rPr>
                <w:rFonts w:ascii="Arial" w:eastAsia="Times New Roman" w:hAnsi="Arial" w:cs="Arial"/>
                <w:b/>
                <w:bCs/>
                <w:color w:val="0E101A"/>
                <w:kern w:val="0"/>
                <w:sz w:val="22"/>
                <w:szCs w:val="22"/>
                <w:lang w:eastAsia="en-GB"/>
                <w14:ligatures w14:val="none"/>
              </w:rPr>
            </w:pPr>
          </w:p>
          <w:p w14:paraId="4A8DCD07" w14:textId="34775FA3" w:rsidR="0057585B" w:rsidRPr="00DC07F7" w:rsidRDefault="0057585B" w:rsidP="0057585B">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Housing</w:t>
            </w:r>
          </w:p>
        </w:tc>
        <w:tc>
          <w:tcPr>
            <w:tcW w:w="7760" w:type="dxa"/>
          </w:tcPr>
          <w:p w14:paraId="7A4C430F" w14:textId="77777777" w:rsidR="0057585B" w:rsidRPr="00CC434C" w:rsidRDefault="0057585B" w:rsidP="0057585B">
            <w:pPr>
              <w:ind w:right="-20"/>
              <w:rPr>
                <w:rFonts w:ascii="Arial" w:eastAsia="Aptos" w:hAnsi="Arial" w:cs="Arial"/>
                <w:color w:val="0E101A"/>
                <w:sz w:val="22"/>
                <w:szCs w:val="22"/>
              </w:rPr>
            </w:pPr>
          </w:p>
          <w:p w14:paraId="7772432C" w14:textId="77777777" w:rsidR="0057585B" w:rsidRDefault="0057585B" w:rsidP="0057585B">
            <w:pPr>
              <w:pStyle w:val="ListParagraph"/>
              <w:numPr>
                <w:ilvl w:val="0"/>
                <w:numId w:val="43"/>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3CFF72CA" w14:textId="5AB580B2" w:rsidR="0057585B" w:rsidRPr="00981541" w:rsidRDefault="0057585B" w:rsidP="0057585B">
            <w:pPr>
              <w:pStyle w:val="ListParagraph"/>
              <w:ind w:left="700" w:right="-20"/>
              <w:rPr>
                <w:rFonts w:ascii="Arial" w:eastAsia="Aptos" w:hAnsi="Arial" w:cs="Arial"/>
                <w:color w:val="0E101A"/>
                <w:sz w:val="22"/>
                <w:szCs w:val="22"/>
              </w:rPr>
            </w:pPr>
          </w:p>
        </w:tc>
      </w:tr>
    </w:tbl>
    <w:p w14:paraId="72A71D79" w14:textId="77777777" w:rsidR="00A05ED3" w:rsidRPr="00A05ED3" w:rsidRDefault="00A05ED3" w:rsidP="00C926B9">
      <w:pPr>
        <w:spacing w:after="0" w:line="240" w:lineRule="auto"/>
        <w:jc w:val="both"/>
        <w:rPr>
          <w:rFonts w:ascii="Arial" w:hAnsi="Arial" w:cs="Arial"/>
          <w:b/>
          <w:bCs/>
        </w:rPr>
      </w:pPr>
    </w:p>
    <w:p w14:paraId="46CBD626" w14:textId="77777777" w:rsidR="00A05ED3" w:rsidRDefault="00A05ED3" w:rsidP="00C926B9">
      <w:pPr>
        <w:spacing w:after="0" w:line="240" w:lineRule="auto"/>
        <w:jc w:val="both"/>
        <w:rPr>
          <w:rFonts w:ascii="Arial" w:hAnsi="Arial" w:cs="Arial"/>
          <w:sz w:val="22"/>
          <w:szCs w:val="22"/>
        </w:rPr>
      </w:pPr>
    </w:p>
    <w:p w14:paraId="4E2DA2A8" w14:textId="4CE06CA8" w:rsidR="00CB10E8" w:rsidRPr="006D5D16" w:rsidRDefault="006D5D16" w:rsidP="00C926B9">
      <w:pPr>
        <w:spacing w:after="0" w:line="240" w:lineRule="auto"/>
        <w:jc w:val="both"/>
        <w:rPr>
          <w:rFonts w:ascii="Arial" w:hAnsi="Arial" w:cs="Arial"/>
          <w:b/>
          <w:bCs/>
        </w:rPr>
      </w:pPr>
      <w:r>
        <w:rPr>
          <w:rFonts w:ascii="Arial" w:hAnsi="Arial" w:cs="Arial"/>
          <w:b/>
          <w:bCs/>
        </w:rPr>
        <w:t>2.</w:t>
      </w:r>
      <w:r w:rsidR="00A05ED3">
        <w:rPr>
          <w:rFonts w:ascii="Arial" w:hAnsi="Arial" w:cs="Arial"/>
          <w:b/>
          <w:bCs/>
        </w:rPr>
        <w:t>3</w:t>
      </w:r>
      <w:r>
        <w:rPr>
          <w:rFonts w:ascii="Arial" w:hAnsi="Arial" w:cs="Arial"/>
          <w:b/>
          <w:bCs/>
        </w:rPr>
        <w:tab/>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A3ADB5D"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Local community groups will play a pivotal role in supporting the successful delivery of this Village Plan. These grassroots organisations are the heartbeat of the community, possessing an intimate 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136304A3"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community groups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77777777"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community groups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3878EBB0" w14:textId="77777777" w:rsidR="006D5D16" w:rsidRDefault="006D5D16" w:rsidP="00C926B9">
      <w:pPr>
        <w:spacing w:after="0" w:line="240" w:lineRule="auto"/>
        <w:jc w:val="both"/>
        <w:rPr>
          <w:rFonts w:ascii="Arial" w:hAnsi="Arial" w:cs="Arial"/>
          <w:sz w:val="22"/>
          <w:szCs w:val="22"/>
        </w:rPr>
      </w:pPr>
    </w:p>
    <w:p w14:paraId="4F41FD74" w14:textId="1B765020" w:rsidR="006D5D16" w:rsidRDefault="00CB10E8" w:rsidP="00C926B9">
      <w:pPr>
        <w:spacing w:after="0" w:line="240" w:lineRule="auto"/>
        <w:jc w:val="both"/>
        <w:rPr>
          <w:rStyle w:val="eop"/>
          <w:rFonts w:ascii="Arial" w:hAnsi="Arial" w:cs="Arial"/>
          <w:sz w:val="22"/>
          <w:szCs w:val="22"/>
        </w:rPr>
      </w:pPr>
      <w:r w:rsidRPr="00C926B9">
        <w:rPr>
          <w:rFonts w:ascii="Arial" w:hAnsi="Arial" w:cs="Arial"/>
          <w:sz w:val="22"/>
          <w:szCs w:val="22"/>
        </w:rPr>
        <w:t>By fostering collaboration with these local community groups,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5EFE9C17" w14:textId="65CBE582" w:rsidR="006D5D16" w:rsidRPr="00534827" w:rsidRDefault="006D5D16" w:rsidP="006D5D16">
      <w:pPr>
        <w:pStyle w:val="Heading1"/>
      </w:pPr>
      <w:bookmarkStart w:id="2" w:name="_Toc161963366"/>
      <w:r w:rsidRPr="00534827">
        <w:rPr>
          <w:noProof/>
        </w:rPr>
        <w:lastRenderedPageBreak/>
        <w:drawing>
          <wp:anchor distT="0" distB="0" distL="114300" distR="114300" simplePos="0" relativeHeight="251669504" behindDoc="1" locked="1" layoutInCell="1" allowOverlap="1" wp14:anchorId="1FF1251E" wp14:editId="4EBE377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2"/>
    </w:p>
    <w:p w14:paraId="0C5A1863" w14:textId="77777777" w:rsidR="00495EDC" w:rsidRDefault="00495EDC" w:rsidP="00C926B9">
      <w:pPr>
        <w:spacing w:after="0" w:line="240" w:lineRule="auto"/>
        <w:jc w:val="both"/>
        <w:rPr>
          <w:rStyle w:val="eop"/>
          <w:rFonts w:ascii="Arial" w:hAnsi="Arial" w:cs="Arial"/>
          <w:sz w:val="22"/>
          <w:szCs w:val="22"/>
        </w:rPr>
      </w:pPr>
    </w:p>
    <w:p w14:paraId="2554E3B3" w14:textId="0244CCE2" w:rsidR="00A922E7" w:rsidRDefault="00A922E7" w:rsidP="00C926B9">
      <w:pPr>
        <w:spacing w:after="0" w:line="240" w:lineRule="auto"/>
        <w:jc w:val="both"/>
        <w:rPr>
          <w:rFonts w:ascii="Arial" w:hAnsi="Arial" w:cs="Arial"/>
          <w:sz w:val="22"/>
          <w:szCs w:val="22"/>
        </w:rPr>
      </w:pPr>
      <w:r>
        <w:rPr>
          <w:rFonts w:ascii="Arial" w:hAnsi="Arial" w:cs="Arial"/>
          <w:sz w:val="22"/>
          <w:szCs w:val="22"/>
        </w:rPr>
        <w:t>The statistics referenced in this V</w:t>
      </w:r>
      <w:r w:rsidRPr="00A922E7">
        <w:rPr>
          <w:rFonts w:ascii="Arial" w:hAnsi="Arial" w:cs="Arial"/>
          <w:sz w:val="22"/>
          <w:szCs w:val="22"/>
        </w:rPr>
        <w:t xml:space="preserve">illage </w:t>
      </w:r>
      <w:r>
        <w:rPr>
          <w:rFonts w:ascii="Arial" w:hAnsi="Arial" w:cs="Arial"/>
          <w:sz w:val="22"/>
          <w:szCs w:val="22"/>
        </w:rPr>
        <w:t>P</w:t>
      </w:r>
      <w:r w:rsidRPr="00A922E7">
        <w:rPr>
          <w:rFonts w:ascii="Arial" w:hAnsi="Arial" w:cs="Arial"/>
          <w:sz w:val="22"/>
          <w:szCs w:val="22"/>
        </w:rPr>
        <w:t xml:space="preserve">lan </w:t>
      </w:r>
      <w:r>
        <w:rPr>
          <w:rFonts w:ascii="Arial" w:hAnsi="Arial" w:cs="Arial"/>
          <w:sz w:val="22"/>
          <w:szCs w:val="22"/>
        </w:rPr>
        <w:t xml:space="preserve">reflect the most current data available, </w:t>
      </w:r>
      <w:r w:rsidRPr="00A922E7">
        <w:rPr>
          <w:rFonts w:ascii="Arial" w:hAnsi="Arial" w:cs="Arial"/>
          <w:sz w:val="22"/>
          <w:szCs w:val="22"/>
        </w:rPr>
        <w:t>extracted from the 2021 Census, and has been supported by analysis of the 2017 Multiple Deprivation Measures for the area. Specifically, Kilrea falls under the ‘Bann H’ Super Data Zone.</w:t>
      </w:r>
      <w:r w:rsidR="0040797E" w:rsidRPr="0040797E">
        <w:rPr>
          <w:rFonts w:ascii="Arial" w:hAnsi="Arial" w:cs="Arial"/>
          <w:sz w:val="22"/>
          <w:szCs w:val="22"/>
        </w:rPr>
        <w:t xml:space="preserve"> Data is also included from the September 2022 Business Register &amp; Employment Survey NI</w:t>
      </w:r>
      <w:r w:rsidR="0040797E">
        <w:rPr>
          <w:rFonts w:ascii="Arial" w:hAnsi="Arial" w:cs="Arial"/>
          <w:sz w:val="22"/>
          <w:szCs w:val="22"/>
        </w:rPr>
        <w:t xml:space="preserve">. </w:t>
      </w:r>
    </w:p>
    <w:p w14:paraId="35974C8B" w14:textId="77777777" w:rsidR="0040797E" w:rsidRDefault="0040797E" w:rsidP="00C926B9">
      <w:pPr>
        <w:spacing w:after="0" w:line="240" w:lineRule="auto"/>
        <w:jc w:val="both"/>
        <w:rPr>
          <w:rFonts w:ascii="Arial" w:hAnsi="Arial" w:cs="Arial"/>
          <w:sz w:val="22"/>
          <w:szCs w:val="22"/>
        </w:rPr>
      </w:pPr>
    </w:p>
    <w:p w14:paraId="4FA841FA" w14:textId="77777777" w:rsidR="0040797E" w:rsidRPr="000B3375" w:rsidRDefault="0040797E" w:rsidP="0040797E">
      <w:pPr>
        <w:spacing w:after="0" w:line="240" w:lineRule="auto"/>
        <w:jc w:val="both"/>
        <w:rPr>
          <w:rFonts w:ascii="Arial" w:hAnsi="Arial" w:cs="Arial"/>
          <w:b/>
          <w:bCs/>
        </w:rPr>
      </w:pPr>
      <w:r>
        <w:rPr>
          <w:rFonts w:ascii="Arial" w:hAnsi="Arial" w:cs="Arial"/>
          <w:b/>
          <w:bCs/>
        </w:rPr>
        <w:t>3.1</w:t>
      </w:r>
      <w:r>
        <w:rPr>
          <w:rFonts w:ascii="Arial" w:hAnsi="Arial" w:cs="Arial"/>
          <w:b/>
          <w:bCs/>
        </w:rPr>
        <w:tab/>
      </w:r>
      <w:r w:rsidRPr="000B3375">
        <w:rPr>
          <w:rFonts w:ascii="Arial" w:hAnsi="Arial" w:cs="Arial"/>
          <w:b/>
          <w:bCs/>
        </w:rPr>
        <w:t>Population</w:t>
      </w:r>
    </w:p>
    <w:p w14:paraId="04F7FF0C" w14:textId="77777777" w:rsidR="0040797E" w:rsidRDefault="0040797E" w:rsidP="0040797E">
      <w:pPr>
        <w:spacing w:after="0" w:line="240" w:lineRule="auto"/>
        <w:jc w:val="both"/>
        <w:rPr>
          <w:rFonts w:ascii="Arial" w:hAnsi="Arial" w:cs="Arial"/>
          <w:sz w:val="22"/>
          <w:szCs w:val="22"/>
        </w:rPr>
      </w:pPr>
    </w:p>
    <w:p w14:paraId="71EDECF4" w14:textId="2474A5DD" w:rsidR="0040797E" w:rsidRDefault="0040797E" w:rsidP="00C926B9">
      <w:pPr>
        <w:spacing w:after="0" w:line="240" w:lineRule="auto"/>
        <w:jc w:val="both"/>
        <w:rPr>
          <w:rFonts w:ascii="Arial" w:hAnsi="Arial" w:cs="Arial"/>
          <w:b/>
          <w:bCs/>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 xml:space="preserve">population of Kilrea was 1,673. This represents the Northern Ireland Statistics and Research Agency figure obtained for the Kilrea settlement. </w:t>
      </w:r>
    </w:p>
    <w:p w14:paraId="20AE9658" w14:textId="77777777" w:rsidR="0040797E" w:rsidRDefault="0040797E" w:rsidP="00C926B9">
      <w:pPr>
        <w:spacing w:after="0" w:line="240" w:lineRule="auto"/>
        <w:jc w:val="both"/>
        <w:rPr>
          <w:rFonts w:ascii="Arial" w:hAnsi="Arial" w:cs="Arial"/>
          <w:b/>
          <w:bCs/>
          <w:sz w:val="22"/>
          <w:szCs w:val="22"/>
        </w:rPr>
      </w:pPr>
    </w:p>
    <w:p w14:paraId="7666BFBE" w14:textId="102DFEBC" w:rsidR="0040797E" w:rsidRPr="000B3375" w:rsidRDefault="0040797E" w:rsidP="0040797E">
      <w:pPr>
        <w:spacing w:after="0" w:line="240" w:lineRule="auto"/>
        <w:jc w:val="both"/>
        <w:rPr>
          <w:rFonts w:ascii="Arial" w:hAnsi="Arial" w:cs="Arial"/>
          <w:b/>
          <w:bCs/>
        </w:rPr>
      </w:pPr>
      <w:r w:rsidRPr="000B3375">
        <w:rPr>
          <w:rFonts w:ascii="Arial" w:hAnsi="Arial" w:cs="Arial"/>
          <w:b/>
          <w:bCs/>
        </w:rPr>
        <w:t>3.2</w:t>
      </w:r>
      <w:r w:rsidRPr="000B3375">
        <w:rPr>
          <w:rFonts w:ascii="Arial" w:hAnsi="Arial" w:cs="Arial"/>
          <w:b/>
          <w:bCs/>
        </w:rPr>
        <w:tab/>
      </w:r>
      <w:r>
        <w:rPr>
          <w:rFonts w:ascii="Arial" w:hAnsi="Arial" w:cs="Arial"/>
          <w:b/>
          <w:bCs/>
        </w:rPr>
        <w:t>Statistical Profile</w:t>
      </w:r>
    </w:p>
    <w:p w14:paraId="45A6E5F4" w14:textId="77777777" w:rsidR="0040797E" w:rsidRPr="0040797E" w:rsidRDefault="0040797E" w:rsidP="00C926B9">
      <w:pPr>
        <w:spacing w:after="0" w:line="240" w:lineRule="auto"/>
        <w:jc w:val="both"/>
        <w:rPr>
          <w:rFonts w:ascii="Arial" w:hAnsi="Arial" w:cs="Arial"/>
          <w:b/>
          <w:bCs/>
          <w:sz w:val="22"/>
          <w:szCs w:val="22"/>
        </w:rPr>
      </w:pPr>
    </w:p>
    <w:p w14:paraId="493E7096" w14:textId="23857AD6" w:rsidR="00CE1E34" w:rsidRPr="00C926B9" w:rsidRDefault="00CE1E34" w:rsidP="00D35E72">
      <w:pPr>
        <w:spacing w:after="0" w:line="240" w:lineRule="auto"/>
        <w:jc w:val="both"/>
        <w:rPr>
          <w:rFonts w:ascii="Arial" w:hAnsi="Arial" w:cs="Arial"/>
          <w:sz w:val="22"/>
          <w:szCs w:val="22"/>
        </w:rPr>
      </w:pPr>
    </w:p>
    <w:p w14:paraId="2C6A7211" w14:textId="7FAFAB9D" w:rsidR="000B3375" w:rsidRDefault="001E6FD1" w:rsidP="00D35E72">
      <w:pPr>
        <w:spacing w:after="0" w:line="240" w:lineRule="auto"/>
        <w:jc w:val="both"/>
        <w:rPr>
          <w:rFonts w:ascii="Arial" w:hAnsi="Arial" w:cs="Arial"/>
          <w:sz w:val="22"/>
          <w:szCs w:val="22"/>
        </w:rPr>
      </w:pPr>
      <w:r w:rsidRPr="00496840">
        <w:rPr>
          <w:noProof/>
        </w:rPr>
        <w:drawing>
          <wp:anchor distT="0" distB="0" distL="114300" distR="114300" simplePos="0" relativeHeight="251686912" behindDoc="0" locked="0" layoutInCell="1" allowOverlap="1" wp14:anchorId="11579010" wp14:editId="56672176">
            <wp:simplePos x="0" y="0"/>
            <wp:positionH relativeFrom="margin">
              <wp:align>center</wp:align>
            </wp:positionH>
            <wp:positionV relativeFrom="paragraph">
              <wp:posOffset>16510</wp:posOffset>
            </wp:positionV>
            <wp:extent cx="4202430" cy="2928620"/>
            <wp:effectExtent l="19050" t="19050" r="26670" b="24130"/>
            <wp:wrapSquare wrapText="bothSides"/>
            <wp:docPr id="1979766861" name="Picture 1" descr="A map with a pin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66861" name="Picture 1" descr="A map with a pink out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02430" cy="2928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77777777" w:rsidR="000B3375" w:rsidRDefault="000B3375"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77777777" w:rsidR="000B3375" w:rsidRDefault="000B3375" w:rsidP="00D35E72">
      <w:pPr>
        <w:spacing w:after="0" w:line="240" w:lineRule="auto"/>
        <w:jc w:val="both"/>
        <w:rPr>
          <w:rFonts w:ascii="Arial" w:hAnsi="Arial" w:cs="Arial"/>
          <w:sz w:val="22"/>
          <w:szCs w:val="22"/>
        </w:rPr>
      </w:pPr>
    </w:p>
    <w:p w14:paraId="68AE6215" w14:textId="464B0F6B" w:rsidR="000B3375" w:rsidRDefault="000B3375" w:rsidP="00D35E72">
      <w:pPr>
        <w:spacing w:after="0" w:line="240" w:lineRule="auto"/>
        <w:jc w:val="both"/>
        <w:rPr>
          <w:rFonts w:ascii="Arial" w:hAnsi="Arial" w:cs="Arial"/>
          <w:sz w:val="22"/>
          <w:szCs w:val="22"/>
        </w:rPr>
      </w:pPr>
    </w:p>
    <w:p w14:paraId="5D6F1DDE" w14:textId="77777777" w:rsidR="000B3375" w:rsidRDefault="000B3375" w:rsidP="00D35E72">
      <w:pPr>
        <w:spacing w:after="0" w:line="240" w:lineRule="auto"/>
        <w:jc w:val="both"/>
        <w:rPr>
          <w:rFonts w:ascii="Arial" w:hAnsi="Arial" w:cs="Arial"/>
          <w:sz w:val="22"/>
          <w:szCs w:val="22"/>
        </w:rPr>
      </w:pPr>
    </w:p>
    <w:p w14:paraId="5CE9A1D6" w14:textId="77777777" w:rsidR="000B3375" w:rsidRDefault="000B3375" w:rsidP="00D35E72">
      <w:pPr>
        <w:spacing w:after="0" w:line="240" w:lineRule="auto"/>
        <w:jc w:val="both"/>
        <w:rPr>
          <w:rFonts w:ascii="Arial" w:hAnsi="Arial" w:cs="Arial"/>
          <w:sz w:val="22"/>
          <w:szCs w:val="22"/>
        </w:rPr>
      </w:pPr>
    </w:p>
    <w:p w14:paraId="36940BEB" w14:textId="77777777" w:rsidR="000B3375" w:rsidRDefault="000B3375" w:rsidP="00D35E72">
      <w:pPr>
        <w:spacing w:after="0" w:line="240" w:lineRule="auto"/>
        <w:jc w:val="both"/>
        <w:rPr>
          <w:rFonts w:ascii="Arial" w:hAnsi="Arial" w:cs="Arial"/>
          <w:sz w:val="22"/>
          <w:szCs w:val="22"/>
        </w:rPr>
      </w:pPr>
    </w:p>
    <w:p w14:paraId="41B9F33E" w14:textId="77777777" w:rsidR="00D35E72" w:rsidRDefault="00D35E72" w:rsidP="00D35E72">
      <w:pPr>
        <w:pStyle w:val="Caption"/>
        <w:spacing w:before="0"/>
        <w:jc w:val="center"/>
      </w:pPr>
    </w:p>
    <w:p w14:paraId="7656748A" w14:textId="46765446" w:rsidR="004C4609" w:rsidRPr="0040797E" w:rsidRDefault="00D35E72" w:rsidP="0040797E">
      <w:pPr>
        <w:pStyle w:val="Caption"/>
        <w:spacing w:before="0"/>
        <w:jc w:val="center"/>
        <w:rPr>
          <w:b/>
          <w:bCs/>
        </w:rPr>
      </w:pPr>
      <w:r w:rsidRPr="00D35E72">
        <w:t xml:space="preserve">Figure </w:t>
      </w:r>
      <w:r w:rsidRPr="00D35E72">
        <w:fldChar w:fldCharType="begin"/>
      </w:r>
      <w:r w:rsidRPr="00D35E72">
        <w:instrText xml:space="preserve"> SEQ Figure \* ARABIC </w:instrText>
      </w:r>
      <w:r w:rsidRPr="00D35E72">
        <w:fldChar w:fldCharType="separate"/>
      </w:r>
      <w:r w:rsidR="00766E5F">
        <w:rPr>
          <w:noProof/>
        </w:rPr>
        <w:t>5</w:t>
      </w:r>
      <w:r w:rsidRPr="00D35E72">
        <w:fldChar w:fldCharType="end"/>
      </w:r>
      <w:r w:rsidRPr="00D35E72">
        <w:t xml:space="preserve">: </w:t>
      </w:r>
      <w:r w:rsidR="0040797E">
        <w:t>Map of ‘Bann H’ Super Data Zone</w:t>
      </w:r>
      <w:r w:rsidRPr="00D35E72">
        <w:t>, (Source</w:t>
      </w:r>
      <w:r w:rsidR="0040797E">
        <w:t>: Northern Ireland Statistics &amp; Research Agency</w:t>
      </w:r>
      <w:r w:rsidRPr="00D35E72">
        <w:t>)</w:t>
      </w:r>
    </w:p>
    <w:p w14:paraId="3EF42778" w14:textId="77777777" w:rsidR="004C4609" w:rsidRPr="004C4609" w:rsidRDefault="004C4609" w:rsidP="004C4609"/>
    <w:p w14:paraId="7F69A710" w14:textId="6808B144"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40797E">
        <w:rPr>
          <w:rFonts w:ascii="Arial" w:hAnsi="Arial" w:cs="Arial"/>
          <w:b/>
          <w:bCs/>
        </w:rPr>
        <w:t>3</w:t>
      </w:r>
      <w:r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56F8EABF" w14:textId="3C4CC831" w:rsidR="00093521" w:rsidRDefault="00093521" w:rsidP="00C926B9">
      <w:pPr>
        <w:spacing w:after="0" w:line="240" w:lineRule="auto"/>
        <w:jc w:val="both"/>
        <w:rPr>
          <w:rFonts w:ascii="Arial" w:hAnsi="Arial" w:cs="Arial"/>
          <w:sz w:val="22"/>
          <w:szCs w:val="22"/>
        </w:rPr>
      </w:pPr>
      <w:r w:rsidRPr="00093521">
        <w:rPr>
          <w:rFonts w:ascii="Arial" w:hAnsi="Arial" w:cs="Arial"/>
          <w:sz w:val="22"/>
          <w:szCs w:val="22"/>
        </w:rPr>
        <w:t xml:space="preserve">The population of Kilrea has an age profile that is </w:t>
      </w:r>
      <w:r>
        <w:rPr>
          <w:rFonts w:ascii="Arial" w:hAnsi="Arial" w:cs="Arial"/>
          <w:sz w:val="22"/>
          <w:szCs w:val="22"/>
        </w:rPr>
        <w:t>generally</w:t>
      </w:r>
      <w:r w:rsidRPr="00093521">
        <w:rPr>
          <w:rFonts w:ascii="Arial" w:hAnsi="Arial" w:cs="Arial"/>
          <w:sz w:val="22"/>
          <w:szCs w:val="22"/>
        </w:rPr>
        <w:t xml:space="preserve"> more youthful than local and regional</w:t>
      </w:r>
      <w:r>
        <w:rPr>
          <w:rFonts w:ascii="Arial" w:hAnsi="Arial" w:cs="Arial"/>
          <w:sz w:val="22"/>
          <w:szCs w:val="22"/>
        </w:rPr>
        <w:t xml:space="preserve"> averages</w:t>
      </w:r>
      <w:r w:rsidRPr="00093521">
        <w:rPr>
          <w:rFonts w:ascii="Arial" w:hAnsi="Arial" w:cs="Arial"/>
          <w:sz w:val="22"/>
          <w:szCs w:val="22"/>
        </w:rPr>
        <w:t>, as evidenced by the composition of the village</w:t>
      </w:r>
      <w:r w:rsidR="005453CF">
        <w:rPr>
          <w:rFonts w:ascii="Arial" w:hAnsi="Arial" w:cs="Arial"/>
          <w:sz w:val="22"/>
          <w:szCs w:val="22"/>
        </w:rPr>
        <w:t>’s</w:t>
      </w:r>
      <w:r w:rsidRPr="00093521">
        <w:rPr>
          <w:rFonts w:ascii="Arial" w:hAnsi="Arial" w:cs="Arial"/>
          <w:sz w:val="22"/>
          <w:szCs w:val="22"/>
        </w:rPr>
        <w:t xml:space="preserve"> age profile as seen in </w:t>
      </w:r>
      <w:r w:rsidR="00012E81">
        <w:rPr>
          <w:rFonts w:ascii="Arial" w:hAnsi="Arial" w:cs="Arial"/>
          <w:sz w:val="22"/>
          <w:szCs w:val="22"/>
        </w:rPr>
        <w:t>the below t</w:t>
      </w:r>
      <w:r w:rsidRPr="00093521">
        <w:rPr>
          <w:rFonts w:ascii="Arial" w:hAnsi="Arial" w:cs="Arial"/>
          <w:sz w:val="22"/>
          <w:szCs w:val="22"/>
        </w:rPr>
        <w:t>able:</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CE1E34" w:rsidRPr="00C926B9" w14:paraId="3314C9DC" w14:textId="77777777" w:rsidTr="000B3375">
        <w:tc>
          <w:tcPr>
            <w:tcW w:w="3402" w:type="dxa"/>
            <w:shd w:val="clear" w:color="auto" w:fill="DECFE2" w:themeFill="accent1" w:themeFillTint="33"/>
          </w:tcPr>
          <w:p w14:paraId="5D95465A" w14:textId="77777777" w:rsidR="00CE1E34" w:rsidRPr="00C926B9" w:rsidRDefault="00CE1E34" w:rsidP="00C926B9">
            <w:pPr>
              <w:jc w:val="both"/>
              <w:rPr>
                <w:rFonts w:ascii="Arial" w:hAnsi="Arial" w:cs="Arial"/>
                <w:b/>
                <w:bCs/>
                <w:sz w:val="22"/>
                <w:szCs w:val="22"/>
              </w:rPr>
            </w:pPr>
            <w:r w:rsidRPr="00C926B9">
              <w:rPr>
                <w:rFonts w:ascii="Arial" w:hAnsi="Arial" w:cs="Arial"/>
                <w:b/>
                <w:bCs/>
                <w:sz w:val="22"/>
                <w:szCs w:val="22"/>
              </w:rPr>
              <w:t>Area</w:t>
            </w:r>
          </w:p>
        </w:tc>
        <w:tc>
          <w:tcPr>
            <w:tcW w:w="1559" w:type="dxa"/>
            <w:shd w:val="clear" w:color="auto" w:fill="DECFE2" w:themeFill="accent1" w:themeFillTint="33"/>
          </w:tcPr>
          <w:p w14:paraId="42B8D1CC" w14:textId="2EA2B4D9"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0-1</w:t>
            </w:r>
            <w:r w:rsidR="003F4C08">
              <w:rPr>
                <w:rFonts w:ascii="Arial" w:hAnsi="Arial" w:cs="Arial"/>
                <w:b/>
                <w:bCs/>
                <w:sz w:val="22"/>
                <w:szCs w:val="22"/>
              </w:rPr>
              <w:t xml:space="preserve">4 </w:t>
            </w:r>
            <w:proofErr w:type="spellStart"/>
            <w:r w:rsidR="003F4C08">
              <w:rPr>
                <w:rFonts w:ascii="Arial" w:hAnsi="Arial" w:cs="Arial"/>
                <w:b/>
                <w:bCs/>
                <w:sz w:val="22"/>
                <w:szCs w:val="22"/>
              </w:rPr>
              <w:t>yrs</w:t>
            </w:r>
            <w:proofErr w:type="spellEnd"/>
          </w:p>
        </w:tc>
        <w:tc>
          <w:tcPr>
            <w:tcW w:w="1559" w:type="dxa"/>
            <w:shd w:val="clear" w:color="auto" w:fill="DECFE2" w:themeFill="accent1" w:themeFillTint="33"/>
          </w:tcPr>
          <w:p w14:paraId="4755568D" w14:textId="24BB350E"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16-39</w:t>
            </w:r>
            <w:r w:rsidR="003F4C08">
              <w:rPr>
                <w:rFonts w:ascii="Arial" w:hAnsi="Arial" w:cs="Arial"/>
                <w:b/>
                <w:bCs/>
                <w:sz w:val="22"/>
                <w:szCs w:val="22"/>
              </w:rPr>
              <w:t xml:space="preserve"> </w:t>
            </w:r>
            <w:proofErr w:type="spellStart"/>
            <w:r w:rsidR="003F4C08">
              <w:rPr>
                <w:rFonts w:ascii="Arial" w:hAnsi="Arial" w:cs="Arial"/>
                <w:b/>
                <w:bCs/>
                <w:sz w:val="22"/>
                <w:szCs w:val="22"/>
              </w:rPr>
              <w:t>yrs</w:t>
            </w:r>
            <w:proofErr w:type="spellEnd"/>
          </w:p>
        </w:tc>
        <w:tc>
          <w:tcPr>
            <w:tcW w:w="1559" w:type="dxa"/>
            <w:shd w:val="clear" w:color="auto" w:fill="DECFE2" w:themeFill="accent1" w:themeFillTint="33"/>
          </w:tcPr>
          <w:p w14:paraId="2FE63817" w14:textId="17664D34"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40-64</w:t>
            </w:r>
            <w:r w:rsidR="003F4C08">
              <w:rPr>
                <w:rFonts w:ascii="Arial" w:hAnsi="Arial" w:cs="Arial"/>
                <w:b/>
                <w:bCs/>
                <w:sz w:val="22"/>
                <w:szCs w:val="22"/>
              </w:rPr>
              <w:t xml:space="preserve"> </w:t>
            </w:r>
            <w:proofErr w:type="spellStart"/>
            <w:r w:rsidR="003F4C08">
              <w:rPr>
                <w:rFonts w:ascii="Arial" w:hAnsi="Arial" w:cs="Arial"/>
                <w:b/>
                <w:bCs/>
                <w:sz w:val="22"/>
                <w:szCs w:val="22"/>
              </w:rPr>
              <w:t>yrs</w:t>
            </w:r>
            <w:proofErr w:type="spellEnd"/>
          </w:p>
        </w:tc>
        <w:tc>
          <w:tcPr>
            <w:tcW w:w="1559" w:type="dxa"/>
            <w:shd w:val="clear" w:color="auto" w:fill="DECFE2" w:themeFill="accent1" w:themeFillTint="33"/>
          </w:tcPr>
          <w:p w14:paraId="2E028E2B" w14:textId="66E5A8FD"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65+</w:t>
            </w:r>
            <w:r w:rsidR="003F4C08">
              <w:rPr>
                <w:rFonts w:ascii="Arial" w:hAnsi="Arial" w:cs="Arial"/>
                <w:b/>
                <w:bCs/>
                <w:sz w:val="22"/>
                <w:szCs w:val="22"/>
              </w:rPr>
              <w:t xml:space="preserve"> </w:t>
            </w:r>
            <w:proofErr w:type="spellStart"/>
            <w:r w:rsidR="003F4C08">
              <w:rPr>
                <w:rFonts w:ascii="Arial" w:hAnsi="Arial" w:cs="Arial"/>
                <w:b/>
                <w:bCs/>
                <w:sz w:val="22"/>
                <w:szCs w:val="22"/>
              </w:rPr>
              <w:t>yrs</w:t>
            </w:r>
            <w:proofErr w:type="spellEnd"/>
          </w:p>
        </w:tc>
      </w:tr>
      <w:tr w:rsidR="001E0442" w:rsidRPr="00C926B9" w14:paraId="57D27C1D" w14:textId="77777777" w:rsidTr="000B3375">
        <w:tc>
          <w:tcPr>
            <w:tcW w:w="3402" w:type="dxa"/>
            <w:shd w:val="clear" w:color="auto" w:fill="F2F2F2" w:themeFill="background1" w:themeFillShade="F2"/>
          </w:tcPr>
          <w:p w14:paraId="3F90C647" w14:textId="5ECA3308" w:rsidR="001E0442" w:rsidRPr="001E0442" w:rsidRDefault="001E0442" w:rsidP="001E0442">
            <w:pPr>
              <w:jc w:val="both"/>
              <w:rPr>
                <w:rFonts w:ascii="Arial" w:hAnsi="Arial" w:cs="Arial"/>
                <w:sz w:val="22"/>
                <w:szCs w:val="22"/>
              </w:rPr>
            </w:pPr>
            <w:r w:rsidRPr="001E0442">
              <w:rPr>
                <w:rFonts w:ascii="Arial" w:hAnsi="Arial" w:cs="Arial"/>
                <w:sz w:val="22"/>
                <w:szCs w:val="22"/>
              </w:rPr>
              <w:t>Kilrea / Bann H</w:t>
            </w:r>
          </w:p>
        </w:tc>
        <w:tc>
          <w:tcPr>
            <w:tcW w:w="1559" w:type="dxa"/>
          </w:tcPr>
          <w:p w14:paraId="301364F7" w14:textId="480745F4" w:rsidR="001E0442" w:rsidRPr="001E0442" w:rsidRDefault="001E0442" w:rsidP="001E0442">
            <w:pPr>
              <w:jc w:val="center"/>
              <w:rPr>
                <w:rFonts w:ascii="Arial" w:hAnsi="Arial" w:cs="Arial"/>
                <w:sz w:val="22"/>
                <w:szCs w:val="22"/>
              </w:rPr>
            </w:pPr>
            <w:r w:rsidRPr="001E0442">
              <w:rPr>
                <w:rFonts w:ascii="Arial" w:hAnsi="Arial" w:cs="Arial"/>
                <w:sz w:val="22"/>
                <w:szCs w:val="22"/>
              </w:rPr>
              <w:t>23%</w:t>
            </w:r>
          </w:p>
        </w:tc>
        <w:tc>
          <w:tcPr>
            <w:tcW w:w="1559" w:type="dxa"/>
          </w:tcPr>
          <w:p w14:paraId="73152308" w14:textId="382A32B8" w:rsidR="001E0442" w:rsidRPr="001E0442" w:rsidRDefault="001E0442" w:rsidP="001E0442">
            <w:pPr>
              <w:jc w:val="center"/>
              <w:rPr>
                <w:rFonts w:ascii="Arial" w:hAnsi="Arial" w:cs="Arial"/>
                <w:sz w:val="22"/>
                <w:szCs w:val="22"/>
              </w:rPr>
            </w:pPr>
            <w:r w:rsidRPr="001E0442">
              <w:rPr>
                <w:rFonts w:ascii="Arial" w:hAnsi="Arial" w:cs="Arial"/>
                <w:sz w:val="22"/>
                <w:szCs w:val="22"/>
              </w:rPr>
              <w:t>32%</w:t>
            </w:r>
          </w:p>
        </w:tc>
        <w:tc>
          <w:tcPr>
            <w:tcW w:w="1559" w:type="dxa"/>
          </w:tcPr>
          <w:p w14:paraId="0CEDD8CE" w14:textId="05A797BC" w:rsidR="001E0442" w:rsidRPr="001E0442" w:rsidRDefault="001E0442" w:rsidP="001E0442">
            <w:pPr>
              <w:jc w:val="center"/>
              <w:rPr>
                <w:rFonts w:ascii="Arial" w:hAnsi="Arial" w:cs="Arial"/>
                <w:sz w:val="22"/>
                <w:szCs w:val="22"/>
              </w:rPr>
            </w:pPr>
            <w:r w:rsidRPr="001E0442">
              <w:rPr>
                <w:rFonts w:ascii="Arial" w:hAnsi="Arial" w:cs="Arial"/>
                <w:sz w:val="22"/>
                <w:szCs w:val="22"/>
              </w:rPr>
              <w:t>30%</w:t>
            </w:r>
          </w:p>
        </w:tc>
        <w:tc>
          <w:tcPr>
            <w:tcW w:w="1559" w:type="dxa"/>
          </w:tcPr>
          <w:p w14:paraId="1BA303B8" w14:textId="5E4ACE4F" w:rsidR="001E0442" w:rsidRPr="001E0442" w:rsidRDefault="001E0442" w:rsidP="001E0442">
            <w:pPr>
              <w:jc w:val="center"/>
              <w:rPr>
                <w:rFonts w:ascii="Arial" w:hAnsi="Arial" w:cs="Arial"/>
                <w:sz w:val="22"/>
                <w:szCs w:val="22"/>
              </w:rPr>
            </w:pPr>
            <w:r w:rsidRPr="001E0442">
              <w:rPr>
                <w:rFonts w:ascii="Arial" w:hAnsi="Arial" w:cs="Arial"/>
                <w:sz w:val="22"/>
                <w:szCs w:val="22"/>
              </w:rPr>
              <w:t>15%</w:t>
            </w:r>
          </w:p>
        </w:tc>
      </w:tr>
      <w:tr w:rsidR="001E0442" w:rsidRPr="00C926B9" w14:paraId="1921047B" w14:textId="77777777" w:rsidTr="000B3375">
        <w:tc>
          <w:tcPr>
            <w:tcW w:w="3402" w:type="dxa"/>
            <w:shd w:val="clear" w:color="auto" w:fill="F2F2F2" w:themeFill="background1" w:themeFillShade="F2"/>
          </w:tcPr>
          <w:p w14:paraId="40F04F4F" w14:textId="118CB380" w:rsidR="001E0442" w:rsidRPr="001E0442" w:rsidRDefault="001E0442" w:rsidP="001E0442">
            <w:pPr>
              <w:jc w:val="both"/>
              <w:rPr>
                <w:rFonts w:ascii="Arial" w:hAnsi="Arial" w:cs="Arial"/>
                <w:sz w:val="22"/>
                <w:szCs w:val="22"/>
              </w:rPr>
            </w:pPr>
            <w:r w:rsidRPr="001E0442">
              <w:rPr>
                <w:rFonts w:ascii="Arial" w:hAnsi="Arial" w:cs="Arial"/>
                <w:sz w:val="22"/>
                <w:szCs w:val="22"/>
              </w:rPr>
              <w:t>Bann District Electoral Area</w:t>
            </w:r>
          </w:p>
        </w:tc>
        <w:tc>
          <w:tcPr>
            <w:tcW w:w="1559" w:type="dxa"/>
          </w:tcPr>
          <w:p w14:paraId="5E1F5D51" w14:textId="642EA31D" w:rsidR="001E0442" w:rsidRPr="001E0442" w:rsidRDefault="001E0442" w:rsidP="001E0442">
            <w:pPr>
              <w:jc w:val="center"/>
              <w:rPr>
                <w:rFonts w:ascii="Arial" w:hAnsi="Arial" w:cs="Arial"/>
                <w:sz w:val="22"/>
                <w:szCs w:val="22"/>
              </w:rPr>
            </w:pPr>
            <w:r w:rsidRPr="001E0442">
              <w:rPr>
                <w:rFonts w:ascii="Arial" w:hAnsi="Arial" w:cs="Arial"/>
                <w:sz w:val="22"/>
                <w:szCs w:val="22"/>
              </w:rPr>
              <w:t>19%</w:t>
            </w:r>
          </w:p>
        </w:tc>
        <w:tc>
          <w:tcPr>
            <w:tcW w:w="1559" w:type="dxa"/>
          </w:tcPr>
          <w:p w14:paraId="744BE189" w14:textId="345BFB49" w:rsidR="001E0442" w:rsidRPr="001E0442" w:rsidRDefault="001E0442" w:rsidP="001E0442">
            <w:pPr>
              <w:jc w:val="center"/>
              <w:rPr>
                <w:rFonts w:ascii="Arial" w:hAnsi="Arial" w:cs="Arial"/>
                <w:sz w:val="22"/>
                <w:szCs w:val="22"/>
              </w:rPr>
            </w:pPr>
            <w:r w:rsidRPr="001E0442">
              <w:rPr>
                <w:rFonts w:ascii="Arial" w:hAnsi="Arial" w:cs="Arial"/>
                <w:sz w:val="22"/>
                <w:szCs w:val="22"/>
              </w:rPr>
              <w:t>27%</w:t>
            </w:r>
          </w:p>
        </w:tc>
        <w:tc>
          <w:tcPr>
            <w:tcW w:w="1559" w:type="dxa"/>
          </w:tcPr>
          <w:p w14:paraId="1E18414E" w14:textId="436799EC" w:rsidR="001E0442" w:rsidRPr="001E0442" w:rsidRDefault="001E0442" w:rsidP="001E0442">
            <w:pPr>
              <w:jc w:val="center"/>
              <w:rPr>
                <w:rFonts w:ascii="Arial" w:hAnsi="Arial" w:cs="Arial"/>
                <w:sz w:val="22"/>
                <w:szCs w:val="22"/>
              </w:rPr>
            </w:pPr>
            <w:r w:rsidRPr="001E0442">
              <w:rPr>
                <w:rFonts w:ascii="Arial" w:hAnsi="Arial" w:cs="Arial"/>
                <w:sz w:val="22"/>
                <w:szCs w:val="22"/>
              </w:rPr>
              <w:t>34%</w:t>
            </w:r>
          </w:p>
        </w:tc>
        <w:tc>
          <w:tcPr>
            <w:tcW w:w="1559" w:type="dxa"/>
          </w:tcPr>
          <w:p w14:paraId="238DFC9E" w14:textId="33FD2AFD" w:rsidR="001E0442" w:rsidRPr="001E0442" w:rsidRDefault="001E0442" w:rsidP="001E0442">
            <w:pPr>
              <w:jc w:val="center"/>
              <w:rPr>
                <w:rFonts w:ascii="Arial" w:hAnsi="Arial" w:cs="Arial"/>
                <w:sz w:val="22"/>
                <w:szCs w:val="22"/>
              </w:rPr>
            </w:pPr>
            <w:r w:rsidRPr="001E0442">
              <w:rPr>
                <w:rFonts w:ascii="Arial" w:hAnsi="Arial" w:cs="Arial"/>
                <w:sz w:val="22"/>
                <w:szCs w:val="22"/>
              </w:rPr>
              <w:t>19%</w:t>
            </w:r>
          </w:p>
        </w:tc>
      </w:tr>
      <w:tr w:rsidR="001E0442" w:rsidRPr="00C926B9" w14:paraId="63689AC6" w14:textId="77777777" w:rsidTr="000B3375">
        <w:tc>
          <w:tcPr>
            <w:tcW w:w="3402" w:type="dxa"/>
            <w:shd w:val="clear" w:color="auto" w:fill="F2F2F2" w:themeFill="background1" w:themeFillShade="F2"/>
          </w:tcPr>
          <w:p w14:paraId="22B59650" w14:textId="1315824A" w:rsidR="001E0442" w:rsidRPr="001E0442" w:rsidRDefault="001E0442" w:rsidP="00012E81">
            <w:pPr>
              <w:rPr>
                <w:rFonts w:ascii="Arial" w:hAnsi="Arial" w:cs="Arial"/>
                <w:sz w:val="22"/>
                <w:szCs w:val="22"/>
              </w:rPr>
            </w:pPr>
            <w:r w:rsidRPr="001E0442">
              <w:rPr>
                <w:rFonts w:ascii="Arial" w:hAnsi="Arial" w:cs="Arial"/>
                <w:sz w:val="22"/>
                <w:szCs w:val="22"/>
              </w:rPr>
              <w:t>Causeway Coast &amp; Glens Council Area</w:t>
            </w:r>
          </w:p>
        </w:tc>
        <w:tc>
          <w:tcPr>
            <w:tcW w:w="1559" w:type="dxa"/>
          </w:tcPr>
          <w:p w14:paraId="3E73B902" w14:textId="77777777" w:rsidR="00012E81" w:rsidRDefault="00012E81" w:rsidP="001E0442">
            <w:pPr>
              <w:jc w:val="center"/>
              <w:rPr>
                <w:rFonts w:ascii="Arial" w:hAnsi="Arial" w:cs="Arial"/>
                <w:sz w:val="22"/>
                <w:szCs w:val="22"/>
              </w:rPr>
            </w:pPr>
          </w:p>
          <w:p w14:paraId="2B54344F" w14:textId="2ADEBFE0" w:rsidR="001E0442" w:rsidRPr="001E0442" w:rsidRDefault="001E0442" w:rsidP="001E0442">
            <w:pPr>
              <w:jc w:val="center"/>
              <w:rPr>
                <w:rFonts w:ascii="Arial" w:hAnsi="Arial" w:cs="Arial"/>
                <w:sz w:val="22"/>
                <w:szCs w:val="22"/>
              </w:rPr>
            </w:pPr>
            <w:r w:rsidRPr="001E0442">
              <w:rPr>
                <w:rFonts w:ascii="Arial" w:hAnsi="Arial" w:cs="Arial"/>
                <w:sz w:val="22"/>
                <w:szCs w:val="22"/>
              </w:rPr>
              <w:t>18%</w:t>
            </w:r>
          </w:p>
        </w:tc>
        <w:tc>
          <w:tcPr>
            <w:tcW w:w="1559" w:type="dxa"/>
          </w:tcPr>
          <w:p w14:paraId="643201FF" w14:textId="77777777" w:rsidR="00012E81" w:rsidRDefault="00012E81" w:rsidP="001E0442">
            <w:pPr>
              <w:jc w:val="center"/>
              <w:rPr>
                <w:rFonts w:ascii="Arial" w:hAnsi="Arial" w:cs="Arial"/>
                <w:sz w:val="22"/>
                <w:szCs w:val="22"/>
              </w:rPr>
            </w:pPr>
          </w:p>
          <w:p w14:paraId="58678BD8" w14:textId="788D6A40" w:rsidR="001E0442" w:rsidRPr="001E0442" w:rsidRDefault="001E0442" w:rsidP="001E0442">
            <w:pPr>
              <w:jc w:val="center"/>
              <w:rPr>
                <w:rFonts w:ascii="Arial" w:hAnsi="Arial" w:cs="Arial"/>
                <w:sz w:val="22"/>
                <w:szCs w:val="22"/>
              </w:rPr>
            </w:pPr>
            <w:r w:rsidRPr="001E0442">
              <w:rPr>
                <w:rFonts w:ascii="Arial" w:hAnsi="Arial" w:cs="Arial"/>
                <w:sz w:val="22"/>
                <w:szCs w:val="22"/>
              </w:rPr>
              <w:t>29%</w:t>
            </w:r>
          </w:p>
        </w:tc>
        <w:tc>
          <w:tcPr>
            <w:tcW w:w="1559" w:type="dxa"/>
          </w:tcPr>
          <w:p w14:paraId="6B6F74EA" w14:textId="77777777" w:rsidR="00012E81" w:rsidRDefault="00012E81" w:rsidP="001E0442">
            <w:pPr>
              <w:jc w:val="center"/>
              <w:rPr>
                <w:rFonts w:ascii="Arial" w:hAnsi="Arial" w:cs="Arial"/>
                <w:sz w:val="22"/>
                <w:szCs w:val="22"/>
              </w:rPr>
            </w:pPr>
          </w:p>
          <w:p w14:paraId="176CD2CF" w14:textId="6D839170" w:rsidR="001E0442" w:rsidRPr="001E0442" w:rsidRDefault="001E0442" w:rsidP="001E0442">
            <w:pPr>
              <w:jc w:val="center"/>
              <w:rPr>
                <w:rFonts w:ascii="Arial" w:hAnsi="Arial" w:cs="Arial"/>
                <w:sz w:val="22"/>
                <w:szCs w:val="22"/>
              </w:rPr>
            </w:pPr>
            <w:r w:rsidRPr="001E0442">
              <w:rPr>
                <w:rFonts w:ascii="Arial" w:hAnsi="Arial" w:cs="Arial"/>
                <w:sz w:val="22"/>
                <w:szCs w:val="22"/>
              </w:rPr>
              <w:t>34%</w:t>
            </w:r>
          </w:p>
        </w:tc>
        <w:tc>
          <w:tcPr>
            <w:tcW w:w="1559" w:type="dxa"/>
          </w:tcPr>
          <w:p w14:paraId="49EFD020" w14:textId="77777777" w:rsidR="00012E81" w:rsidRDefault="00012E81" w:rsidP="001E0442">
            <w:pPr>
              <w:jc w:val="center"/>
              <w:rPr>
                <w:rFonts w:ascii="Arial" w:hAnsi="Arial" w:cs="Arial"/>
                <w:sz w:val="22"/>
                <w:szCs w:val="22"/>
              </w:rPr>
            </w:pPr>
          </w:p>
          <w:p w14:paraId="44E013E9" w14:textId="2DE51F55" w:rsidR="001E0442" w:rsidRPr="001E0442" w:rsidRDefault="001E0442" w:rsidP="001E0442">
            <w:pPr>
              <w:jc w:val="center"/>
              <w:rPr>
                <w:rFonts w:ascii="Arial" w:hAnsi="Arial" w:cs="Arial"/>
                <w:sz w:val="22"/>
                <w:szCs w:val="22"/>
              </w:rPr>
            </w:pPr>
            <w:r w:rsidRPr="001E0442">
              <w:rPr>
                <w:rFonts w:ascii="Arial" w:hAnsi="Arial" w:cs="Arial"/>
                <w:sz w:val="22"/>
                <w:szCs w:val="22"/>
              </w:rPr>
              <w:t>19%</w:t>
            </w:r>
          </w:p>
        </w:tc>
      </w:tr>
      <w:tr w:rsidR="001E0442" w:rsidRPr="00C926B9" w14:paraId="0AFF8ECE" w14:textId="77777777" w:rsidTr="000B3375">
        <w:tc>
          <w:tcPr>
            <w:tcW w:w="3402" w:type="dxa"/>
            <w:shd w:val="clear" w:color="auto" w:fill="F2F2F2" w:themeFill="background1" w:themeFillShade="F2"/>
          </w:tcPr>
          <w:p w14:paraId="3F06828F" w14:textId="6F0EDEDC" w:rsidR="001E0442" w:rsidRPr="001E0442" w:rsidRDefault="001E0442" w:rsidP="001E0442">
            <w:pPr>
              <w:jc w:val="both"/>
              <w:rPr>
                <w:rFonts w:ascii="Arial" w:hAnsi="Arial" w:cs="Arial"/>
                <w:sz w:val="22"/>
                <w:szCs w:val="22"/>
              </w:rPr>
            </w:pPr>
            <w:r w:rsidRPr="001E0442">
              <w:rPr>
                <w:rFonts w:ascii="Arial" w:hAnsi="Arial" w:cs="Arial"/>
                <w:sz w:val="22"/>
                <w:szCs w:val="22"/>
              </w:rPr>
              <w:t xml:space="preserve">Northern Ireland </w:t>
            </w:r>
          </w:p>
        </w:tc>
        <w:tc>
          <w:tcPr>
            <w:tcW w:w="1559" w:type="dxa"/>
          </w:tcPr>
          <w:p w14:paraId="77CB7F9D" w14:textId="1CE79AC9" w:rsidR="001E0442" w:rsidRPr="001E0442" w:rsidRDefault="001E0442" w:rsidP="001E0442">
            <w:pPr>
              <w:jc w:val="center"/>
              <w:rPr>
                <w:rFonts w:ascii="Arial" w:hAnsi="Arial" w:cs="Arial"/>
                <w:sz w:val="22"/>
                <w:szCs w:val="22"/>
              </w:rPr>
            </w:pPr>
            <w:r w:rsidRPr="001E0442">
              <w:rPr>
                <w:rFonts w:ascii="Arial" w:hAnsi="Arial" w:cs="Arial"/>
                <w:sz w:val="22"/>
                <w:szCs w:val="22"/>
              </w:rPr>
              <w:t>19%</w:t>
            </w:r>
          </w:p>
        </w:tc>
        <w:tc>
          <w:tcPr>
            <w:tcW w:w="1559" w:type="dxa"/>
          </w:tcPr>
          <w:p w14:paraId="54EB97CE" w14:textId="6A472397" w:rsidR="001E0442" w:rsidRPr="001E0442" w:rsidRDefault="001E0442" w:rsidP="001E0442">
            <w:pPr>
              <w:jc w:val="center"/>
              <w:rPr>
                <w:rFonts w:ascii="Arial" w:hAnsi="Arial" w:cs="Arial"/>
                <w:sz w:val="22"/>
                <w:szCs w:val="22"/>
              </w:rPr>
            </w:pPr>
            <w:r w:rsidRPr="001E0442">
              <w:rPr>
                <w:rFonts w:ascii="Arial" w:hAnsi="Arial" w:cs="Arial"/>
                <w:sz w:val="22"/>
                <w:szCs w:val="22"/>
              </w:rPr>
              <w:t>31%</w:t>
            </w:r>
          </w:p>
        </w:tc>
        <w:tc>
          <w:tcPr>
            <w:tcW w:w="1559" w:type="dxa"/>
          </w:tcPr>
          <w:p w14:paraId="6D2B97B8" w14:textId="51BDE9F8" w:rsidR="001E0442" w:rsidRPr="001E0442" w:rsidRDefault="001E0442" w:rsidP="001E0442">
            <w:pPr>
              <w:jc w:val="center"/>
              <w:rPr>
                <w:rFonts w:ascii="Arial" w:hAnsi="Arial" w:cs="Arial"/>
                <w:sz w:val="22"/>
                <w:szCs w:val="22"/>
              </w:rPr>
            </w:pPr>
            <w:r w:rsidRPr="001E0442">
              <w:rPr>
                <w:rFonts w:ascii="Arial" w:hAnsi="Arial" w:cs="Arial"/>
                <w:sz w:val="22"/>
                <w:szCs w:val="22"/>
              </w:rPr>
              <w:t>32%</w:t>
            </w:r>
          </w:p>
        </w:tc>
        <w:tc>
          <w:tcPr>
            <w:tcW w:w="1559" w:type="dxa"/>
          </w:tcPr>
          <w:p w14:paraId="3C685E89" w14:textId="24811864" w:rsidR="001E0442" w:rsidRPr="001E0442" w:rsidRDefault="001E0442" w:rsidP="001E0442">
            <w:pPr>
              <w:jc w:val="center"/>
              <w:rPr>
                <w:rFonts w:ascii="Arial" w:hAnsi="Arial" w:cs="Arial"/>
                <w:sz w:val="22"/>
                <w:szCs w:val="22"/>
              </w:rPr>
            </w:pPr>
            <w:r w:rsidRPr="001E0442">
              <w:rPr>
                <w:rFonts w:ascii="Arial" w:hAnsi="Arial" w:cs="Arial"/>
                <w:sz w:val="22"/>
                <w:szCs w:val="22"/>
              </w:rPr>
              <w:t>17%</w:t>
            </w:r>
          </w:p>
        </w:tc>
      </w:tr>
    </w:tbl>
    <w:p w14:paraId="091630EF" w14:textId="77777777" w:rsidR="00CE1E34" w:rsidRDefault="00CE1E34" w:rsidP="00C926B9">
      <w:pPr>
        <w:spacing w:after="0" w:line="240" w:lineRule="auto"/>
        <w:jc w:val="both"/>
        <w:rPr>
          <w:rFonts w:ascii="Arial" w:hAnsi="Arial" w:cs="Arial"/>
          <w:sz w:val="22"/>
          <w:szCs w:val="22"/>
          <w:highlight w:val="cyan"/>
        </w:rPr>
      </w:pPr>
    </w:p>
    <w:p w14:paraId="21483CD9" w14:textId="77777777" w:rsidR="002D58AC" w:rsidRDefault="00ED6614" w:rsidP="00C926B9">
      <w:pPr>
        <w:spacing w:after="0" w:line="240" w:lineRule="auto"/>
        <w:jc w:val="both"/>
        <w:rPr>
          <w:rFonts w:ascii="Arial" w:hAnsi="Arial" w:cs="Arial"/>
          <w:sz w:val="22"/>
          <w:szCs w:val="22"/>
        </w:rPr>
      </w:pPr>
      <w:r>
        <w:rPr>
          <w:rFonts w:ascii="Arial" w:hAnsi="Arial" w:cs="Arial"/>
          <w:sz w:val="22"/>
          <w:szCs w:val="22"/>
        </w:rPr>
        <w:t xml:space="preserve">The 2021 </w:t>
      </w:r>
      <w:r w:rsidR="00CE1E34" w:rsidRPr="00C926B9">
        <w:rPr>
          <w:rFonts w:ascii="Arial" w:hAnsi="Arial" w:cs="Arial"/>
          <w:sz w:val="22"/>
          <w:szCs w:val="22"/>
        </w:rPr>
        <w:t xml:space="preserve">Census </w:t>
      </w:r>
      <w:r>
        <w:rPr>
          <w:rFonts w:ascii="Arial" w:hAnsi="Arial" w:cs="Arial"/>
          <w:sz w:val="22"/>
          <w:szCs w:val="22"/>
        </w:rPr>
        <w:t>indicates</w:t>
      </w:r>
      <w:r w:rsidR="00012E81">
        <w:rPr>
          <w:rFonts w:ascii="Arial" w:hAnsi="Arial" w:cs="Arial"/>
          <w:sz w:val="22"/>
          <w:szCs w:val="22"/>
        </w:rPr>
        <w:t xml:space="preserve"> Kilrea</w:t>
      </w:r>
      <w:r>
        <w:rPr>
          <w:rFonts w:ascii="Arial" w:hAnsi="Arial" w:cs="Arial"/>
          <w:sz w:val="22"/>
          <w:szCs w:val="22"/>
        </w:rPr>
        <w:t xml:space="preserve">’s </w:t>
      </w:r>
      <w:r w:rsidR="00CE1E34" w:rsidRPr="00C926B9">
        <w:rPr>
          <w:rFonts w:ascii="Arial" w:hAnsi="Arial" w:cs="Arial"/>
          <w:sz w:val="22"/>
          <w:szCs w:val="22"/>
        </w:rPr>
        <w:t xml:space="preserve">population was </w:t>
      </w:r>
      <w:r w:rsidR="002D58AC">
        <w:rPr>
          <w:rFonts w:ascii="Arial" w:hAnsi="Arial" w:cs="Arial"/>
          <w:sz w:val="22"/>
          <w:szCs w:val="22"/>
        </w:rPr>
        <w:t xml:space="preserve">mostly female at 52%. </w:t>
      </w:r>
    </w:p>
    <w:p w14:paraId="245CD18C" w14:textId="77777777" w:rsidR="00FE56CF" w:rsidRDefault="00FE56CF" w:rsidP="00C926B9">
      <w:pPr>
        <w:spacing w:after="0" w:line="240" w:lineRule="auto"/>
        <w:jc w:val="both"/>
        <w:rPr>
          <w:rFonts w:ascii="Arial" w:hAnsi="Arial" w:cs="Arial"/>
          <w:sz w:val="22"/>
          <w:szCs w:val="22"/>
        </w:rPr>
      </w:pPr>
    </w:p>
    <w:p w14:paraId="7BA9DDA1" w14:textId="77777777" w:rsidR="00FE56CF" w:rsidRDefault="00FE56CF" w:rsidP="00C926B9">
      <w:pPr>
        <w:spacing w:after="0" w:line="240" w:lineRule="auto"/>
        <w:jc w:val="both"/>
        <w:rPr>
          <w:rFonts w:ascii="Arial" w:hAnsi="Arial" w:cs="Arial"/>
          <w:sz w:val="22"/>
          <w:szCs w:val="22"/>
        </w:rPr>
      </w:pPr>
    </w:p>
    <w:p w14:paraId="5F05305F" w14:textId="77777777" w:rsidR="00FE56CF" w:rsidRDefault="00FE56CF" w:rsidP="00C926B9">
      <w:pPr>
        <w:spacing w:after="0" w:line="240" w:lineRule="auto"/>
        <w:jc w:val="both"/>
        <w:rPr>
          <w:rFonts w:ascii="Arial" w:hAnsi="Arial" w:cs="Arial"/>
          <w:sz w:val="22"/>
          <w:szCs w:val="22"/>
        </w:rPr>
      </w:pPr>
    </w:p>
    <w:p w14:paraId="01D20D4D" w14:textId="77777777" w:rsidR="00641BF8" w:rsidRDefault="00641BF8" w:rsidP="00C926B9">
      <w:pPr>
        <w:spacing w:after="0" w:line="240" w:lineRule="auto"/>
        <w:jc w:val="both"/>
        <w:rPr>
          <w:rFonts w:ascii="Arial" w:hAnsi="Arial" w:cs="Arial"/>
          <w:sz w:val="22"/>
          <w:szCs w:val="22"/>
        </w:rPr>
      </w:pPr>
    </w:p>
    <w:p w14:paraId="3F4CD482" w14:textId="77777777" w:rsidR="00641BF8" w:rsidRPr="00641BF8" w:rsidRDefault="00641BF8" w:rsidP="00641BF8">
      <w:pPr>
        <w:rPr>
          <w:rFonts w:ascii="Arial" w:hAnsi="Arial" w:cs="Arial"/>
          <w:b/>
          <w:bCs/>
          <w:sz w:val="22"/>
          <w:szCs w:val="22"/>
        </w:rPr>
      </w:pPr>
      <w:r w:rsidRPr="00641BF8">
        <w:rPr>
          <w:rFonts w:ascii="Arial" w:hAnsi="Arial" w:cs="Arial"/>
          <w:b/>
          <w:bCs/>
          <w:sz w:val="22"/>
          <w:szCs w:val="22"/>
        </w:rPr>
        <w:lastRenderedPageBreak/>
        <w:t>Household Size</w:t>
      </w:r>
    </w:p>
    <w:p w14:paraId="3F74AFC0" w14:textId="77777777" w:rsidR="009675A5" w:rsidRDefault="00641BF8" w:rsidP="00641BF8">
      <w:pPr>
        <w:rPr>
          <w:rFonts w:ascii="Arial" w:hAnsi="Arial" w:cs="Arial"/>
          <w:sz w:val="22"/>
          <w:szCs w:val="22"/>
        </w:rPr>
      </w:pPr>
      <w:r w:rsidRPr="00641BF8">
        <w:rPr>
          <w:rFonts w:ascii="Arial" w:hAnsi="Arial" w:cs="Arial"/>
          <w:sz w:val="22"/>
          <w:szCs w:val="22"/>
        </w:rPr>
        <w:t>The number of usual residents in the household on Census Day 2021 in Kilrea was:</w:t>
      </w:r>
    </w:p>
    <w:p w14:paraId="5D206013" w14:textId="77777777" w:rsidR="009675A5" w:rsidRDefault="00641BF8" w:rsidP="009675A5">
      <w:pPr>
        <w:pStyle w:val="ListParagraph"/>
        <w:numPr>
          <w:ilvl w:val="0"/>
          <w:numId w:val="42"/>
        </w:numPr>
        <w:rPr>
          <w:rFonts w:ascii="Arial" w:hAnsi="Arial" w:cs="Arial"/>
          <w:sz w:val="22"/>
          <w:szCs w:val="22"/>
        </w:rPr>
      </w:pPr>
      <w:r w:rsidRPr="009675A5">
        <w:rPr>
          <w:rFonts w:ascii="Arial" w:hAnsi="Arial" w:cs="Arial"/>
          <w:sz w:val="22"/>
          <w:szCs w:val="22"/>
        </w:rPr>
        <w:t xml:space="preserve">1 person </w:t>
      </w:r>
      <w:r w:rsidR="009675A5">
        <w:rPr>
          <w:rFonts w:ascii="Arial" w:hAnsi="Arial" w:cs="Arial"/>
          <w:sz w:val="22"/>
          <w:szCs w:val="22"/>
        </w:rPr>
        <w:t xml:space="preserve">- </w:t>
      </w:r>
      <w:r w:rsidRPr="009675A5">
        <w:rPr>
          <w:rFonts w:ascii="Arial" w:hAnsi="Arial" w:cs="Arial"/>
          <w:sz w:val="22"/>
          <w:szCs w:val="22"/>
        </w:rPr>
        <w:t>32%</w:t>
      </w:r>
      <w:r w:rsidR="009675A5">
        <w:rPr>
          <w:rFonts w:ascii="Arial" w:hAnsi="Arial" w:cs="Arial"/>
          <w:sz w:val="22"/>
          <w:szCs w:val="22"/>
        </w:rPr>
        <w:t>;</w:t>
      </w:r>
    </w:p>
    <w:p w14:paraId="006619AC" w14:textId="397C321C" w:rsidR="009675A5" w:rsidRDefault="00641BF8" w:rsidP="009675A5">
      <w:pPr>
        <w:pStyle w:val="ListParagraph"/>
        <w:numPr>
          <w:ilvl w:val="0"/>
          <w:numId w:val="42"/>
        </w:numPr>
        <w:rPr>
          <w:rFonts w:ascii="Arial" w:hAnsi="Arial" w:cs="Arial"/>
          <w:sz w:val="22"/>
          <w:szCs w:val="22"/>
        </w:rPr>
      </w:pPr>
      <w:r w:rsidRPr="009675A5">
        <w:rPr>
          <w:rFonts w:ascii="Arial" w:hAnsi="Arial" w:cs="Arial"/>
          <w:sz w:val="22"/>
          <w:szCs w:val="22"/>
        </w:rPr>
        <w:t xml:space="preserve">2 people </w:t>
      </w:r>
      <w:r w:rsidR="009675A5">
        <w:rPr>
          <w:rFonts w:ascii="Arial" w:hAnsi="Arial" w:cs="Arial"/>
          <w:sz w:val="22"/>
          <w:szCs w:val="22"/>
        </w:rPr>
        <w:t xml:space="preserve">- </w:t>
      </w:r>
      <w:r w:rsidRPr="009675A5">
        <w:rPr>
          <w:rFonts w:ascii="Arial" w:hAnsi="Arial" w:cs="Arial"/>
          <w:sz w:val="22"/>
          <w:szCs w:val="22"/>
        </w:rPr>
        <w:t>28%</w:t>
      </w:r>
      <w:r w:rsidR="009675A5">
        <w:rPr>
          <w:rFonts w:ascii="Arial" w:hAnsi="Arial" w:cs="Arial"/>
          <w:sz w:val="22"/>
          <w:szCs w:val="22"/>
        </w:rPr>
        <w:t>;</w:t>
      </w:r>
    </w:p>
    <w:p w14:paraId="5FCE4A01" w14:textId="16F5BF7A" w:rsidR="009675A5" w:rsidRDefault="00641BF8" w:rsidP="009675A5">
      <w:pPr>
        <w:pStyle w:val="ListParagraph"/>
        <w:numPr>
          <w:ilvl w:val="0"/>
          <w:numId w:val="42"/>
        </w:numPr>
        <w:rPr>
          <w:rFonts w:ascii="Arial" w:hAnsi="Arial" w:cs="Arial"/>
          <w:sz w:val="22"/>
          <w:szCs w:val="22"/>
        </w:rPr>
      </w:pPr>
      <w:r w:rsidRPr="009675A5">
        <w:rPr>
          <w:rFonts w:ascii="Arial" w:hAnsi="Arial" w:cs="Arial"/>
          <w:sz w:val="22"/>
          <w:szCs w:val="22"/>
        </w:rPr>
        <w:t xml:space="preserve">3 people </w:t>
      </w:r>
      <w:r w:rsidR="009675A5">
        <w:rPr>
          <w:rFonts w:ascii="Arial" w:hAnsi="Arial" w:cs="Arial"/>
          <w:sz w:val="22"/>
          <w:szCs w:val="22"/>
        </w:rPr>
        <w:t xml:space="preserve">- </w:t>
      </w:r>
      <w:r w:rsidRPr="009675A5">
        <w:rPr>
          <w:rFonts w:ascii="Arial" w:hAnsi="Arial" w:cs="Arial"/>
          <w:sz w:val="22"/>
          <w:szCs w:val="22"/>
        </w:rPr>
        <w:t>16</w:t>
      </w:r>
      <w:r w:rsidR="009675A5">
        <w:rPr>
          <w:rFonts w:ascii="Arial" w:hAnsi="Arial" w:cs="Arial"/>
          <w:sz w:val="22"/>
          <w:szCs w:val="22"/>
        </w:rPr>
        <w:t>%;</w:t>
      </w:r>
    </w:p>
    <w:p w14:paraId="676B0363" w14:textId="13D73422" w:rsidR="009675A5" w:rsidRDefault="00641BF8" w:rsidP="009675A5">
      <w:pPr>
        <w:pStyle w:val="ListParagraph"/>
        <w:numPr>
          <w:ilvl w:val="0"/>
          <w:numId w:val="42"/>
        </w:numPr>
        <w:rPr>
          <w:rFonts w:ascii="Arial" w:hAnsi="Arial" w:cs="Arial"/>
          <w:sz w:val="22"/>
          <w:szCs w:val="22"/>
        </w:rPr>
      </w:pPr>
      <w:r w:rsidRPr="009675A5">
        <w:rPr>
          <w:rFonts w:ascii="Arial" w:hAnsi="Arial" w:cs="Arial"/>
          <w:sz w:val="22"/>
          <w:szCs w:val="22"/>
        </w:rPr>
        <w:t xml:space="preserve">4 people </w:t>
      </w:r>
      <w:r w:rsidR="009675A5">
        <w:rPr>
          <w:rFonts w:ascii="Arial" w:hAnsi="Arial" w:cs="Arial"/>
          <w:sz w:val="22"/>
          <w:szCs w:val="22"/>
        </w:rPr>
        <w:t xml:space="preserve">- </w:t>
      </w:r>
      <w:r w:rsidRPr="009675A5">
        <w:rPr>
          <w:rFonts w:ascii="Arial" w:hAnsi="Arial" w:cs="Arial"/>
          <w:sz w:val="22"/>
          <w:szCs w:val="22"/>
        </w:rPr>
        <w:t>13%</w:t>
      </w:r>
      <w:r w:rsidR="009675A5">
        <w:rPr>
          <w:rFonts w:ascii="Arial" w:hAnsi="Arial" w:cs="Arial"/>
          <w:sz w:val="22"/>
          <w:szCs w:val="22"/>
        </w:rPr>
        <w:t>; and</w:t>
      </w:r>
    </w:p>
    <w:p w14:paraId="018153E6" w14:textId="519D0032" w:rsidR="00641BF8" w:rsidRPr="009675A5" w:rsidRDefault="00641BF8" w:rsidP="009675A5">
      <w:pPr>
        <w:pStyle w:val="ListParagraph"/>
        <w:numPr>
          <w:ilvl w:val="0"/>
          <w:numId w:val="42"/>
        </w:numPr>
        <w:rPr>
          <w:rFonts w:ascii="Arial" w:hAnsi="Arial" w:cs="Arial"/>
          <w:sz w:val="22"/>
          <w:szCs w:val="22"/>
        </w:rPr>
      </w:pPr>
      <w:r w:rsidRPr="009675A5">
        <w:rPr>
          <w:rFonts w:ascii="Arial" w:hAnsi="Arial" w:cs="Arial"/>
          <w:sz w:val="22"/>
          <w:szCs w:val="22"/>
        </w:rPr>
        <w:t>5 people or more</w:t>
      </w:r>
      <w:r w:rsidR="009675A5">
        <w:rPr>
          <w:rFonts w:ascii="Arial" w:hAnsi="Arial" w:cs="Arial"/>
          <w:sz w:val="22"/>
          <w:szCs w:val="22"/>
        </w:rPr>
        <w:t xml:space="preserve"> - </w:t>
      </w:r>
      <w:r w:rsidRPr="009675A5">
        <w:rPr>
          <w:rFonts w:ascii="Arial" w:hAnsi="Arial" w:cs="Arial"/>
          <w:sz w:val="22"/>
          <w:szCs w:val="22"/>
        </w:rPr>
        <w:t xml:space="preserve">11%. </w:t>
      </w:r>
    </w:p>
    <w:p w14:paraId="597C5BC5" w14:textId="77777777" w:rsidR="00641BF8" w:rsidRPr="00641BF8" w:rsidRDefault="00641BF8" w:rsidP="00641BF8">
      <w:pPr>
        <w:jc w:val="both"/>
        <w:rPr>
          <w:rFonts w:ascii="Arial" w:hAnsi="Arial" w:cs="Arial"/>
          <w:b/>
          <w:bCs/>
          <w:sz w:val="22"/>
          <w:szCs w:val="22"/>
        </w:rPr>
      </w:pPr>
      <w:r w:rsidRPr="00641BF8">
        <w:rPr>
          <w:rFonts w:ascii="Arial" w:hAnsi="Arial" w:cs="Arial"/>
          <w:b/>
          <w:bCs/>
          <w:sz w:val="22"/>
          <w:szCs w:val="22"/>
        </w:rPr>
        <w:t>Household Tenure</w:t>
      </w:r>
    </w:p>
    <w:p w14:paraId="05F0F65D" w14:textId="41036B23" w:rsidR="000B3375" w:rsidRDefault="00641BF8" w:rsidP="009675A5">
      <w:pPr>
        <w:jc w:val="both"/>
        <w:rPr>
          <w:rFonts w:ascii="Arial" w:hAnsi="Arial" w:cs="Arial"/>
          <w:sz w:val="22"/>
          <w:szCs w:val="22"/>
        </w:rPr>
      </w:pPr>
      <w:r w:rsidRPr="00641BF8">
        <w:rPr>
          <w:rFonts w:ascii="Arial" w:hAnsi="Arial" w:cs="Arial"/>
          <w:sz w:val="22"/>
          <w:szCs w:val="22"/>
        </w:rPr>
        <w:t>On Census Day in Kilrea, 50% owned their house (includes shared ownership), 21% social rented, 26% private rented and 2% lived rent free.</w:t>
      </w:r>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0A7B9322"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40797E">
        <w:rPr>
          <w:rFonts w:ascii="Arial" w:hAnsi="Arial" w:cs="Arial"/>
          <w:b/>
          <w:bCs/>
        </w:rPr>
        <w:t>4</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172C74B2" w14:textId="77777777" w:rsidR="00F63AD0" w:rsidRDefault="00441A17" w:rsidP="00441A17">
      <w:pPr>
        <w:pStyle w:val="ListParagraph"/>
        <w:numPr>
          <w:ilvl w:val="0"/>
          <w:numId w:val="32"/>
        </w:numPr>
        <w:spacing w:after="0" w:line="240" w:lineRule="auto"/>
        <w:jc w:val="both"/>
        <w:rPr>
          <w:rFonts w:ascii="Arial" w:hAnsi="Arial" w:cs="Arial"/>
          <w:sz w:val="22"/>
          <w:szCs w:val="22"/>
        </w:rPr>
      </w:pPr>
      <w:r w:rsidRPr="00441A17">
        <w:rPr>
          <w:rFonts w:ascii="Arial" w:hAnsi="Arial" w:cs="Arial"/>
          <w:sz w:val="22"/>
          <w:szCs w:val="22"/>
        </w:rPr>
        <w:t>Approximately 75% of the local population recorded their ‘Religion</w:t>
      </w:r>
      <w:r w:rsidR="0034392F">
        <w:rPr>
          <w:rFonts w:ascii="Arial" w:hAnsi="Arial" w:cs="Arial"/>
          <w:sz w:val="22"/>
          <w:szCs w:val="22"/>
        </w:rPr>
        <w:t>’</w:t>
      </w:r>
      <w:r w:rsidRPr="00441A17">
        <w:rPr>
          <w:rFonts w:ascii="Arial" w:hAnsi="Arial" w:cs="Arial"/>
          <w:sz w:val="22"/>
          <w:szCs w:val="22"/>
        </w:rPr>
        <w:t xml:space="preserve"> or </w:t>
      </w:r>
      <w:r w:rsidR="0034392F">
        <w:rPr>
          <w:rFonts w:ascii="Arial" w:hAnsi="Arial" w:cs="Arial"/>
          <w:sz w:val="22"/>
          <w:szCs w:val="22"/>
        </w:rPr>
        <w:t>‘</w:t>
      </w:r>
      <w:r w:rsidRPr="00441A17">
        <w:rPr>
          <w:rFonts w:ascii="Arial" w:hAnsi="Arial" w:cs="Arial"/>
          <w:sz w:val="22"/>
          <w:szCs w:val="22"/>
        </w:rPr>
        <w:t>Religion brought up in’ as</w:t>
      </w:r>
      <w:r w:rsidR="0034392F">
        <w:rPr>
          <w:rFonts w:ascii="Arial" w:hAnsi="Arial" w:cs="Arial"/>
          <w:sz w:val="22"/>
          <w:szCs w:val="22"/>
        </w:rPr>
        <w:t xml:space="preserve"> </w:t>
      </w:r>
      <w:r w:rsidRPr="00441A17">
        <w:rPr>
          <w:rFonts w:ascii="Arial" w:hAnsi="Arial" w:cs="Arial"/>
          <w:sz w:val="22"/>
          <w:szCs w:val="22"/>
        </w:rPr>
        <w:t>Roman Catholic</w:t>
      </w:r>
      <w:r w:rsidR="0034392F">
        <w:rPr>
          <w:rFonts w:ascii="Arial" w:hAnsi="Arial" w:cs="Arial"/>
          <w:sz w:val="22"/>
          <w:szCs w:val="22"/>
        </w:rPr>
        <w:t>, with 18</w:t>
      </w:r>
      <w:r w:rsidRPr="00441A17">
        <w:rPr>
          <w:rFonts w:ascii="Arial" w:hAnsi="Arial" w:cs="Arial"/>
          <w:sz w:val="22"/>
          <w:szCs w:val="22"/>
        </w:rPr>
        <w:t xml:space="preserve">% </w:t>
      </w:r>
      <w:r w:rsidR="00F63AD0">
        <w:rPr>
          <w:rFonts w:ascii="Arial" w:hAnsi="Arial" w:cs="Arial"/>
          <w:sz w:val="22"/>
          <w:szCs w:val="22"/>
        </w:rPr>
        <w:t>of th</w:t>
      </w:r>
      <w:r w:rsidRPr="00441A17">
        <w:rPr>
          <w:rFonts w:ascii="Arial" w:hAnsi="Arial" w:cs="Arial"/>
          <w:sz w:val="22"/>
          <w:szCs w:val="22"/>
        </w:rPr>
        <w:t xml:space="preserve">e population </w:t>
      </w:r>
      <w:r w:rsidR="00F63AD0">
        <w:rPr>
          <w:rFonts w:ascii="Arial" w:hAnsi="Arial" w:cs="Arial"/>
          <w:sz w:val="22"/>
          <w:szCs w:val="22"/>
        </w:rPr>
        <w:t xml:space="preserve">recording </w:t>
      </w:r>
      <w:r w:rsidRPr="00441A17">
        <w:rPr>
          <w:rFonts w:ascii="Arial" w:hAnsi="Arial" w:cs="Arial"/>
          <w:sz w:val="22"/>
          <w:szCs w:val="22"/>
        </w:rPr>
        <w:t>Protestant or another Christian religion</w:t>
      </w:r>
      <w:r w:rsidR="00F63AD0">
        <w:rPr>
          <w:rFonts w:ascii="Arial" w:hAnsi="Arial" w:cs="Arial"/>
          <w:sz w:val="22"/>
          <w:szCs w:val="22"/>
        </w:rPr>
        <w:t>.</w:t>
      </w:r>
    </w:p>
    <w:p w14:paraId="069DB0DC" w14:textId="440A949B" w:rsidR="00441A17" w:rsidRPr="00441A17" w:rsidRDefault="00441A17" w:rsidP="00441A17">
      <w:pPr>
        <w:pStyle w:val="ListParagraph"/>
        <w:numPr>
          <w:ilvl w:val="0"/>
          <w:numId w:val="32"/>
        </w:numPr>
        <w:spacing w:after="0" w:line="240" w:lineRule="auto"/>
        <w:jc w:val="both"/>
        <w:rPr>
          <w:rFonts w:ascii="Arial" w:hAnsi="Arial" w:cs="Arial"/>
          <w:sz w:val="22"/>
          <w:szCs w:val="22"/>
        </w:rPr>
      </w:pPr>
      <w:r w:rsidRPr="00441A17">
        <w:rPr>
          <w:rFonts w:ascii="Arial" w:hAnsi="Arial" w:cs="Arial"/>
          <w:sz w:val="22"/>
          <w:szCs w:val="22"/>
        </w:rPr>
        <w:t xml:space="preserve">7% of village residents </w:t>
      </w:r>
      <w:r w:rsidR="00F63AD0">
        <w:rPr>
          <w:rFonts w:ascii="Arial" w:hAnsi="Arial" w:cs="Arial"/>
          <w:sz w:val="22"/>
          <w:szCs w:val="22"/>
        </w:rPr>
        <w:t xml:space="preserve">reported </w:t>
      </w:r>
      <w:r w:rsidRPr="00441A17">
        <w:rPr>
          <w:rFonts w:ascii="Arial" w:hAnsi="Arial" w:cs="Arial"/>
          <w:sz w:val="22"/>
          <w:szCs w:val="22"/>
        </w:rPr>
        <w:t xml:space="preserve">no religious affiliation. </w:t>
      </w:r>
    </w:p>
    <w:p w14:paraId="2E253EA3" w14:textId="77777777" w:rsidR="00F63AD0" w:rsidRDefault="00441A17" w:rsidP="00441A17">
      <w:pPr>
        <w:pStyle w:val="ListParagraph"/>
        <w:numPr>
          <w:ilvl w:val="0"/>
          <w:numId w:val="32"/>
        </w:numPr>
        <w:spacing w:after="0" w:line="240" w:lineRule="auto"/>
        <w:jc w:val="both"/>
        <w:rPr>
          <w:rFonts w:ascii="Arial" w:hAnsi="Arial" w:cs="Arial"/>
          <w:sz w:val="22"/>
          <w:szCs w:val="22"/>
        </w:rPr>
      </w:pPr>
      <w:r w:rsidRPr="00441A17">
        <w:rPr>
          <w:rFonts w:ascii="Arial" w:hAnsi="Arial" w:cs="Arial"/>
          <w:sz w:val="22"/>
          <w:szCs w:val="22"/>
        </w:rPr>
        <w:t xml:space="preserve">99% </w:t>
      </w:r>
      <w:r w:rsidR="00F63AD0">
        <w:rPr>
          <w:rFonts w:ascii="Arial" w:hAnsi="Arial" w:cs="Arial"/>
          <w:sz w:val="22"/>
          <w:szCs w:val="22"/>
        </w:rPr>
        <w:t xml:space="preserve">of village residents reported being </w:t>
      </w:r>
      <w:r w:rsidRPr="00441A17">
        <w:rPr>
          <w:rFonts w:ascii="Arial" w:hAnsi="Arial" w:cs="Arial"/>
          <w:sz w:val="22"/>
          <w:szCs w:val="22"/>
        </w:rPr>
        <w:t xml:space="preserve">from a </w:t>
      </w:r>
      <w:r w:rsidR="00F63AD0">
        <w:rPr>
          <w:rFonts w:ascii="Arial" w:hAnsi="Arial" w:cs="Arial"/>
          <w:sz w:val="22"/>
          <w:szCs w:val="22"/>
        </w:rPr>
        <w:t>w</w:t>
      </w:r>
      <w:r w:rsidRPr="00441A17">
        <w:rPr>
          <w:rFonts w:ascii="Arial" w:hAnsi="Arial" w:cs="Arial"/>
          <w:sz w:val="22"/>
          <w:szCs w:val="22"/>
        </w:rPr>
        <w:t xml:space="preserve">hite </w:t>
      </w:r>
      <w:r w:rsidR="00F63AD0">
        <w:rPr>
          <w:rFonts w:ascii="Arial" w:hAnsi="Arial" w:cs="Arial"/>
          <w:sz w:val="22"/>
          <w:szCs w:val="22"/>
        </w:rPr>
        <w:t>e</w:t>
      </w:r>
      <w:r w:rsidRPr="00441A17">
        <w:rPr>
          <w:rFonts w:ascii="Arial" w:hAnsi="Arial" w:cs="Arial"/>
          <w:sz w:val="22"/>
          <w:szCs w:val="22"/>
        </w:rPr>
        <w:t xml:space="preserve">thnic </w:t>
      </w:r>
      <w:r w:rsidR="00F63AD0">
        <w:rPr>
          <w:rFonts w:ascii="Arial" w:hAnsi="Arial" w:cs="Arial"/>
          <w:sz w:val="22"/>
          <w:szCs w:val="22"/>
        </w:rPr>
        <w:t>b</w:t>
      </w:r>
      <w:r w:rsidRPr="00441A17">
        <w:rPr>
          <w:rFonts w:ascii="Arial" w:hAnsi="Arial" w:cs="Arial"/>
          <w:sz w:val="22"/>
          <w:szCs w:val="22"/>
        </w:rPr>
        <w:t>ackground</w:t>
      </w:r>
      <w:r w:rsidR="00F63AD0">
        <w:rPr>
          <w:rFonts w:ascii="Arial" w:hAnsi="Arial" w:cs="Arial"/>
          <w:sz w:val="22"/>
          <w:szCs w:val="22"/>
        </w:rPr>
        <w:t>.</w:t>
      </w:r>
    </w:p>
    <w:p w14:paraId="37562BE7" w14:textId="77777777" w:rsidR="00141430" w:rsidRDefault="00441A17" w:rsidP="00441A17">
      <w:pPr>
        <w:pStyle w:val="ListParagraph"/>
        <w:numPr>
          <w:ilvl w:val="0"/>
          <w:numId w:val="32"/>
        </w:numPr>
        <w:spacing w:after="0" w:line="240" w:lineRule="auto"/>
        <w:jc w:val="both"/>
        <w:rPr>
          <w:rFonts w:ascii="Arial" w:hAnsi="Arial" w:cs="Arial"/>
          <w:sz w:val="22"/>
          <w:szCs w:val="22"/>
        </w:rPr>
      </w:pPr>
      <w:r w:rsidRPr="00441A17">
        <w:rPr>
          <w:rFonts w:ascii="Arial" w:hAnsi="Arial" w:cs="Arial"/>
          <w:sz w:val="22"/>
          <w:szCs w:val="22"/>
        </w:rPr>
        <w:t xml:space="preserve">88% of those living in the area </w:t>
      </w:r>
      <w:r w:rsidR="00F63AD0">
        <w:rPr>
          <w:rFonts w:ascii="Arial" w:hAnsi="Arial" w:cs="Arial"/>
          <w:sz w:val="22"/>
          <w:szCs w:val="22"/>
        </w:rPr>
        <w:t xml:space="preserve">were </w:t>
      </w:r>
      <w:r w:rsidRPr="00441A17">
        <w:rPr>
          <w:rFonts w:ascii="Arial" w:hAnsi="Arial" w:cs="Arial"/>
          <w:sz w:val="22"/>
          <w:szCs w:val="22"/>
        </w:rPr>
        <w:t>born in Northern Ireland.</w:t>
      </w:r>
    </w:p>
    <w:p w14:paraId="69DEC924" w14:textId="1307786B" w:rsidR="00441A17" w:rsidRDefault="00441A17" w:rsidP="00441A17">
      <w:pPr>
        <w:pStyle w:val="ListParagraph"/>
        <w:numPr>
          <w:ilvl w:val="0"/>
          <w:numId w:val="32"/>
        </w:numPr>
        <w:spacing w:after="0" w:line="240" w:lineRule="auto"/>
        <w:jc w:val="both"/>
        <w:rPr>
          <w:rFonts w:ascii="Arial" w:hAnsi="Arial" w:cs="Arial"/>
          <w:sz w:val="22"/>
          <w:szCs w:val="22"/>
        </w:rPr>
      </w:pPr>
      <w:r w:rsidRPr="00441A17">
        <w:rPr>
          <w:rFonts w:ascii="Arial" w:hAnsi="Arial" w:cs="Arial"/>
          <w:sz w:val="22"/>
          <w:szCs w:val="22"/>
        </w:rPr>
        <w:t xml:space="preserve">8% of the local population </w:t>
      </w:r>
      <w:r w:rsidR="00141430">
        <w:rPr>
          <w:rFonts w:ascii="Arial" w:hAnsi="Arial" w:cs="Arial"/>
          <w:sz w:val="22"/>
          <w:szCs w:val="22"/>
        </w:rPr>
        <w:t xml:space="preserve">reported being </w:t>
      </w:r>
      <w:r w:rsidRPr="00441A17">
        <w:rPr>
          <w:rFonts w:ascii="Arial" w:hAnsi="Arial" w:cs="Arial"/>
          <w:sz w:val="22"/>
          <w:szCs w:val="22"/>
        </w:rPr>
        <w:t xml:space="preserve">born outside of the UK and Ireland. </w:t>
      </w:r>
    </w:p>
    <w:p w14:paraId="476C6714" w14:textId="77777777" w:rsidR="000B3375" w:rsidRDefault="000B3375" w:rsidP="00C926B9">
      <w:pPr>
        <w:spacing w:after="0" w:line="240" w:lineRule="auto"/>
        <w:jc w:val="both"/>
        <w:rPr>
          <w:rFonts w:ascii="Arial" w:hAnsi="Arial" w:cs="Arial"/>
          <w:b/>
          <w:bCs/>
          <w:sz w:val="22"/>
          <w:szCs w:val="22"/>
        </w:rPr>
      </w:pPr>
    </w:p>
    <w:p w14:paraId="62501544" w14:textId="77777777" w:rsidR="00DF31FD" w:rsidRDefault="00DF31FD" w:rsidP="00C926B9">
      <w:pPr>
        <w:spacing w:after="0" w:line="240" w:lineRule="auto"/>
        <w:jc w:val="both"/>
        <w:rPr>
          <w:rFonts w:ascii="Arial" w:hAnsi="Arial" w:cs="Arial"/>
          <w:b/>
          <w:bCs/>
          <w:sz w:val="22"/>
          <w:szCs w:val="22"/>
        </w:rPr>
      </w:pPr>
    </w:p>
    <w:p w14:paraId="48CA20C6" w14:textId="2EC71F62"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40797E">
        <w:rPr>
          <w:rFonts w:ascii="Arial" w:hAnsi="Arial" w:cs="Arial"/>
          <w:b/>
          <w:bCs/>
        </w:rPr>
        <w:t>5</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1BB38BB9" w14:textId="113BD2F5" w:rsidR="000C374D" w:rsidRPr="000C374D" w:rsidRDefault="000C374D" w:rsidP="000C374D">
      <w:pPr>
        <w:spacing w:after="0" w:line="240" w:lineRule="auto"/>
        <w:jc w:val="both"/>
        <w:rPr>
          <w:rFonts w:ascii="Arial" w:hAnsi="Arial" w:cs="Arial"/>
          <w:sz w:val="22"/>
          <w:szCs w:val="22"/>
        </w:rPr>
      </w:pPr>
      <w:r>
        <w:rPr>
          <w:rFonts w:ascii="Arial" w:hAnsi="Arial" w:cs="Arial"/>
          <w:sz w:val="22"/>
          <w:szCs w:val="22"/>
        </w:rPr>
        <w:t xml:space="preserve">Kilrea </w:t>
      </w:r>
      <w:r w:rsidRPr="000C374D">
        <w:rPr>
          <w:rFonts w:ascii="Arial" w:hAnsi="Arial" w:cs="Arial"/>
          <w:sz w:val="22"/>
          <w:szCs w:val="22"/>
        </w:rPr>
        <w:t xml:space="preserve">residents </w:t>
      </w:r>
      <w:r>
        <w:rPr>
          <w:rFonts w:ascii="Arial" w:hAnsi="Arial" w:cs="Arial"/>
          <w:sz w:val="22"/>
          <w:szCs w:val="22"/>
        </w:rPr>
        <w:t xml:space="preserve">experience </w:t>
      </w:r>
      <w:r w:rsidRPr="000C374D">
        <w:rPr>
          <w:rFonts w:ascii="Arial" w:hAnsi="Arial" w:cs="Arial"/>
          <w:sz w:val="22"/>
          <w:szCs w:val="22"/>
        </w:rPr>
        <w:t xml:space="preserve">health and wellbeing </w:t>
      </w:r>
      <w:r>
        <w:rPr>
          <w:rFonts w:ascii="Arial" w:hAnsi="Arial" w:cs="Arial"/>
          <w:sz w:val="22"/>
          <w:szCs w:val="22"/>
        </w:rPr>
        <w:t xml:space="preserve">levels </w:t>
      </w:r>
      <w:r w:rsidRPr="000C374D">
        <w:rPr>
          <w:rFonts w:ascii="Arial" w:hAnsi="Arial" w:cs="Arial"/>
          <w:sz w:val="22"/>
          <w:szCs w:val="22"/>
        </w:rPr>
        <w:t>that are consistent with regional and national averages</w:t>
      </w:r>
      <w:r>
        <w:rPr>
          <w:rFonts w:ascii="Arial" w:hAnsi="Arial" w:cs="Arial"/>
          <w:sz w:val="22"/>
          <w:szCs w:val="22"/>
        </w:rPr>
        <w:t xml:space="preserve">. </w:t>
      </w:r>
      <w:r w:rsidRPr="000C374D">
        <w:rPr>
          <w:rFonts w:ascii="Arial" w:hAnsi="Arial" w:cs="Arial"/>
          <w:sz w:val="22"/>
          <w:szCs w:val="22"/>
        </w:rPr>
        <w:t xml:space="preserve">79% of </w:t>
      </w:r>
      <w:r w:rsidR="00E33CD0">
        <w:rPr>
          <w:rFonts w:ascii="Arial" w:hAnsi="Arial" w:cs="Arial"/>
          <w:sz w:val="22"/>
          <w:szCs w:val="22"/>
        </w:rPr>
        <w:t xml:space="preserve">residents </w:t>
      </w:r>
      <w:r w:rsidRPr="000C374D">
        <w:rPr>
          <w:rFonts w:ascii="Arial" w:hAnsi="Arial" w:cs="Arial"/>
          <w:sz w:val="22"/>
          <w:szCs w:val="22"/>
        </w:rPr>
        <w:t>report having either a ‘Very Good’ or ‘Good’ standard of general health</w:t>
      </w:r>
      <w:r w:rsidR="00E33CD0">
        <w:rPr>
          <w:rFonts w:ascii="Arial" w:hAnsi="Arial" w:cs="Arial"/>
          <w:sz w:val="22"/>
          <w:szCs w:val="22"/>
        </w:rPr>
        <w:t>,</w:t>
      </w:r>
      <w:r w:rsidRPr="000C374D">
        <w:rPr>
          <w:rFonts w:ascii="Arial" w:hAnsi="Arial" w:cs="Arial"/>
          <w:sz w:val="22"/>
          <w:szCs w:val="22"/>
        </w:rPr>
        <w:t xml:space="preserve"> compared to the Bann DEA rate of 81%, the Causeway Coast </w:t>
      </w:r>
      <w:r w:rsidR="00E33CD0">
        <w:rPr>
          <w:rFonts w:ascii="Arial" w:hAnsi="Arial" w:cs="Arial"/>
          <w:sz w:val="22"/>
          <w:szCs w:val="22"/>
        </w:rPr>
        <w:t>&amp;</w:t>
      </w:r>
      <w:r w:rsidRPr="000C374D">
        <w:rPr>
          <w:rFonts w:ascii="Arial" w:hAnsi="Arial" w:cs="Arial"/>
          <w:sz w:val="22"/>
          <w:szCs w:val="22"/>
        </w:rPr>
        <w:t xml:space="preserve"> Glens rate of 77%</w:t>
      </w:r>
      <w:r w:rsidR="00E33CD0">
        <w:rPr>
          <w:rFonts w:ascii="Arial" w:hAnsi="Arial" w:cs="Arial"/>
          <w:sz w:val="22"/>
          <w:szCs w:val="22"/>
        </w:rPr>
        <w:t>,</w:t>
      </w:r>
      <w:r w:rsidRPr="000C374D">
        <w:rPr>
          <w:rFonts w:ascii="Arial" w:hAnsi="Arial" w:cs="Arial"/>
          <w:sz w:val="22"/>
          <w:szCs w:val="22"/>
        </w:rPr>
        <w:t xml:space="preserve"> and the Northern Ireland </w:t>
      </w:r>
      <w:r w:rsidR="00E33CD0">
        <w:rPr>
          <w:rFonts w:ascii="Arial" w:hAnsi="Arial" w:cs="Arial"/>
          <w:sz w:val="22"/>
          <w:szCs w:val="22"/>
        </w:rPr>
        <w:t>n</w:t>
      </w:r>
      <w:r w:rsidRPr="000C374D">
        <w:rPr>
          <w:rFonts w:ascii="Arial" w:hAnsi="Arial" w:cs="Arial"/>
          <w:sz w:val="22"/>
          <w:szCs w:val="22"/>
        </w:rPr>
        <w:t xml:space="preserve">ational </w:t>
      </w:r>
      <w:r w:rsidR="00E33CD0">
        <w:rPr>
          <w:rFonts w:ascii="Arial" w:hAnsi="Arial" w:cs="Arial"/>
          <w:sz w:val="22"/>
          <w:szCs w:val="22"/>
        </w:rPr>
        <w:t>a</w:t>
      </w:r>
      <w:r w:rsidRPr="000C374D">
        <w:rPr>
          <w:rFonts w:ascii="Arial" w:hAnsi="Arial" w:cs="Arial"/>
          <w:sz w:val="22"/>
          <w:szCs w:val="22"/>
        </w:rPr>
        <w:t>verage of 79%.</w:t>
      </w:r>
    </w:p>
    <w:p w14:paraId="3071F422" w14:textId="77777777" w:rsidR="00E33CD0" w:rsidRDefault="00E33CD0" w:rsidP="000C374D">
      <w:pPr>
        <w:spacing w:after="0" w:line="240" w:lineRule="auto"/>
        <w:jc w:val="both"/>
        <w:rPr>
          <w:rFonts w:ascii="Arial" w:hAnsi="Arial" w:cs="Arial"/>
          <w:sz w:val="22"/>
          <w:szCs w:val="22"/>
        </w:rPr>
      </w:pPr>
    </w:p>
    <w:p w14:paraId="7FF3845D" w14:textId="40B78B27" w:rsidR="000C374D" w:rsidRDefault="000C374D" w:rsidP="000C374D">
      <w:pPr>
        <w:spacing w:after="0" w:line="240" w:lineRule="auto"/>
        <w:jc w:val="both"/>
        <w:rPr>
          <w:rFonts w:ascii="Arial" w:hAnsi="Arial" w:cs="Arial"/>
          <w:sz w:val="22"/>
          <w:szCs w:val="22"/>
        </w:rPr>
      </w:pPr>
      <w:r w:rsidRPr="000C374D">
        <w:rPr>
          <w:rFonts w:ascii="Arial" w:hAnsi="Arial" w:cs="Arial"/>
          <w:sz w:val="22"/>
          <w:szCs w:val="22"/>
        </w:rPr>
        <w:t xml:space="preserve">Moreover, 76% of citizens note they are not limited by a long-term health problem or disability, a rate </w:t>
      </w:r>
      <w:r w:rsidR="00E33CD0">
        <w:rPr>
          <w:rFonts w:ascii="Arial" w:hAnsi="Arial" w:cs="Arial"/>
          <w:sz w:val="22"/>
          <w:szCs w:val="22"/>
        </w:rPr>
        <w:t xml:space="preserve">that </w:t>
      </w:r>
      <w:r w:rsidRPr="000C374D">
        <w:rPr>
          <w:rFonts w:ascii="Arial" w:hAnsi="Arial" w:cs="Arial"/>
          <w:sz w:val="22"/>
          <w:szCs w:val="22"/>
        </w:rPr>
        <w:t xml:space="preserve">is again similar to regional and national averages. </w:t>
      </w:r>
    </w:p>
    <w:p w14:paraId="5ADC13F7" w14:textId="77777777" w:rsidR="00DF31FD" w:rsidRDefault="00DF31FD" w:rsidP="00C926B9">
      <w:pPr>
        <w:spacing w:after="0" w:line="240" w:lineRule="auto"/>
        <w:jc w:val="both"/>
        <w:rPr>
          <w:rFonts w:ascii="Arial" w:hAnsi="Arial" w:cs="Arial"/>
          <w:sz w:val="22"/>
          <w:szCs w:val="22"/>
        </w:rPr>
      </w:pPr>
    </w:p>
    <w:p w14:paraId="124E9040" w14:textId="77777777" w:rsidR="005C6A71" w:rsidRDefault="005C6A71" w:rsidP="00C926B9">
      <w:pPr>
        <w:spacing w:after="0" w:line="240" w:lineRule="auto"/>
        <w:jc w:val="both"/>
        <w:rPr>
          <w:rFonts w:ascii="Arial" w:hAnsi="Arial" w:cs="Arial"/>
          <w:b/>
          <w:bCs/>
        </w:rPr>
      </w:pPr>
    </w:p>
    <w:p w14:paraId="7524C882" w14:textId="6530B96E"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40797E">
        <w:rPr>
          <w:rFonts w:ascii="Arial" w:hAnsi="Arial" w:cs="Arial"/>
          <w:b/>
          <w:bCs/>
        </w:rPr>
        <w:t>6</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40ADB8DB" w14:textId="72D4C2DA" w:rsidR="003913D5" w:rsidRPr="003913D5" w:rsidRDefault="003913D5" w:rsidP="003913D5">
      <w:pPr>
        <w:spacing w:after="0" w:line="240" w:lineRule="auto"/>
        <w:jc w:val="both"/>
        <w:rPr>
          <w:rFonts w:ascii="Arial" w:hAnsi="Arial" w:cs="Arial"/>
          <w:sz w:val="22"/>
          <w:szCs w:val="22"/>
        </w:rPr>
      </w:pPr>
      <w:r w:rsidRPr="003913D5">
        <w:rPr>
          <w:rFonts w:ascii="Arial" w:hAnsi="Arial" w:cs="Arial"/>
          <w:sz w:val="22"/>
          <w:szCs w:val="22"/>
        </w:rPr>
        <w:t xml:space="preserve">The 2021 Census compiled information relating to the economic status of those living in Kilrea, as well </w:t>
      </w:r>
      <w:r>
        <w:rPr>
          <w:rFonts w:ascii="Arial" w:hAnsi="Arial" w:cs="Arial"/>
          <w:sz w:val="22"/>
          <w:szCs w:val="22"/>
        </w:rPr>
        <w:t xml:space="preserve">as </w:t>
      </w:r>
      <w:r w:rsidRPr="003913D5">
        <w:rPr>
          <w:rFonts w:ascii="Arial" w:hAnsi="Arial" w:cs="Arial"/>
          <w:sz w:val="22"/>
          <w:szCs w:val="22"/>
        </w:rPr>
        <w:t>a profile of skill and qualification</w:t>
      </w:r>
      <w:r>
        <w:rPr>
          <w:rFonts w:ascii="Arial" w:hAnsi="Arial" w:cs="Arial"/>
          <w:sz w:val="22"/>
          <w:szCs w:val="22"/>
        </w:rPr>
        <w:t xml:space="preserve"> level</w:t>
      </w:r>
      <w:r w:rsidRPr="003913D5">
        <w:rPr>
          <w:rFonts w:ascii="Arial" w:hAnsi="Arial" w:cs="Arial"/>
          <w:sz w:val="22"/>
          <w:szCs w:val="22"/>
        </w:rPr>
        <w:t xml:space="preserve"> held. </w:t>
      </w:r>
      <w:r>
        <w:rPr>
          <w:rFonts w:ascii="Arial" w:hAnsi="Arial" w:cs="Arial"/>
          <w:sz w:val="22"/>
          <w:szCs w:val="22"/>
        </w:rPr>
        <w:t xml:space="preserve">Whilst the area </w:t>
      </w:r>
      <w:r w:rsidRPr="003913D5">
        <w:rPr>
          <w:rFonts w:ascii="Arial" w:hAnsi="Arial" w:cs="Arial"/>
          <w:sz w:val="22"/>
          <w:szCs w:val="22"/>
        </w:rPr>
        <w:t xml:space="preserve">boasts an unemployment rate of just 2%, 44% of the population over the age of 16 are economically inactive. </w:t>
      </w:r>
    </w:p>
    <w:p w14:paraId="3864D987" w14:textId="77777777" w:rsidR="003913D5" w:rsidRDefault="003913D5" w:rsidP="003913D5">
      <w:pPr>
        <w:spacing w:after="0" w:line="240" w:lineRule="auto"/>
        <w:jc w:val="both"/>
        <w:rPr>
          <w:rFonts w:ascii="Arial" w:hAnsi="Arial" w:cs="Arial"/>
          <w:sz w:val="22"/>
          <w:szCs w:val="22"/>
        </w:rPr>
      </w:pPr>
    </w:p>
    <w:p w14:paraId="63289712" w14:textId="67440AF2" w:rsidR="003913D5" w:rsidRDefault="003913D5" w:rsidP="003913D5">
      <w:pPr>
        <w:spacing w:after="0" w:line="240" w:lineRule="auto"/>
        <w:jc w:val="both"/>
        <w:rPr>
          <w:rFonts w:ascii="Arial" w:hAnsi="Arial" w:cs="Arial"/>
          <w:sz w:val="22"/>
          <w:szCs w:val="22"/>
        </w:rPr>
      </w:pPr>
      <w:r w:rsidRPr="003913D5">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7450E1" w:rsidRPr="00C926B9" w14:paraId="50C85BB7" w14:textId="77777777" w:rsidTr="00905BBC">
        <w:tc>
          <w:tcPr>
            <w:tcW w:w="2268" w:type="dxa"/>
            <w:shd w:val="clear" w:color="auto" w:fill="F2F2F2" w:themeFill="background1" w:themeFillShade="F2"/>
          </w:tcPr>
          <w:p w14:paraId="28C851AF" w14:textId="48B0CF54" w:rsidR="007450E1" w:rsidRPr="007450E1" w:rsidRDefault="007450E1" w:rsidP="007450E1">
            <w:pPr>
              <w:rPr>
                <w:rFonts w:ascii="Arial" w:hAnsi="Arial" w:cs="Arial"/>
                <w:sz w:val="22"/>
                <w:szCs w:val="22"/>
              </w:rPr>
            </w:pPr>
            <w:r w:rsidRPr="007450E1">
              <w:rPr>
                <w:rFonts w:ascii="Arial" w:hAnsi="Arial" w:cs="Arial"/>
                <w:sz w:val="22"/>
                <w:szCs w:val="22"/>
              </w:rPr>
              <w:t>Kilrea / Bann H</w:t>
            </w:r>
          </w:p>
        </w:tc>
        <w:tc>
          <w:tcPr>
            <w:tcW w:w="1671" w:type="dxa"/>
          </w:tcPr>
          <w:p w14:paraId="27F2800A" w14:textId="4461A577" w:rsidR="007450E1" w:rsidRPr="007450E1" w:rsidRDefault="007450E1" w:rsidP="007450E1">
            <w:pPr>
              <w:jc w:val="center"/>
              <w:rPr>
                <w:rFonts w:ascii="Arial" w:hAnsi="Arial" w:cs="Arial"/>
                <w:sz w:val="22"/>
                <w:szCs w:val="22"/>
              </w:rPr>
            </w:pPr>
            <w:r w:rsidRPr="007450E1">
              <w:rPr>
                <w:rFonts w:ascii="Arial" w:hAnsi="Arial" w:cs="Arial"/>
                <w:sz w:val="22"/>
                <w:szCs w:val="22"/>
              </w:rPr>
              <w:t>27%</w:t>
            </w:r>
          </w:p>
        </w:tc>
        <w:tc>
          <w:tcPr>
            <w:tcW w:w="1020" w:type="dxa"/>
          </w:tcPr>
          <w:p w14:paraId="1D26D4D4" w14:textId="67C42C06" w:rsidR="007450E1" w:rsidRPr="007450E1" w:rsidRDefault="007450E1" w:rsidP="007450E1">
            <w:pPr>
              <w:jc w:val="center"/>
              <w:rPr>
                <w:rFonts w:ascii="Arial" w:hAnsi="Arial" w:cs="Arial"/>
                <w:sz w:val="22"/>
                <w:szCs w:val="22"/>
              </w:rPr>
            </w:pPr>
            <w:r w:rsidRPr="007450E1">
              <w:rPr>
                <w:rFonts w:ascii="Arial" w:hAnsi="Arial" w:cs="Arial"/>
                <w:sz w:val="22"/>
                <w:szCs w:val="22"/>
              </w:rPr>
              <w:t>7%</w:t>
            </w:r>
          </w:p>
        </w:tc>
        <w:tc>
          <w:tcPr>
            <w:tcW w:w="1020" w:type="dxa"/>
          </w:tcPr>
          <w:p w14:paraId="75BF90A5" w14:textId="203EE1BE" w:rsidR="007450E1" w:rsidRPr="007450E1" w:rsidRDefault="007450E1" w:rsidP="007450E1">
            <w:pPr>
              <w:jc w:val="center"/>
              <w:rPr>
                <w:rFonts w:ascii="Arial" w:hAnsi="Arial" w:cs="Arial"/>
                <w:sz w:val="22"/>
                <w:szCs w:val="22"/>
              </w:rPr>
            </w:pPr>
            <w:r w:rsidRPr="007450E1">
              <w:rPr>
                <w:rFonts w:ascii="Arial" w:hAnsi="Arial" w:cs="Arial"/>
                <w:sz w:val="22"/>
                <w:szCs w:val="22"/>
              </w:rPr>
              <w:t>15%</w:t>
            </w:r>
          </w:p>
        </w:tc>
        <w:tc>
          <w:tcPr>
            <w:tcW w:w="1020" w:type="dxa"/>
          </w:tcPr>
          <w:p w14:paraId="511CFCA8" w14:textId="34298D60" w:rsidR="007450E1" w:rsidRPr="007450E1" w:rsidRDefault="007450E1" w:rsidP="007450E1">
            <w:pPr>
              <w:jc w:val="center"/>
              <w:rPr>
                <w:rFonts w:ascii="Arial" w:hAnsi="Arial" w:cs="Arial"/>
                <w:sz w:val="22"/>
                <w:szCs w:val="22"/>
              </w:rPr>
            </w:pPr>
            <w:r w:rsidRPr="007450E1">
              <w:rPr>
                <w:rFonts w:ascii="Arial" w:hAnsi="Arial" w:cs="Arial"/>
                <w:sz w:val="22"/>
                <w:szCs w:val="22"/>
              </w:rPr>
              <w:t>16%</w:t>
            </w:r>
          </w:p>
        </w:tc>
        <w:tc>
          <w:tcPr>
            <w:tcW w:w="1134" w:type="dxa"/>
          </w:tcPr>
          <w:p w14:paraId="60159677" w14:textId="54F57069" w:rsidR="007450E1" w:rsidRPr="007450E1" w:rsidRDefault="007450E1" w:rsidP="007450E1">
            <w:pPr>
              <w:jc w:val="center"/>
              <w:rPr>
                <w:rFonts w:ascii="Arial" w:hAnsi="Arial" w:cs="Arial"/>
                <w:sz w:val="22"/>
                <w:szCs w:val="22"/>
              </w:rPr>
            </w:pPr>
            <w:r w:rsidRPr="007450E1">
              <w:rPr>
                <w:rFonts w:ascii="Arial" w:hAnsi="Arial" w:cs="Arial"/>
                <w:sz w:val="22"/>
                <w:szCs w:val="22"/>
              </w:rPr>
              <w:t>24%</w:t>
            </w:r>
          </w:p>
        </w:tc>
        <w:tc>
          <w:tcPr>
            <w:tcW w:w="1818" w:type="dxa"/>
          </w:tcPr>
          <w:p w14:paraId="373A407A" w14:textId="299C374B" w:rsidR="007450E1" w:rsidRPr="007450E1" w:rsidRDefault="007450E1" w:rsidP="007450E1">
            <w:pPr>
              <w:jc w:val="center"/>
              <w:rPr>
                <w:rFonts w:ascii="Arial" w:hAnsi="Arial" w:cs="Arial"/>
                <w:sz w:val="22"/>
                <w:szCs w:val="22"/>
              </w:rPr>
            </w:pPr>
            <w:r w:rsidRPr="007450E1">
              <w:rPr>
                <w:rFonts w:ascii="Arial" w:hAnsi="Arial" w:cs="Arial"/>
                <w:sz w:val="22"/>
                <w:szCs w:val="22"/>
              </w:rPr>
              <w:t>12%</w:t>
            </w:r>
          </w:p>
        </w:tc>
      </w:tr>
      <w:tr w:rsidR="007450E1" w:rsidRPr="00C926B9" w14:paraId="36EEE599" w14:textId="77777777" w:rsidTr="00905BBC">
        <w:tc>
          <w:tcPr>
            <w:tcW w:w="2268" w:type="dxa"/>
            <w:shd w:val="clear" w:color="auto" w:fill="F2F2F2" w:themeFill="background1" w:themeFillShade="F2"/>
          </w:tcPr>
          <w:p w14:paraId="31735BB1" w14:textId="66CC2A5B" w:rsidR="007450E1" w:rsidRPr="007450E1" w:rsidRDefault="007450E1" w:rsidP="007450E1">
            <w:pPr>
              <w:jc w:val="both"/>
              <w:rPr>
                <w:rFonts w:ascii="Arial" w:hAnsi="Arial" w:cs="Arial"/>
                <w:sz w:val="22"/>
                <w:szCs w:val="22"/>
              </w:rPr>
            </w:pPr>
            <w:r w:rsidRPr="007450E1">
              <w:rPr>
                <w:rFonts w:ascii="Arial" w:hAnsi="Arial" w:cs="Arial"/>
                <w:sz w:val="22"/>
                <w:szCs w:val="22"/>
              </w:rPr>
              <w:t>Bann D</w:t>
            </w:r>
            <w:r>
              <w:rPr>
                <w:rFonts w:ascii="Arial" w:hAnsi="Arial" w:cs="Arial"/>
                <w:sz w:val="22"/>
                <w:szCs w:val="22"/>
              </w:rPr>
              <w:t>EA</w:t>
            </w:r>
          </w:p>
        </w:tc>
        <w:tc>
          <w:tcPr>
            <w:tcW w:w="1671" w:type="dxa"/>
          </w:tcPr>
          <w:p w14:paraId="31915178" w14:textId="747D4FA6" w:rsidR="007450E1" w:rsidRPr="007450E1" w:rsidRDefault="007450E1" w:rsidP="007450E1">
            <w:pPr>
              <w:jc w:val="center"/>
              <w:rPr>
                <w:rFonts w:ascii="Arial" w:hAnsi="Arial" w:cs="Arial"/>
                <w:sz w:val="22"/>
                <w:szCs w:val="22"/>
              </w:rPr>
            </w:pPr>
            <w:r w:rsidRPr="007450E1">
              <w:rPr>
                <w:rFonts w:ascii="Arial" w:hAnsi="Arial" w:cs="Arial"/>
                <w:sz w:val="22"/>
                <w:szCs w:val="22"/>
              </w:rPr>
              <w:t>24%</w:t>
            </w:r>
          </w:p>
        </w:tc>
        <w:tc>
          <w:tcPr>
            <w:tcW w:w="1020" w:type="dxa"/>
          </w:tcPr>
          <w:p w14:paraId="2EEF3CF7" w14:textId="0057854F" w:rsidR="007450E1" w:rsidRPr="007450E1" w:rsidRDefault="007450E1" w:rsidP="007450E1">
            <w:pPr>
              <w:jc w:val="center"/>
              <w:rPr>
                <w:rFonts w:ascii="Arial" w:hAnsi="Arial" w:cs="Arial"/>
                <w:sz w:val="22"/>
                <w:szCs w:val="22"/>
              </w:rPr>
            </w:pPr>
            <w:r w:rsidRPr="007450E1">
              <w:rPr>
                <w:rFonts w:ascii="Arial" w:hAnsi="Arial" w:cs="Arial"/>
                <w:sz w:val="22"/>
                <w:szCs w:val="22"/>
              </w:rPr>
              <w:t>6%</w:t>
            </w:r>
          </w:p>
        </w:tc>
        <w:tc>
          <w:tcPr>
            <w:tcW w:w="1020" w:type="dxa"/>
          </w:tcPr>
          <w:p w14:paraId="2B029770" w14:textId="31E11BDD" w:rsidR="007450E1" w:rsidRPr="007450E1" w:rsidRDefault="007450E1" w:rsidP="007450E1">
            <w:pPr>
              <w:jc w:val="center"/>
              <w:rPr>
                <w:rFonts w:ascii="Arial" w:hAnsi="Arial" w:cs="Arial"/>
                <w:sz w:val="22"/>
                <w:szCs w:val="22"/>
              </w:rPr>
            </w:pPr>
            <w:r w:rsidRPr="007450E1">
              <w:rPr>
                <w:rFonts w:ascii="Arial" w:hAnsi="Arial" w:cs="Arial"/>
                <w:sz w:val="22"/>
                <w:szCs w:val="22"/>
              </w:rPr>
              <w:t>14%</w:t>
            </w:r>
          </w:p>
        </w:tc>
        <w:tc>
          <w:tcPr>
            <w:tcW w:w="1020" w:type="dxa"/>
          </w:tcPr>
          <w:p w14:paraId="1D787703" w14:textId="4956B56E" w:rsidR="007450E1" w:rsidRPr="007450E1" w:rsidRDefault="007450E1" w:rsidP="007450E1">
            <w:pPr>
              <w:jc w:val="center"/>
              <w:rPr>
                <w:rFonts w:ascii="Arial" w:hAnsi="Arial" w:cs="Arial"/>
                <w:sz w:val="22"/>
                <w:szCs w:val="22"/>
              </w:rPr>
            </w:pPr>
            <w:r w:rsidRPr="007450E1">
              <w:rPr>
                <w:rFonts w:ascii="Arial" w:hAnsi="Arial" w:cs="Arial"/>
                <w:sz w:val="22"/>
                <w:szCs w:val="22"/>
              </w:rPr>
              <w:t>16%</w:t>
            </w:r>
          </w:p>
        </w:tc>
        <w:tc>
          <w:tcPr>
            <w:tcW w:w="1134" w:type="dxa"/>
          </w:tcPr>
          <w:p w14:paraId="317A60F8" w14:textId="75E6C875" w:rsidR="007450E1" w:rsidRPr="007450E1" w:rsidRDefault="007450E1" w:rsidP="007450E1">
            <w:pPr>
              <w:jc w:val="center"/>
              <w:rPr>
                <w:rFonts w:ascii="Arial" w:hAnsi="Arial" w:cs="Arial"/>
                <w:sz w:val="22"/>
                <w:szCs w:val="22"/>
              </w:rPr>
            </w:pPr>
            <w:r w:rsidRPr="007450E1">
              <w:rPr>
                <w:rFonts w:ascii="Arial" w:hAnsi="Arial" w:cs="Arial"/>
                <w:sz w:val="22"/>
                <w:szCs w:val="22"/>
              </w:rPr>
              <w:t>30%</w:t>
            </w:r>
          </w:p>
        </w:tc>
        <w:tc>
          <w:tcPr>
            <w:tcW w:w="1818" w:type="dxa"/>
          </w:tcPr>
          <w:p w14:paraId="3EE6CA62" w14:textId="2764976F" w:rsidR="007450E1" w:rsidRPr="007450E1" w:rsidRDefault="007450E1" w:rsidP="007450E1">
            <w:pPr>
              <w:jc w:val="center"/>
              <w:rPr>
                <w:rFonts w:ascii="Arial" w:hAnsi="Arial" w:cs="Arial"/>
                <w:sz w:val="22"/>
                <w:szCs w:val="22"/>
              </w:rPr>
            </w:pPr>
            <w:r w:rsidRPr="007450E1">
              <w:rPr>
                <w:rFonts w:ascii="Arial" w:hAnsi="Arial" w:cs="Arial"/>
                <w:sz w:val="22"/>
                <w:szCs w:val="22"/>
              </w:rPr>
              <w:t>10%</w:t>
            </w:r>
          </w:p>
        </w:tc>
      </w:tr>
      <w:tr w:rsidR="007450E1" w:rsidRPr="00C926B9" w14:paraId="2DEF2A43" w14:textId="77777777" w:rsidTr="00905BBC">
        <w:tc>
          <w:tcPr>
            <w:tcW w:w="2268" w:type="dxa"/>
            <w:shd w:val="clear" w:color="auto" w:fill="F2F2F2" w:themeFill="background1" w:themeFillShade="F2"/>
          </w:tcPr>
          <w:p w14:paraId="05EAE9D0" w14:textId="2CCF78A7" w:rsidR="007450E1" w:rsidRPr="007450E1" w:rsidRDefault="007450E1" w:rsidP="007450E1">
            <w:pPr>
              <w:jc w:val="both"/>
              <w:rPr>
                <w:rFonts w:ascii="Arial" w:hAnsi="Arial" w:cs="Arial"/>
                <w:sz w:val="22"/>
                <w:szCs w:val="22"/>
                <w:highlight w:val="cyan"/>
              </w:rPr>
            </w:pPr>
            <w:r w:rsidRPr="007450E1">
              <w:rPr>
                <w:rFonts w:ascii="Arial" w:hAnsi="Arial" w:cs="Arial"/>
                <w:sz w:val="22"/>
                <w:szCs w:val="22"/>
              </w:rPr>
              <w:t>Causeway Coast &amp; Glens Council Area</w:t>
            </w:r>
          </w:p>
        </w:tc>
        <w:tc>
          <w:tcPr>
            <w:tcW w:w="1671" w:type="dxa"/>
          </w:tcPr>
          <w:p w14:paraId="2B0C3DA4" w14:textId="77777777" w:rsidR="007450E1" w:rsidRDefault="007450E1" w:rsidP="007450E1">
            <w:pPr>
              <w:jc w:val="center"/>
              <w:rPr>
                <w:rFonts w:ascii="Arial" w:hAnsi="Arial" w:cs="Arial"/>
                <w:sz w:val="22"/>
                <w:szCs w:val="22"/>
              </w:rPr>
            </w:pPr>
          </w:p>
          <w:p w14:paraId="20189221" w14:textId="4181C917" w:rsidR="007450E1" w:rsidRPr="007450E1" w:rsidRDefault="007450E1" w:rsidP="007450E1">
            <w:pPr>
              <w:jc w:val="center"/>
              <w:rPr>
                <w:rFonts w:ascii="Arial" w:hAnsi="Arial" w:cs="Arial"/>
                <w:sz w:val="22"/>
                <w:szCs w:val="22"/>
              </w:rPr>
            </w:pPr>
            <w:r w:rsidRPr="007450E1">
              <w:rPr>
                <w:rFonts w:ascii="Arial" w:hAnsi="Arial" w:cs="Arial"/>
                <w:sz w:val="22"/>
                <w:szCs w:val="22"/>
              </w:rPr>
              <w:t>26%</w:t>
            </w:r>
          </w:p>
        </w:tc>
        <w:tc>
          <w:tcPr>
            <w:tcW w:w="1020" w:type="dxa"/>
          </w:tcPr>
          <w:p w14:paraId="5AF641AB" w14:textId="77777777" w:rsidR="007450E1" w:rsidRDefault="007450E1" w:rsidP="007450E1">
            <w:pPr>
              <w:jc w:val="center"/>
              <w:rPr>
                <w:rFonts w:ascii="Arial" w:hAnsi="Arial" w:cs="Arial"/>
                <w:sz w:val="22"/>
                <w:szCs w:val="22"/>
              </w:rPr>
            </w:pPr>
          </w:p>
          <w:p w14:paraId="69AAACFD" w14:textId="0FA57E98" w:rsidR="007450E1" w:rsidRPr="007450E1" w:rsidRDefault="007450E1" w:rsidP="007450E1">
            <w:pPr>
              <w:jc w:val="center"/>
              <w:rPr>
                <w:rFonts w:ascii="Arial" w:hAnsi="Arial" w:cs="Arial"/>
                <w:sz w:val="22"/>
                <w:szCs w:val="22"/>
              </w:rPr>
            </w:pPr>
            <w:r w:rsidRPr="007450E1">
              <w:rPr>
                <w:rFonts w:ascii="Arial" w:hAnsi="Arial" w:cs="Arial"/>
                <w:sz w:val="22"/>
                <w:szCs w:val="22"/>
              </w:rPr>
              <w:t>6%</w:t>
            </w:r>
          </w:p>
        </w:tc>
        <w:tc>
          <w:tcPr>
            <w:tcW w:w="1020" w:type="dxa"/>
          </w:tcPr>
          <w:p w14:paraId="67522335" w14:textId="77777777" w:rsidR="007450E1" w:rsidRDefault="007450E1" w:rsidP="007450E1">
            <w:pPr>
              <w:jc w:val="center"/>
              <w:rPr>
                <w:rFonts w:ascii="Arial" w:hAnsi="Arial" w:cs="Arial"/>
                <w:sz w:val="22"/>
                <w:szCs w:val="22"/>
              </w:rPr>
            </w:pPr>
          </w:p>
          <w:p w14:paraId="53BB5E2B" w14:textId="34421CA8" w:rsidR="007450E1" w:rsidRPr="007450E1" w:rsidRDefault="007450E1" w:rsidP="007450E1">
            <w:pPr>
              <w:jc w:val="center"/>
              <w:rPr>
                <w:rFonts w:ascii="Arial" w:hAnsi="Arial" w:cs="Arial"/>
                <w:sz w:val="22"/>
                <w:szCs w:val="22"/>
              </w:rPr>
            </w:pPr>
            <w:r w:rsidRPr="007450E1">
              <w:rPr>
                <w:rFonts w:ascii="Arial" w:hAnsi="Arial" w:cs="Arial"/>
                <w:sz w:val="22"/>
                <w:szCs w:val="22"/>
              </w:rPr>
              <w:t>14%</w:t>
            </w:r>
          </w:p>
        </w:tc>
        <w:tc>
          <w:tcPr>
            <w:tcW w:w="1020" w:type="dxa"/>
          </w:tcPr>
          <w:p w14:paraId="6CD1ADD0" w14:textId="77777777" w:rsidR="007450E1" w:rsidRDefault="007450E1" w:rsidP="007450E1">
            <w:pPr>
              <w:jc w:val="center"/>
              <w:rPr>
                <w:rFonts w:ascii="Arial" w:hAnsi="Arial" w:cs="Arial"/>
                <w:sz w:val="22"/>
                <w:szCs w:val="22"/>
              </w:rPr>
            </w:pPr>
          </w:p>
          <w:p w14:paraId="561885EA" w14:textId="551DA1B6" w:rsidR="007450E1" w:rsidRPr="007450E1" w:rsidRDefault="007450E1" w:rsidP="007450E1">
            <w:pPr>
              <w:jc w:val="center"/>
              <w:rPr>
                <w:rFonts w:ascii="Arial" w:hAnsi="Arial" w:cs="Arial"/>
                <w:sz w:val="22"/>
                <w:szCs w:val="22"/>
              </w:rPr>
            </w:pPr>
            <w:r w:rsidRPr="007450E1">
              <w:rPr>
                <w:rFonts w:ascii="Arial" w:hAnsi="Arial" w:cs="Arial"/>
                <w:sz w:val="22"/>
                <w:szCs w:val="22"/>
              </w:rPr>
              <w:t>16%</w:t>
            </w:r>
          </w:p>
        </w:tc>
        <w:tc>
          <w:tcPr>
            <w:tcW w:w="1134" w:type="dxa"/>
          </w:tcPr>
          <w:p w14:paraId="56F7BBB6" w14:textId="77777777" w:rsidR="007450E1" w:rsidRDefault="007450E1" w:rsidP="007450E1">
            <w:pPr>
              <w:jc w:val="center"/>
              <w:rPr>
                <w:rFonts w:ascii="Arial" w:hAnsi="Arial" w:cs="Arial"/>
                <w:sz w:val="22"/>
                <w:szCs w:val="22"/>
              </w:rPr>
            </w:pPr>
          </w:p>
          <w:p w14:paraId="05D64A3D" w14:textId="4305F794" w:rsidR="007450E1" w:rsidRPr="007450E1" w:rsidRDefault="007450E1" w:rsidP="007450E1">
            <w:pPr>
              <w:jc w:val="center"/>
              <w:rPr>
                <w:rFonts w:ascii="Arial" w:hAnsi="Arial" w:cs="Arial"/>
                <w:sz w:val="22"/>
                <w:szCs w:val="22"/>
              </w:rPr>
            </w:pPr>
            <w:r w:rsidRPr="007450E1">
              <w:rPr>
                <w:rFonts w:ascii="Arial" w:hAnsi="Arial" w:cs="Arial"/>
                <w:sz w:val="22"/>
                <w:szCs w:val="22"/>
              </w:rPr>
              <w:t>29%</w:t>
            </w:r>
          </w:p>
        </w:tc>
        <w:tc>
          <w:tcPr>
            <w:tcW w:w="1818" w:type="dxa"/>
          </w:tcPr>
          <w:p w14:paraId="205FB9A2" w14:textId="77777777" w:rsidR="007450E1" w:rsidRDefault="007450E1" w:rsidP="007450E1">
            <w:pPr>
              <w:jc w:val="center"/>
              <w:rPr>
                <w:rFonts w:ascii="Arial" w:hAnsi="Arial" w:cs="Arial"/>
                <w:sz w:val="22"/>
                <w:szCs w:val="22"/>
              </w:rPr>
            </w:pPr>
          </w:p>
          <w:p w14:paraId="08EAACAD" w14:textId="78E911E0" w:rsidR="007450E1" w:rsidRPr="007450E1" w:rsidRDefault="007450E1" w:rsidP="007450E1">
            <w:pPr>
              <w:jc w:val="center"/>
              <w:rPr>
                <w:rFonts w:ascii="Arial" w:hAnsi="Arial" w:cs="Arial"/>
                <w:sz w:val="22"/>
                <w:szCs w:val="22"/>
              </w:rPr>
            </w:pPr>
            <w:r w:rsidRPr="007450E1">
              <w:rPr>
                <w:rFonts w:ascii="Arial" w:hAnsi="Arial" w:cs="Arial"/>
                <w:sz w:val="22"/>
                <w:szCs w:val="22"/>
              </w:rPr>
              <w:t>9%</w:t>
            </w:r>
          </w:p>
        </w:tc>
      </w:tr>
      <w:tr w:rsidR="007450E1" w:rsidRPr="00C926B9" w14:paraId="2AAB9305" w14:textId="77777777" w:rsidTr="00905BBC">
        <w:tc>
          <w:tcPr>
            <w:tcW w:w="2268" w:type="dxa"/>
            <w:shd w:val="clear" w:color="auto" w:fill="F2F2F2" w:themeFill="background1" w:themeFillShade="F2"/>
          </w:tcPr>
          <w:p w14:paraId="4B3515C5" w14:textId="2D0E7DF6" w:rsidR="007450E1" w:rsidRPr="007450E1" w:rsidRDefault="007450E1" w:rsidP="007450E1">
            <w:pPr>
              <w:jc w:val="both"/>
              <w:rPr>
                <w:rFonts w:ascii="Arial" w:hAnsi="Arial" w:cs="Arial"/>
                <w:sz w:val="22"/>
                <w:szCs w:val="22"/>
                <w:highlight w:val="cyan"/>
              </w:rPr>
            </w:pPr>
            <w:r w:rsidRPr="007450E1">
              <w:rPr>
                <w:rFonts w:ascii="Arial" w:hAnsi="Arial" w:cs="Arial"/>
                <w:sz w:val="22"/>
                <w:szCs w:val="22"/>
              </w:rPr>
              <w:t xml:space="preserve">Northern Ireland </w:t>
            </w:r>
          </w:p>
        </w:tc>
        <w:tc>
          <w:tcPr>
            <w:tcW w:w="1671" w:type="dxa"/>
          </w:tcPr>
          <w:p w14:paraId="4E9100B4" w14:textId="31DACFBB" w:rsidR="007450E1" w:rsidRPr="007450E1" w:rsidRDefault="007450E1" w:rsidP="007450E1">
            <w:pPr>
              <w:jc w:val="center"/>
              <w:rPr>
                <w:rFonts w:ascii="Arial" w:hAnsi="Arial" w:cs="Arial"/>
                <w:sz w:val="22"/>
                <w:szCs w:val="22"/>
              </w:rPr>
            </w:pPr>
            <w:r w:rsidRPr="007450E1">
              <w:rPr>
                <w:rFonts w:ascii="Arial" w:hAnsi="Arial" w:cs="Arial"/>
                <w:sz w:val="22"/>
                <w:szCs w:val="22"/>
              </w:rPr>
              <w:t>24%</w:t>
            </w:r>
          </w:p>
        </w:tc>
        <w:tc>
          <w:tcPr>
            <w:tcW w:w="1020" w:type="dxa"/>
          </w:tcPr>
          <w:p w14:paraId="2BD4E6F0" w14:textId="28924090" w:rsidR="007450E1" w:rsidRPr="007450E1" w:rsidRDefault="007450E1" w:rsidP="007450E1">
            <w:pPr>
              <w:jc w:val="center"/>
              <w:rPr>
                <w:rFonts w:ascii="Arial" w:hAnsi="Arial" w:cs="Arial"/>
                <w:sz w:val="22"/>
                <w:szCs w:val="22"/>
              </w:rPr>
            </w:pPr>
            <w:r w:rsidRPr="007450E1">
              <w:rPr>
                <w:rFonts w:ascii="Arial" w:hAnsi="Arial" w:cs="Arial"/>
                <w:sz w:val="22"/>
                <w:szCs w:val="22"/>
              </w:rPr>
              <w:t>6%</w:t>
            </w:r>
          </w:p>
        </w:tc>
        <w:tc>
          <w:tcPr>
            <w:tcW w:w="1020" w:type="dxa"/>
          </w:tcPr>
          <w:p w14:paraId="21AC4E18" w14:textId="2561D256" w:rsidR="007450E1" w:rsidRPr="007450E1" w:rsidRDefault="007450E1" w:rsidP="007450E1">
            <w:pPr>
              <w:jc w:val="center"/>
              <w:rPr>
                <w:rFonts w:ascii="Arial" w:hAnsi="Arial" w:cs="Arial"/>
                <w:sz w:val="22"/>
                <w:szCs w:val="22"/>
              </w:rPr>
            </w:pPr>
            <w:r w:rsidRPr="007450E1">
              <w:rPr>
                <w:rFonts w:ascii="Arial" w:hAnsi="Arial" w:cs="Arial"/>
                <w:sz w:val="22"/>
                <w:szCs w:val="22"/>
              </w:rPr>
              <w:t>14%</w:t>
            </w:r>
          </w:p>
        </w:tc>
        <w:tc>
          <w:tcPr>
            <w:tcW w:w="1020" w:type="dxa"/>
          </w:tcPr>
          <w:p w14:paraId="6A3CBE71" w14:textId="01924D5F" w:rsidR="007450E1" w:rsidRPr="007450E1" w:rsidRDefault="007450E1" w:rsidP="007450E1">
            <w:pPr>
              <w:jc w:val="center"/>
              <w:rPr>
                <w:rFonts w:ascii="Arial" w:hAnsi="Arial" w:cs="Arial"/>
                <w:sz w:val="22"/>
                <w:szCs w:val="22"/>
              </w:rPr>
            </w:pPr>
            <w:r w:rsidRPr="007450E1">
              <w:rPr>
                <w:rFonts w:ascii="Arial" w:hAnsi="Arial" w:cs="Arial"/>
                <w:sz w:val="22"/>
                <w:szCs w:val="22"/>
              </w:rPr>
              <w:t>16%</w:t>
            </w:r>
          </w:p>
        </w:tc>
        <w:tc>
          <w:tcPr>
            <w:tcW w:w="1134" w:type="dxa"/>
          </w:tcPr>
          <w:p w14:paraId="3762D915" w14:textId="23CB737E" w:rsidR="007450E1" w:rsidRPr="007450E1" w:rsidRDefault="007450E1" w:rsidP="007450E1">
            <w:pPr>
              <w:jc w:val="center"/>
              <w:rPr>
                <w:rFonts w:ascii="Arial" w:hAnsi="Arial" w:cs="Arial"/>
                <w:sz w:val="22"/>
                <w:szCs w:val="22"/>
              </w:rPr>
            </w:pPr>
            <w:r w:rsidRPr="007450E1">
              <w:rPr>
                <w:rFonts w:ascii="Arial" w:hAnsi="Arial" w:cs="Arial"/>
                <w:sz w:val="22"/>
                <w:szCs w:val="22"/>
              </w:rPr>
              <w:t>32%</w:t>
            </w:r>
          </w:p>
        </w:tc>
        <w:tc>
          <w:tcPr>
            <w:tcW w:w="1818" w:type="dxa"/>
          </w:tcPr>
          <w:p w14:paraId="662EC0E9" w14:textId="4431B3D1" w:rsidR="007450E1" w:rsidRPr="007450E1" w:rsidRDefault="007450E1" w:rsidP="007450E1">
            <w:pPr>
              <w:jc w:val="center"/>
              <w:rPr>
                <w:rFonts w:ascii="Arial" w:hAnsi="Arial" w:cs="Arial"/>
                <w:sz w:val="22"/>
                <w:szCs w:val="22"/>
              </w:rPr>
            </w:pPr>
            <w:r w:rsidRPr="007450E1">
              <w:rPr>
                <w:rFonts w:ascii="Arial" w:hAnsi="Arial" w:cs="Arial"/>
                <w:sz w:val="22"/>
                <w:szCs w:val="22"/>
              </w:rPr>
              <w:t>8%</w:t>
            </w:r>
          </w:p>
        </w:tc>
      </w:tr>
    </w:tbl>
    <w:p w14:paraId="133401A2" w14:textId="77777777" w:rsidR="00CE1E34" w:rsidRPr="00C926B9" w:rsidRDefault="00CE1E34" w:rsidP="00C926B9">
      <w:pPr>
        <w:spacing w:after="0" w:line="240" w:lineRule="auto"/>
        <w:jc w:val="both"/>
        <w:rPr>
          <w:rFonts w:ascii="Arial" w:hAnsi="Arial" w:cs="Arial"/>
          <w:sz w:val="22"/>
          <w:szCs w:val="22"/>
          <w:highlight w:val="cyan"/>
        </w:rPr>
      </w:pPr>
    </w:p>
    <w:p w14:paraId="73DB26DA" w14:textId="77777777" w:rsidR="00224D6E" w:rsidRDefault="00A00297" w:rsidP="00C926B9">
      <w:pPr>
        <w:spacing w:after="0" w:line="240" w:lineRule="auto"/>
        <w:jc w:val="both"/>
        <w:rPr>
          <w:rFonts w:ascii="Arial" w:hAnsi="Arial" w:cs="Arial"/>
          <w:sz w:val="22"/>
          <w:szCs w:val="22"/>
        </w:rPr>
      </w:pPr>
      <w:r w:rsidRPr="00A00297">
        <w:rPr>
          <w:rFonts w:ascii="Arial" w:hAnsi="Arial" w:cs="Arial"/>
          <w:sz w:val="22"/>
          <w:szCs w:val="22"/>
        </w:rPr>
        <w:lastRenderedPageBreak/>
        <w:t xml:space="preserve">Analysis of the skills profile highlights </w:t>
      </w:r>
      <w:r w:rsidR="00E52077">
        <w:rPr>
          <w:rFonts w:ascii="Arial" w:hAnsi="Arial" w:cs="Arial"/>
          <w:sz w:val="22"/>
          <w:szCs w:val="22"/>
        </w:rPr>
        <w:t>Kilrea’s</w:t>
      </w:r>
      <w:r w:rsidRPr="00A00297">
        <w:rPr>
          <w:rFonts w:ascii="Arial" w:hAnsi="Arial" w:cs="Arial"/>
          <w:sz w:val="22"/>
          <w:szCs w:val="22"/>
        </w:rPr>
        <w:t xml:space="preserve"> population </w:t>
      </w:r>
      <w:r w:rsidR="00E52077">
        <w:rPr>
          <w:rFonts w:ascii="Arial" w:hAnsi="Arial" w:cs="Arial"/>
          <w:sz w:val="22"/>
          <w:szCs w:val="22"/>
        </w:rPr>
        <w:t>has</w:t>
      </w:r>
      <w:r w:rsidRPr="00A00297">
        <w:rPr>
          <w:rFonts w:ascii="Arial" w:hAnsi="Arial" w:cs="Arial"/>
          <w:sz w:val="22"/>
          <w:szCs w:val="22"/>
        </w:rPr>
        <w:t xml:space="preserve"> a similar level of qualifications to that of the DEA, Council</w:t>
      </w:r>
      <w:r w:rsidR="00E52077">
        <w:rPr>
          <w:rFonts w:ascii="Arial" w:hAnsi="Arial" w:cs="Arial"/>
          <w:sz w:val="22"/>
          <w:szCs w:val="22"/>
        </w:rPr>
        <w:t>,</w:t>
      </w:r>
      <w:r w:rsidRPr="00A00297">
        <w:rPr>
          <w:rFonts w:ascii="Arial" w:hAnsi="Arial" w:cs="Arial"/>
          <w:sz w:val="22"/>
          <w:szCs w:val="22"/>
        </w:rPr>
        <w:t xml:space="preserve"> and Northern Ireland averages. </w:t>
      </w:r>
      <w:r w:rsidR="00E52077">
        <w:rPr>
          <w:rFonts w:ascii="Arial" w:hAnsi="Arial" w:cs="Arial"/>
          <w:sz w:val="22"/>
          <w:szCs w:val="22"/>
        </w:rPr>
        <w:t xml:space="preserve">However, </w:t>
      </w:r>
      <w:r w:rsidR="00FD1F73">
        <w:rPr>
          <w:rFonts w:ascii="Arial" w:hAnsi="Arial" w:cs="Arial"/>
          <w:sz w:val="22"/>
          <w:szCs w:val="22"/>
        </w:rPr>
        <w:t>a lower number of residents hold Level 4 and higher qualifications, whilst a higher number have participated in an Apprenticeship.</w:t>
      </w:r>
    </w:p>
    <w:p w14:paraId="59CA62B3" w14:textId="77777777" w:rsidR="00224D6E" w:rsidRDefault="00224D6E" w:rsidP="00C926B9">
      <w:pPr>
        <w:spacing w:after="0" w:line="240" w:lineRule="auto"/>
        <w:jc w:val="both"/>
        <w:rPr>
          <w:rFonts w:ascii="Arial" w:hAnsi="Arial" w:cs="Arial"/>
          <w:sz w:val="22"/>
          <w:szCs w:val="22"/>
        </w:rPr>
      </w:pPr>
    </w:p>
    <w:p w14:paraId="44395CAC" w14:textId="77777777" w:rsidR="00224D6E" w:rsidRPr="00224D6E" w:rsidRDefault="00224D6E" w:rsidP="00224D6E">
      <w:pPr>
        <w:jc w:val="both"/>
        <w:rPr>
          <w:rFonts w:ascii="Arial" w:hAnsi="Arial" w:cs="Arial"/>
          <w:b/>
          <w:bCs/>
          <w:sz w:val="22"/>
          <w:szCs w:val="22"/>
        </w:rPr>
      </w:pPr>
      <w:r w:rsidRPr="00224D6E">
        <w:rPr>
          <w:rFonts w:ascii="Arial" w:hAnsi="Arial" w:cs="Arial"/>
          <w:b/>
          <w:bCs/>
          <w:sz w:val="22"/>
          <w:szCs w:val="22"/>
        </w:rPr>
        <w:t>Industry of Employment</w:t>
      </w:r>
    </w:p>
    <w:p w14:paraId="67A4FEAF" w14:textId="77777777" w:rsidR="00224D6E" w:rsidRPr="00224D6E" w:rsidRDefault="00224D6E" w:rsidP="00224D6E">
      <w:pPr>
        <w:jc w:val="both"/>
        <w:rPr>
          <w:rFonts w:ascii="Arial" w:hAnsi="Arial" w:cs="Arial"/>
          <w:sz w:val="22"/>
          <w:szCs w:val="22"/>
        </w:rPr>
      </w:pPr>
      <w:r w:rsidRPr="00224D6E">
        <w:rPr>
          <w:rFonts w:ascii="Arial" w:hAnsi="Arial" w:cs="Arial"/>
          <w:sz w:val="22"/>
          <w:szCs w:val="22"/>
        </w:rPr>
        <w:t>In Kilrea on Census Day 2021, the classification of people aged 16 and over in employment by the industry they work in was as follows:</w:t>
      </w:r>
    </w:p>
    <w:tbl>
      <w:tblPr>
        <w:tblStyle w:val="TableGrid"/>
        <w:tblW w:w="0" w:type="auto"/>
        <w:tblLook w:val="04A0" w:firstRow="1" w:lastRow="0" w:firstColumn="1" w:lastColumn="0" w:noHBand="0" w:noVBand="1"/>
      </w:tblPr>
      <w:tblGrid>
        <w:gridCol w:w="4508"/>
        <w:gridCol w:w="4508"/>
      </w:tblGrid>
      <w:tr w:rsidR="00224D6E" w:rsidRPr="00224D6E" w14:paraId="022F4C52" w14:textId="77777777" w:rsidTr="00E319DF">
        <w:tc>
          <w:tcPr>
            <w:tcW w:w="4508" w:type="dxa"/>
          </w:tcPr>
          <w:p w14:paraId="3FCB755D" w14:textId="77777777" w:rsidR="00224D6E" w:rsidRPr="00224D6E" w:rsidRDefault="00224D6E" w:rsidP="00E319DF">
            <w:pPr>
              <w:jc w:val="both"/>
              <w:rPr>
                <w:rFonts w:ascii="Arial" w:hAnsi="Arial" w:cs="Arial"/>
                <w:b/>
                <w:bCs/>
                <w:sz w:val="22"/>
                <w:szCs w:val="22"/>
              </w:rPr>
            </w:pPr>
            <w:r w:rsidRPr="00224D6E">
              <w:rPr>
                <w:rFonts w:ascii="Arial" w:hAnsi="Arial" w:cs="Arial"/>
                <w:b/>
                <w:bCs/>
                <w:sz w:val="22"/>
                <w:szCs w:val="22"/>
              </w:rPr>
              <w:t>Industry Classification</w:t>
            </w:r>
          </w:p>
        </w:tc>
        <w:tc>
          <w:tcPr>
            <w:tcW w:w="4508" w:type="dxa"/>
          </w:tcPr>
          <w:p w14:paraId="7B6238F0" w14:textId="42DE077D" w:rsidR="00224D6E" w:rsidRPr="00224D6E" w:rsidRDefault="00224D6E" w:rsidP="00224D6E">
            <w:pPr>
              <w:jc w:val="center"/>
              <w:rPr>
                <w:rFonts w:ascii="Arial" w:hAnsi="Arial" w:cs="Arial"/>
                <w:b/>
                <w:bCs/>
                <w:sz w:val="22"/>
                <w:szCs w:val="22"/>
              </w:rPr>
            </w:pPr>
            <w:r>
              <w:rPr>
                <w:rFonts w:ascii="Arial" w:hAnsi="Arial" w:cs="Arial"/>
                <w:b/>
                <w:bCs/>
                <w:sz w:val="22"/>
                <w:szCs w:val="22"/>
              </w:rPr>
              <w:t>Percentage of Local Population</w:t>
            </w:r>
          </w:p>
        </w:tc>
      </w:tr>
      <w:tr w:rsidR="00224D6E" w:rsidRPr="00224D6E" w14:paraId="4BDFFB19" w14:textId="77777777" w:rsidTr="00E319DF">
        <w:tc>
          <w:tcPr>
            <w:tcW w:w="4508" w:type="dxa"/>
          </w:tcPr>
          <w:p w14:paraId="6B8FA673"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Agriculture, energy &amp; water</w:t>
            </w:r>
          </w:p>
        </w:tc>
        <w:tc>
          <w:tcPr>
            <w:tcW w:w="4508" w:type="dxa"/>
          </w:tcPr>
          <w:p w14:paraId="00F1809F"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3%</w:t>
            </w:r>
          </w:p>
        </w:tc>
      </w:tr>
      <w:tr w:rsidR="00224D6E" w:rsidRPr="00224D6E" w14:paraId="15E91329" w14:textId="77777777" w:rsidTr="00E319DF">
        <w:tc>
          <w:tcPr>
            <w:tcW w:w="4508" w:type="dxa"/>
          </w:tcPr>
          <w:p w14:paraId="6AB0D5C8"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Manufacturing</w:t>
            </w:r>
          </w:p>
        </w:tc>
        <w:tc>
          <w:tcPr>
            <w:tcW w:w="4508" w:type="dxa"/>
          </w:tcPr>
          <w:p w14:paraId="1D064DF3"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11%</w:t>
            </w:r>
          </w:p>
        </w:tc>
      </w:tr>
      <w:tr w:rsidR="00224D6E" w:rsidRPr="00224D6E" w14:paraId="0C456BA4" w14:textId="77777777" w:rsidTr="00E319DF">
        <w:tc>
          <w:tcPr>
            <w:tcW w:w="4508" w:type="dxa"/>
          </w:tcPr>
          <w:p w14:paraId="2990C1FF"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Construction</w:t>
            </w:r>
          </w:p>
        </w:tc>
        <w:tc>
          <w:tcPr>
            <w:tcW w:w="4508" w:type="dxa"/>
          </w:tcPr>
          <w:p w14:paraId="316F0CA9"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15%</w:t>
            </w:r>
          </w:p>
        </w:tc>
      </w:tr>
      <w:tr w:rsidR="00224D6E" w:rsidRPr="00224D6E" w14:paraId="3C7409AE" w14:textId="77777777" w:rsidTr="00E319DF">
        <w:tc>
          <w:tcPr>
            <w:tcW w:w="4508" w:type="dxa"/>
          </w:tcPr>
          <w:p w14:paraId="5E3F278D"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Distribution, hotels &amp; restaurants</w:t>
            </w:r>
          </w:p>
        </w:tc>
        <w:tc>
          <w:tcPr>
            <w:tcW w:w="4508" w:type="dxa"/>
          </w:tcPr>
          <w:p w14:paraId="37DD362C"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23%</w:t>
            </w:r>
          </w:p>
        </w:tc>
      </w:tr>
      <w:tr w:rsidR="00224D6E" w:rsidRPr="00224D6E" w14:paraId="1145B219" w14:textId="77777777" w:rsidTr="00E319DF">
        <w:tc>
          <w:tcPr>
            <w:tcW w:w="4508" w:type="dxa"/>
          </w:tcPr>
          <w:p w14:paraId="4AA42DEE"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Transport &amp; communication</w:t>
            </w:r>
          </w:p>
        </w:tc>
        <w:tc>
          <w:tcPr>
            <w:tcW w:w="4508" w:type="dxa"/>
          </w:tcPr>
          <w:p w14:paraId="1782D583"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5%</w:t>
            </w:r>
          </w:p>
        </w:tc>
      </w:tr>
      <w:tr w:rsidR="00224D6E" w:rsidRPr="00224D6E" w14:paraId="4FFD772F" w14:textId="77777777" w:rsidTr="00E319DF">
        <w:tc>
          <w:tcPr>
            <w:tcW w:w="4508" w:type="dxa"/>
          </w:tcPr>
          <w:p w14:paraId="39CE22B4"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Financial, real estate, professional &amp; administration</w:t>
            </w:r>
          </w:p>
        </w:tc>
        <w:tc>
          <w:tcPr>
            <w:tcW w:w="4508" w:type="dxa"/>
          </w:tcPr>
          <w:p w14:paraId="34162104"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12%</w:t>
            </w:r>
          </w:p>
        </w:tc>
      </w:tr>
      <w:tr w:rsidR="00224D6E" w:rsidRPr="00224D6E" w14:paraId="2718D7B9" w14:textId="77777777" w:rsidTr="00E319DF">
        <w:tc>
          <w:tcPr>
            <w:tcW w:w="4508" w:type="dxa"/>
          </w:tcPr>
          <w:p w14:paraId="49D23305"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Public administration, education &amp; health</w:t>
            </w:r>
          </w:p>
        </w:tc>
        <w:tc>
          <w:tcPr>
            <w:tcW w:w="4508" w:type="dxa"/>
          </w:tcPr>
          <w:p w14:paraId="1FFC24B4"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28%</w:t>
            </w:r>
          </w:p>
        </w:tc>
      </w:tr>
      <w:tr w:rsidR="00224D6E" w:rsidRPr="00224D6E" w14:paraId="3D3BFDEE" w14:textId="77777777" w:rsidTr="00E319DF">
        <w:tc>
          <w:tcPr>
            <w:tcW w:w="4508" w:type="dxa"/>
          </w:tcPr>
          <w:p w14:paraId="7F188EDF"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Other</w:t>
            </w:r>
          </w:p>
        </w:tc>
        <w:tc>
          <w:tcPr>
            <w:tcW w:w="4508" w:type="dxa"/>
          </w:tcPr>
          <w:p w14:paraId="6C2E09D4"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3%</w:t>
            </w:r>
          </w:p>
        </w:tc>
      </w:tr>
    </w:tbl>
    <w:p w14:paraId="41896D4D" w14:textId="77777777" w:rsidR="00224D6E" w:rsidRPr="00224D6E" w:rsidRDefault="00224D6E" w:rsidP="00224D6E">
      <w:pPr>
        <w:jc w:val="both"/>
        <w:rPr>
          <w:rFonts w:ascii="Arial" w:hAnsi="Arial" w:cs="Arial"/>
          <w:sz w:val="22"/>
          <w:szCs w:val="22"/>
        </w:rPr>
      </w:pPr>
    </w:p>
    <w:p w14:paraId="5032F4A5" w14:textId="77777777" w:rsidR="00224D6E" w:rsidRPr="00224D6E" w:rsidRDefault="00224D6E" w:rsidP="00224D6E">
      <w:pPr>
        <w:jc w:val="both"/>
        <w:rPr>
          <w:rFonts w:ascii="Arial" w:hAnsi="Arial" w:cs="Arial"/>
          <w:b/>
          <w:bCs/>
          <w:sz w:val="22"/>
          <w:szCs w:val="22"/>
        </w:rPr>
      </w:pPr>
      <w:r w:rsidRPr="00224D6E">
        <w:rPr>
          <w:rFonts w:ascii="Arial" w:hAnsi="Arial" w:cs="Arial"/>
          <w:b/>
          <w:bCs/>
          <w:sz w:val="22"/>
          <w:szCs w:val="22"/>
        </w:rPr>
        <w:t>Number of Employee Jobs Based in Kilrea Ward</w:t>
      </w:r>
    </w:p>
    <w:p w14:paraId="4DE03755" w14:textId="77777777" w:rsidR="00224D6E" w:rsidRPr="00224D6E" w:rsidRDefault="00224D6E" w:rsidP="00224D6E">
      <w:pPr>
        <w:jc w:val="both"/>
        <w:rPr>
          <w:rFonts w:ascii="Arial" w:hAnsi="Arial" w:cs="Arial"/>
          <w:sz w:val="22"/>
          <w:szCs w:val="22"/>
        </w:rPr>
      </w:pPr>
      <w:r w:rsidRPr="00224D6E">
        <w:rPr>
          <w:rFonts w:ascii="Arial" w:hAnsi="Arial" w:cs="Arial"/>
          <w:sz w:val="22"/>
          <w:szCs w:val="22"/>
        </w:rPr>
        <w:t xml:space="preserve">According to the September 2022, Business Register &amp; Employment </w:t>
      </w:r>
      <w:proofErr w:type="spellStart"/>
      <w:r w:rsidRPr="00224D6E">
        <w:rPr>
          <w:rFonts w:ascii="Arial" w:hAnsi="Arial" w:cs="Arial"/>
          <w:sz w:val="22"/>
          <w:szCs w:val="22"/>
        </w:rPr>
        <w:t>Survery</w:t>
      </w:r>
      <w:proofErr w:type="spellEnd"/>
      <w:r w:rsidRPr="00224D6E">
        <w:rPr>
          <w:rFonts w:ascii="Arial" w:hAnsi="Arial" w:cs="Arial"/>
          <w:sz w:val="22"/>
          <w:szCs w:val="22"/>
        </w:rPr>
        <w:t xml:space="preserve"> NI (BRES NI), the number of employee jobs based in the Kilrea ward excluding agriculture was as follows. An employee is defined as anyone aged 16 </w:t>
      </w:r>
      <w:proofErr w:type="spellStart"/>
      <w:r w:rsidRPr="00224D6E">
        <w:rPr>
          <w:rFonts w:ascii="Arial" w:hAnsi="Arial" w:cs="Arial"/>
          <w:sz w:val="22"/>
          <w:szCs w:val="22"/>
        </w:rPr>
        <w:t>yrs</w:t>
      </w:r>
      <w:proofErr w:type="spellEnd"/>
      <w:r w:rsidRPr="00224D6E">
        <w:rPr>
          <w:rFonts w:ascii="Arial" w:hAnsi="Arial" w:cs="Arial"/>
          <w:sz w:val="22"/>
          <w:szCs w:val="22"/>
        </w:rPr>
        <w:t>+ that an organisation directly pays from its payroll.</w:t>
      </w:r>
    </w:p>
    <w:tbl>
      <w:tblPr>
        <w:tblStyle w:val="TableGrid"/>
        <w:tblW w:w="0" w:type="auto"/>
        <w:tblLook w:val="04A0" w:firstRow="1" w:lastRow="0" w:firstColumn="1" w:lastColumn="0" w:noHBand="0" w:noVBand="1"/>
      </w:tblPr>
      <w:tblGrid>
        <w:gridCol w:w="4508"/>
        <w:gridCol w:w="4508"/>
      </w:tblGrid>
      <w:tr w:rsidR="00224D6E" w:rsidRPr="00224D6E" w14:paraId="4D30B14A" w14:textId="77777777" w:rsidTr="00E319DF">
        <w:tc>
          <w:tcPr>
            <w:tcW w:w="4508" w:type="dxa"/>
          </w:tcPr>
          <w:p w14:paraId="2DB7861B" w14:textId="77777777" w:rsidR="00224D6E" w:rsidRPr="00224D6E" w:rsidRDefault="00224D6E" w:rsidP="00E319DF">
            <w:pPr>
              <w:jc w:val="both"/>
              <w:rPr>
                <w:rFonts w:ascii="Arial" w:hAnsi="Arial" w:cs="Arial"/>
                <w:b/>
                <w:bCs/>
                <w:sz w:val="22"/>
                <w:szCs w:val="22"/>
              </w:rPr>
            </w:pPr>
            <w:r w:rsidRPr="00224D6E">
              <w:rPr>
                <w:rFonts w:ascii="Arial" w:hAnsi="Arial" w:cs="Arial"/>
                <w:b/>
                <w:bCs/>
                <w:sz w:val="22"/>
                <w:szCs w:val="22"/>
              </w:rPr>
              <w:t>Year</w:t>
            </w:r>
          </w:p>
        </w:tc>
        <w:tc>
          <w:tcPr>
            <w:tcW w:w="4508" w:type="dxa"/>
          </w:tcPr>
          <w:p w14:paraId="74A0858F" w14:textId="77777777" w:rsidR="00224D6E" w:rsidRPr="00224D6E" w:rsidRDefault="00224D6E" w:rsidP="00224D6E">
            <w:pPr>
              <w:jc w:val="center"/>
              <w:rPr>
                <w:rFonts w:ascii="Arial" w:hAnsi="Arial" w:cs="Arial"/>
                <w:b/>
                <w:bCs/>
                <w:sz w:val="22"/>
                <w:szCs w:val="22"/>
              </w:rPr>
            </w:pPr>
            <w:r w:rsidRPr="00224D6E">
              <w:rPr>
                <w:rFonts w:ascii="Arial" w:hAnsi="Arial" w:cs="Arial"/>
                <w:b/>
                <w:bCs/>
                <w:sz w:val="22"/>
                <w:szCs w:val="22"/>
              </w:rPr>
              <w:t xml:space="preserve">Number of Employee Jobs Based </w:t>
            </w:r>
            <w:proofErr w:type="gramStart"/>
            <w:r w:rsidRPr="00224D6E">
              <w:rPr>
                <w:rFonts w:ascii="Arial" w:hAnsi="Arial" w:cs="Arial"/>
                <w:b/>
                <w:bCs/>
                <w:sz w:val="22"/>
                <w:szCs w:val="22"/>
              </w:rPr>
              <w:t>In</w:t>
            </w:r>
            <w:proofErr w:type="gramEnd"/>
            <w:r w:rsidRPr="00224D6E">
              <w:rPr>
                <w:rFonts w:ascii="Arial" w:hAnsi="Arial" w:cs="Arial"/>
                <w:b/>
                <w:bCs/>
                <w:sz w:val="22"/>
                <w:szCs w:val="22"/>
              </w:rPr>
              <w:t xml:space="preserve"> Kilrea</w:t>
            </w:r>
          </w:p>
        </w:tc>
      </w:tr>
      <w:tr w:rsidR="00224D6E" w:rsidRPr="00224D6E" w14:paraId="49034DA2" w14:textId="77777777" w:rsidTr="00E319DF">
        <w:tc>
          <w:tcPr>
            <w:tcW w:w="4508" w:type="dxa"/>
          </w:tcPr>
          <w:p w14:paraId="600E44EA"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2022</w:t>
            </w:r>
          </w:p>
        </w:tc>
        <w:tc>
          <w:tcPr>
            <w:tcW w:w="4508" w:type="dxa"/>
          </w:tcPr>
          <w:p w14:paraId="1E76A777"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1028</w:t>
            </w:r>
          </w:p>
        </w:tc>
      </w:tr>
      <w:tr w:rsidR="00224D6E" w:rsidRPr="00224D6E" w14:paraId="52F60C4B" w14:textId="77777777" w:rsidTr="00E319DF">
        <w:tc>
          <w:tcPr>
            <w:tcW w:w="4508" w:type="dxa"/>
          </w:tcPr>
          <w:p w14:paraId="1EC60BAE"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2021</w:t>
            </w:r>
          </w:p>
        </w:tc>
        <w:tc>
          <w:tcPr>
            <w:tcW w:w="4508" w:type="dxa"/>
          </w:tcPr>
          <w:p w14:paraId="2EBAE528"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950</w:t>
            </w:r>
          </w:p>
        </w:tc>
      </w:tr>
      <w:tr w:rsidR="00224D6E" w:rsidRPr="00224D6E" w14:paraId="5A3ADA5D" w14:textId="77777777" w:rsidTr="00E319DF">
        <w:tc>
          <w:tcPr>
            <w:tcW w:w="4508" w:type="dxa"/>
          </w:tcPr>
          <w:p w14:paraId="44426E24"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2020</w:t>
            </w:r>
          </w:p>
        </w:tc>
        <w:tc>
          <w:tcPr>
            <w:tcW w:w="4508" w:type="dxa"/>
          </w:tcPr>
          <w:p w14:paraId="43882D33"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Not available due to Covid pandemic</w:t>
            </w:r>
          </w:p>
        </w:tc>
      </w:tr>
      <w:tr w:rsidR="00224D6E" w:rsidRPr="00224D6E" w14:paraId="7FFB688B" w14:textId="77777777" w:rsidTr="00E319DF">
        <w:tc>
          <w:tcPr>
            <w:tcW w:w="4508" w:type="dxa"/>
          </w:tcPr>
          <w:p w14:paraId="1ED7FDA6"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2019</w:t>
            </w:r>
          </w:p>
        </w:tc>
        <w:tc>
          <w:tcPr>
            <w:tcW w:w="4508" w:type="dxa"/>
          </w:tcPr>
          <w:p w14:paraId="5F2A974E"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885</w:t>
            </w:r>
          </w:p>
        </w:tc>
      </w:tr>
      <w:tr w:rsidR="00224D6E" w:rsidRPr="00224D6E" w14:paraId="51A5568C" w14:textId="77777777" w:rsidTr="00E319DF">
        <w:tc>
          <w:tcPr>
            <w:tcW w:w="4508" w:type="dxa"/>
          </w:tcPr>
          <w:p w14:paraId="6AE69B33"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2018</w:t>
            </w:r>
          </w:p>
        </w:tc>
        <w:tc>
          <w:tcPr>
            <w:tcW w:w="4508" w:type="dxa"/>
          </w:tcPr>
          <w:p w14:paraId="2BDCD35D"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Not available</w:t>
            </w:r>
          </w:p>
        </w:tc>
      </w:tr>
      <w:tr w:rsidR="00224D6E" w:rsidRPr="00224D6E" w14:paraId="0688682B" w14:textId="77777777" w:rsidTr="00E319DF">
        <w:tc>
          <w:tcPr>
            <w:tcW w:w="4508" w:type="dxa"/>
          </w:tcPr>
          <w:p w14:paraId="4EF628CD"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2017</w:t>
            </w:r>
          </w:p>
        </w:tc>
        <w:tc>
          <w:tcPr>
            <w:tcW w:w="4508" w:type="dxa"/>
          </w:tcPr>
          <w:p w14:paraId="5488288C"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854</w:t>
            </w:r>
          </w:p>
        </w:tc>
      </w:tr>
    </w:tbl>
    <w:p w14:paraId="3A10DCEA" w14:textId="77777777" w:rsidR="00224D6E" w:rsidRPr="00224D6E" w:rsidRDefault="00224D6E" w:rsidP="00224D6E">
      <w:pPr>
        <w:jc w:val="both"/>
        <w:rPr>
          <w:rFonts w:ascii="Arial" w:hAnsi="Arial" w:cs="Arial"/>
          <w:sz w:val="22"/>
          <w:szCs w:val="22"/>
        </w:rPr>
      </w:pPr>
    </w:p>
    <w:p w14:paraId="33F7C5B0" w14:textId="77777777" w:rsidR="00224D6E" w:rsidRPr="00224D6E" w:rsidRDefault="00224D6E" w:rsidP="00224D6E">
      <w:pPr>
        <w:jc w:val="both"/>
        <w:rPr>
          <w:rFonts w:ascii="Arial" w:hAnsi="Arial" w:cs="Arial"/>
          <w:b/>
          <w:bCs/>
          <w:sz w:val="22"/>
          <w:szCs w:val="22"/>
        </w:rPr>
      </w:pPr>
      <w:r w:rsidRPr="00224D6E">
        <w:rPr>
          <w:rFonts w:ascii="Arial" w:hAnsi="Arial" w:cs="Arial"/>
          <w:b/>
          <w:bCs/>
          <w:sz w:val="22"/>
          <w:szCs w:val="22"/>
        </w:rPr>
        <w:t>Car or Van Availability</w:t>
      </w:r>
    </w:p>
    <w:p w14:paraId="4367D21F" w14:textId="77777777" w:rsidR="00224D6E" w:rsidRPr="00224D6E" w:rsidRDefault="00224D6E" w:rsidP="00224D6E">
      <w:pPr>
        <w:jc w:val="both"/>
        <w:rPr>
          <w:rFonts w:ascii="Arial" w:hAnsi="Arial" w:cs="Arial"/>
          <w:sz w:val="22"/>
          <w:szCs w:val="22"/>
        </w:rPr>
      </w:pPr>
      <w:r w:rsidRPr="00224D6E">
        <w:rPr>
          <w:rFonts w:ascii="Arial" w:hAnsi="Arial" w:cs="Arial"/>
          <w:sz w:val="22"/>
          <w:szCs w:val="22"/>
        </w:rPr>
        <w:t>In Kilrea on Census Day the number of cars or vans that were owned, or available for use by members of a household (includes company cars &amp; vans that are available for private use) was:</w:t>
      </w:r>
    </w:p>
    <w:tbl>
      <w:tblPr>
        <w:tblStyle w:val="TableGrid"/>
        <w:tblW w:w="0" w:type="auto"/>
        <w:tblLook w:val="04A0" w:firstRow="1" w:lastRow="0" w:firstColumn="1" w:lastColumn="0" w:noHBand="0" w:noVBand="1"/>
      </w:tblPr>
      <w:tblGrid>
        <w:gridCol w:w="4508"/>
        <w:gridCol w:w="4508"/>
      </w:tblGrid>
      <w:tr w:rsidR="00224D6E" w:rsidRPr="00224D6E" w14:paraId="76DB5D5B" w14:textId="77777777" w:rsidTr="00E319DF">
        <w:tc>
          <w:tcPr>
            <w:tcW w:w="4508" w:type="dxa"/>
          </w:tcPr>
          <w:p w14:paraId="00F4B94C" w14:textId="77777777" w:rsidR="00224D6E" w:rsidRPr="00224D6E" w:rsidRDefault="00224D6E" w:rsidP="00E319DF">
            <w:pPr>
              <w:jc w:val="both"/>
              <w:rPr>
                <w:rFonts w:ascii="Arial" w:hAnsi="Arial" w:cs="Arial"/>
                <w:b/>
                <w:bCs/>
                <w:sz w:val="22"/>
                <w:szCs w:val="22"/>
              </w:rPr>
            </w:pPr>
            <w:r w:rsidRPr="00224D6E">
              <w:rPr>
                <w:rFonts w:ascii="Arial" w:hAnsi="Arial" w:cs="Arial"/>
                <w:b/>
                <w:bCs/>
                <w:sz w:val="22"/>
                <w:szCs w:val="22"/>
              </w:rPr>
              <w:t>Car or Van Availability</w:t>
            </w:r>
          </w:p>
        </w:tc>
        <w:tc>
          <w:tcPr>
            <w:tcW w:w="4508" w:type="dxa"/>
          </w:tcPr>
          <w:p w14:paraId="47753768" w14:textId="40C8DC51" w:rsidR="00224D6E" w:rsidRPr="00224D6E" w:rsidRDefault="00224D6E" w:rsidP="00224D6E">
            <w:pPr>
              <w:jc w:val="center"/>
              <w:rPr>
                <w:rFonts w:ascii="Arial" w:hAnsi="Arial" w:cs="Arial"/>
                <w:b/>
                <w:bCs/>
                <w:sz w:val="22"/>
                <w:szCs w:val="22"/>
              </w:rPr>
            </w:pPr>
            <w:r>
              <w:rPr>
                <w:rFonts w:ascii="Arial" w:hAnsi="Arial" w:cs="Arial"/>
                <w:b/>
                <w:bCs/>
                <w:sz w:val="22"/>
                <w:szCs w:val="22"/>
              </w:rPr>
              <w:t>Percentage of Local Population</w:t>
            </w:r>
          </w:p>
        </w:tc>
      </w:tr>
      <w:tr w:rsidR="00224D6E" w:rsidRPr="00224D6E" w14:paraId="09271DD5" w14:textId="77777777" w:rsidTr="00E319DF">
        <w:tc>
          <w:tcPr>
            <w:tcW w:w="4508" w:type="dxa"/>
          </w:tcPr>
          <w:p w14:paraId="589969C9"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No cars or vans</w:t>
            </w:r>
          </w:p>
        </w:tc>
        <w:tc>
          <w:tcPr>
            <w:tcW w:w="4508" w:type="dxa"/>
          </w:tcPr>
          <w:p w14:paraId="107C3C6F"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19%</w:t>
            </w:r>
          </w:p>
        </w:tc>
      </w:tr>
      <w:tr w:rsidR="00224D6E" w:rsidRPr="00224D6E" w14:paraId="5F8371DB" w14:textId="77777777" w:rsidTr="00E319DF">
        <w:tc>
          <w:tcPr>
            <w:tcW w:w="4508" w:type="dxa"/>
          </w:tcPr>
          <w:p w14:paraId="3CB02E00"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1 car or van</w:t>
            </w:r>
          </w:p>
        </w:tc>
        <w:tc>
          <w:tcPr>
            <w:tcW w:w="4508" w:type="dxa"/>
          </w:tcPr>
          <w:p w14:paraId="4DE183A0"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45%</w:t>
            </w:r>
          </w:p>
        </w:tc>
      </w:tr>
      <w:tr w:rsidR="00224D6E" w:rsidRPr="00224D6E" w14:paraId="4C511D14" w14:textId="77777777" w:rsidTr="00E319DF">
        <w:tc>
          <w:tcPr>
            <w:tcW w:w="4508" w:type="dxa"/>
          </w:tcPr>
          <w:p w14:paraId="50B3CB81"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2 cars or vans</w:t>
            </w:r>
          </w:p>
        </w:tc>
        <w:tc>
          <w:tcPr>
            <w:tcW w:w="4508" w:type="dxa"/>
          </w:tcPr>
          <w:p w14:paraId="1C92F1C0"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26%</w:t>
            </w:r>
          </w:p>
        </w:tc>
      </w:tr>
      <w:tr w:rsidR="00224D6E" w:rsidRPr="00224D6E" w14:paraId="68593893" w14:textId="77777777" w:rsidTr="00E319DF">
        <w:tc>
          <w:tcPr>
            <w:tcW w:w="4508" w:type="dxa"/>
          </w:tcPr>
          <w:p w14:paraId="5ED5694C"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3 cars or vans</w:t>
            </w:r>
          </w:p>
        </w:tc>
        <w:tc>
          <w:tcPr>
            <w:tcW w:w="4508" w:type="dxa"/>
          </w:tcPr>
          <w:p w14:paraId="3C356B11"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7%</w:t>
            </w:r>
          </w:p>
        </w:tc>
      </w:tr>
      <w:tr w:rsidR="00224D6E" w:rsidRPr="00224D6E" w14:paraId="0CA6B306" w14:textId="77777777" w:rsidTr="00E319DF">
        <w:tc>
          <w:tcPr>
            <w:tcW w:w="4508" w:type="dxa"/>
          </w:tcPr>
          <w:p w14:paraId="41DC5198"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4 cars of vans</w:t>
            </w:r>
          </w:p>
        </w:tc>
        <w:tc>
          <w:tcPr>
            <w:tcW w:w="4508" w:type="dxa"/>
          </w:tcPr>
          <w:p w14:paraId="3C33072A"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2%</w:t>
            </w:r>
          </w:p>
        </w:tc>
      </w:tr>
      <w:tr w:rsidR="00224D6E" w:rsidRPr="00224D6E" w14:paraId="203D6C00" w14:textId="77777777" w:rsidTr="00E319DF">
        <w:tc>
          <w:tcPr>
            <w:tcW w:w="4508" w:type="dxa"/>
          </w:tcPr>
          <w:p w14:paraId="722E9BB5" w14:textId="77777777" w:rsidR="00224D6E" w:rsidRPr="00224D6E" w:rsidRDefault="00224D6E" w:rsidP="00E319DF">
            <w:pPr>
              <w:jc w:val="both"/>
              <w:rPr>
                <w:rFonts w:ascii="Arial" w:hAnsi="Arial" w:cs="Arial"/>
                <w:sz w:val="22"/>
                <w:szCs w:val="22"/>
              </w:rPr>
            </w:pPr>
            <w:r w:rsidRPr="00224D6E">
              <w:rPr>
                <w:rFonts w:ascii="Arial" w:hAnsi="Arial" w:cs="Arial"/>
                <w:sz w:val="22"/>
                <w:szCs w:val="22"/>
              </w:rPr>
              <w:t>5 or more cars or vans</w:t>
            </w:r>
          </w:p>
        </w:tc>
        <w:tc>
          <w:tcPr>
            <w:tcW w:w="4508" w:type="dxa"/>
          </w:tcPr>
          <w:p w14:paraId="0118673E" w14:textId="77777777" w:rsidR="00224D6E" w:rsidRPr="00224D6E" w:rsidRDefault="00224D6E" w:rsidP="00224D6E">
            <w:pPr>
              <w:jc w:val="center"/>
              <w:rPr>
                <w:rFonts w:ascii="Arial" w:hAnsi="Arial" w:cs="Arial"/>
                <w:sz w:val="22"/>
                <w:szCs w:val="22"/>
              </w:rPr>
            </w:pPr>
            <w:r w:rsidRPr="00224D6E">
              <w:rPr>
                <w:rFonts w:ascii="Arial" w:hAnsi="Arial" w:cs="Arial"/>
                <w:sz w:val="22"/>
                <w:szCs w:val="22"/>
              </w:rPr>
              <w:t>1%</w:t>
            </w:r>
          </w:p>
        </w:tc>
      </w:tr>
    </w:tbl>
    <w:p w14:paraId="6F64F17F" w14:textId="77777777" w:rsidR="00224D6E" w:rsidRDefault="00224D6E" w:rsidP="00224D6E">
      <w:pPr>
        <w:jc w:val="both"/>
      </w:pPr>
    </w:p>
    <w:p w14:paraId="29C75841" w14:textId="396E5BF4" w:rsidR="00FD1F73" w:rsidRDefault="00FD1F73" w:rsidP="00C926B9">
      <w:pPr>
        <w:spacing w:after="0" w:line="240" w:lineRule="auto"/>
        <w:jc w:val="both"/>
        <w:rPr>
          <w:rFonts w:ascii="Arial" w:hAnsi="Arial" w:cs="Arial"/>
          <w:sz w:val="22"/>
          <w:szCs w:val="22"/>
        </w:rPr>
      </w:pPr>
      <w:r>
        <w:rPr>
          <w:rFonts w:ascii="Arial" w:hAnsi="Arial" w:cs="Arial"/>
          <w:sz w:val="22"/>
          <w:szCs w:val="22"/>
        </w:rPr>
        <w:t xml:space="preserve"> </w:t>
      </w:r>
    </w:p>
    <w:p w14:paraId="3C69B1D2" w14:textId="77777777" w:rsidR="00FE56CF" w:rsidRDefault="00FE56CF" w:rsidP="00C926B9">
      <w:pPr>
        <w:spacing w:after="0" w:line="240" w:lineRule="auto"/>
        <w:jc w:val="both"/>
        <w:rPr>
          <w:rFonts w:ascii="Arial" w:hAnsi="Arial" w:cs="Arial"/>
          <w:sz w:val="22"/>
          <w:szCs w:val="22"/>
        </w:rPr>
      </w:pPr>
    </w:p>
    <w:p w14:paraId="11F83E12" w14:textId="77777777" w:rsidR="00FE56CF" w:rsidRDefault="00FE56CF" w:rsidP="00C926B9">
      <w:pPr>
        <w:spacing w:after="0" w:line="240" w:lineRule="auto"/>
        <w:jc w:val="both"/>
        <w:rPr>
          <w:rFonts w:ascii="Arial" w:hAnsi="Arial" w:cs="Arial"/>
          <w:sz w:val="22"/>
          <w:szCs w:val="22"/>
        </w:rPr>
      </w:pPr>
    </w:p>
    <w:p w14:paraId="5EF36A8B" w14:textId="77777777" w:rsidR="00FE56CF" w:rsidRDefault="00FE56CF" w:rsidP="00C926B9">
      <w:pPr>
        <w:spacing w:after="0" w:line="240" w:lineRule="auto"/>
        <w:jc w:val="both"/>
        <w:rPr>
          <w:rFonts w:ascii="Arial" w:hAnsi="Arial" w:cs="Arial"/>
          <w:sz w:val="22"/>
          <w:szCs w:val="22"/>
        </w:rPr>
      </w:pPr>
    </w:p>
    <w:p w14:paraId="778B3063" w14:textId="77777777" w:rsidR="0040797E" w:rsidRDefault="0040797E" w:rsidP="00C926B9">
      <w:pPr>
        <w:spacing w:after="0" w:line="240" w:lineRule="auto"/>
        <w:jc w:val="both"/>
        <w:rPr>
          <w:rFonts w:ascii="Arial" w:hAnsi="Arial" w:cs="Arial"/>
          <w:sz w:val="22"/>
          <w:szCs w:val="22"/>
        </w:rPr>
      </w:pPr>
    </w:p>
    <w:p w14:paraId="2D10795C" w14:textId="00E6DCD3" w:rsidR="00CE1E34" w:rsidRPr="000B3375" w:rsidRDefault="000B3375" w:rsidP="00C926B9">
      <w:pPr>
        <w:spacing w:after="0" w:line="240" w:lineRule="auto"/>
        <w:jc w:val="both"/>
        <w:rPr>
          <w:rFonts w:ascii="Arial" w:hAnsi="Arial" w:cs="Arial"/>
          <w:b/>
          <w:bCs/>
        </w:rPr>
      </w:pPr>
      <w:r w:rsidRPr="000B3375">
        <w:rPr>
          <w:rFonts w:ascii="Arial" w:hAnsi="Arial" w:cs="Arial"/>
          <w:b/>
          <w:bCs/>
        </w:rPr>
        <w:lastRenderedPageBreak/>
        <w:t>3.</w:t>
      </w:r>
      <w:r w:rsidR="0040797E">
        <w:rPr>
          <w:rFonts w:ascii="Arial" w:hAnsi="Arial" w:cs="Arial"/>
          <w:b/>
          <w:bCs/>
        </w:rPr>
        <w:t>8</w:t>
      </w:r>
      <w:r w:rsidRPr="000B3375">
        <w:rPr>
          <w:rFonts w:ascii="Arial" w:hAnsi="Arial" w:cs="Arial"/>
          <w:b/>
          <w:bCs/>
        </w:rPr>
        <w:tab/>
      </w:r>
      <w:r w:rsidR="00CE1E34" w:rsidRPr="000B3375">
        <w:rPr>
          <w:rFonts w:ascii="Arial" w:hAnsi="Arial" w:cs="Arial"/>
          <w:b/>
          <w:bCs/>
        </w:rPr>
        <w:t>Deprivation Analysis</w:t>
      </w:r>
    </w:p>
    <w:p w14:paraId="64E7D848" w14:textId="77777777" w:rsidR="00DF31FD" w:rsidRDefault="00DF31FD" w:rsidP="00C926B9">
      <w:pPr>
        <w:spacing w:after="0" w:line="240" w:lineRule="auto"/>
        <w:jc w:val="both"/>
        <w:rPr>
          <w:rFonts w:ascii="Arial" w:hAnsi="Arial" w:cs="Arial"/>
          <w:sz w:val="22"/>
          <w:szCs w:val="22"/>
        </w:rPr>
      </w:pPr>
    </w:p>
    <w:p w14:paraId="09CA0CA7" w14:textId="77777777" w:rsidR="00085D6B" w:rsidRDefault="00085D6B" w:rsidP="00085D6B">
      <w:pPr>
        <w:spacing w:after="0" w:line="240" w:lineRule="auto"/>
        <w:jc w:val="both"/>
        <w:rPr>
          <w:rFonts w:ascii="Arial" w:hAnsi="Arial" w:cs="Arial"/>
          <w:sz w:val="22"/>
          <w:szCs w:val="22"/>
        </w:rPr>
      </w:pPr>
      <w:r w:rsidRPr="00085D6B">
        <w:rPr>
          <w:rFonts w:ascii="Arial" w:hAnsi="Arial" w:cs="Arial"/>
          <w:sz w:val="22"/>
          <w:szCs w:val="22"/>
        </w:rPr>
        <w:t xml:space="preserve">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 </w:t>
      </w:r>
    </w:p>
    <w:p w14:paraId="61358BDA" w14:textId="77777777" w:rsidR="00085D6B" w:rsidRDefault="00085D6B" w:rsidP="00085D6B">
      <w:pPr>
        <w:spacing w:after="0" w:line="240" w:lineRule="auto"/>
        <w:jc w:val="both"/>
        <w:rPr>
          <w:rFonts w:ascii="Arial" w:hAnsi="Arial" w:cs="Arial"/>
          <w:sz w:val="22"/>
          <w:szCs w:val="22"/>
        </w:rPr>
      </w:pPr>
    </w:p>
    <w:p w14:paraId="7C9CD719" w14:textId="77777777" w:rsidR="00DF2F50" w:rsidRDefault="00085D6B" w:rsidP="00085D6B">
      <w:pPr>
        <w:spacing w:after="0" w:line="240" w:lineRule="auto"/>
        <w:jc w:val="both"/>
        <w:rPr>
          <w:rFonts w:ascii="Arial" w:hAnsi="Arial" w:cs="Arial"/>
          <w:sz w:val="22"/>
          <w:szCs w:val="22"/>
        </w:rPr>
      </w:pPr>
      <w:r w:rsidRPr="00085D6B">
        <w:rPr>
          <w:rFonts w:ascii="Arial" w:hAnsi="Arial" w:cs="Arial"/>
          <w:sz w:val="22"/>
          <w:szCs w:val="22"/>
        </w:rPr>
        <w:t xml:space="preserve">For the purposes of this analysis, the Kilrea population fell under the Kilrea Super Output Area, which covered the village and surrounding rural areas. </w:t>
      </w:r>
      <w:r w:rsidR="00DF2F50">
        <w:rPr>
          <w:rFonts w:ascii="Arial" w:hAnsi="Arial" w:cs="Arial"/>
          <w:sz w:val="22"/>
          <w:szCs w:val="22"/>
        </w:rPr>
        <w:t>Key findings include:</w:t>
      </w:r>
    </w:p>
    <w:p w14:paraId="0FD9DE9B" w14:textId="77777777" w:rsidR="00DF2F50" w:rsidRDefault="00DF2F50" w:rsidP="00085D6B">
      <w:pPr>
        <w:spacing w:after="0" w:line="240" w:lineRule="auto"/>
        <w:jc w:val="both"/>
        <w:rPr>
          <w:rFonts w:ascii="Arial" w:hAnsi="Arial" w:cs="Arial"/>
          <w:sz w:val="22"/>
          <w:szCs w:val="22"/>
        </w:rPr>
      </w:pPr>
    </w:p>
    <w:p w14:paraId="31641505" w14:textId="77777777" w:rsidR="00DF2F50" w:rsidRDefault="00DF2F50" w:rsidP="00085D6B">
      <w:pPr>
        <w:pStyle w:val="ListParagraph"/>
        <w:numPr>
          <w:ilvl w:val="0"/>
          <w:numId w:val="37"/>
        </w:numPr>
        <w:spacing w:after="0" w:line="240" w:lineRule="auto"/>
        <w:jc w:val="both"/>
        <w:rPr>
          <w:rFonts w:ascii="Arial" w:hAnsi="Arial" w:cs="Arial"/>
          <w:sz w:val="22"/>
          <w:szCs w:val="22"/>
        </w:rPr>
      </w:pPr>
      <w:r>
        <w:rPr>
          <w:rFonts w:ascii="Arial" w:hAnsi="Arial" w:cs="Arial"/>
          <w:sz w:val="22"/>
          <w:szCs w:val="22"/>
        </w:rPr>
        <w:t xml:space="preserve">In 2017, </w:t>
      </w:r>
      <w:r w:rsidR="00085D6B" w:rsidRPr="00DF2F50">
        <w:rPr>
          <w:rFonts w:ascii="Arial" w:hAnsi="Arial" w:cs="Arial"/>
          <w:sz w:val="22"/>
          <w:szCs w:val="22"/>
        </w:rPr>
        <w:t>Kilrea was ranked as the 407</w:t>
      </w:r>
      <w:r w:rsidR="00085D6B" w:rsidRPr="00DF2F50">
        <w:rPr>
          <w:rFonts w:ascii="Arial" w:hAnsi="Arial" w:cs="Arial"/>
          <w:sz w:val="22"/>
          <w:szCs w:val="22"/>
          <w:vertAlign w:val="superscript"/>
        </w:rPr>
        <w:t>th</w:t>
      </w:r>
      <w:r>
        <w:rPr>
          <w:rFonts w:ascii="Arial" w:hAnsi="Arial" w:cs="Arial"/>
          <w:sz w:val="22"/>
          <w:szCs w:val="22"/>
        </w:rPr>
        <w:t xml:space="preserve"> </w:t>
      </w:r>
      <w:r w:rsidR="00085D6B" w:rsidRPr="00DF2F50">
        <w:rPr>
          <w:rFonts w:ascii="Arial" w:hAnsi="Arial" w:cs="Arial"/>
          <w:sz w:val="22"/>
          <w:szCs w:val="22"/>
        </w:rPr>
        <w:t>most deprived area in Northern Ireland (out of 890). This ranking was almost the same (409</w:t>
      </w:r>
      <w:r w:rsidR="00085D6B" w:rsidRPr="00DF2F50">
        <w:rPr>
          <w:rFonts w:ascii="Arial" w:hAnsi="Arial" w:cs="Arial"/>
          <w:sz w:val="22"/>
          <w:szCs w:val="22"/>
          <w:vertAlign w:val="superscript"/>
        </w:rPr>
        <w:t>th</w:t>
      </w:r>
      <w:r w:rsidR="00085D6B" w:rsidRPr="00DF2F50">
        <w:rPr>
          <w:rFonts w:ascii="Arial" w:hAnsi="Arial" w:cs="Arial"/>
          <w:sz w:val="22"/>
          <w:szCs w:val="22"/>
        </w:rPr>
        <w:t>) in 2010.</w:t>
      </w:r>
    </w:p>
    <w:p w14:paraId="492FD8B9" w14:textId="77777777" w:rsidR="00DF2F50" w:rsidRDefault="00DF2F50" w:rsidP="00DF2F50">
      <w:pPr>
        <w:pStyle w:val="ListParagraph"/>
        <w:spacing w:after="0" w:line="240" w:lineRule="auto"/>
        <w:ind w:left="360"/>
        <w:jc w:val="both"/>
        <w:rPr>
          <w:rFonts w:ascii="Arial" w:hAnsi="Arial" w:cs="Arial"/>
          <w:sz w:val="22"/>
          <w:szCs w:val="22"/>
        </w:rPr>
      </w:pPr>
    </w:p>
    <w:p w14:paraId="7367E953" w14:textId="6D7936EC" w:rsidR="0040797E" w:rsidRPr="00224D6E" w:rsidRDefault="00085D6B" w:rsidP="00224D6E">
      <w:pPr>
        <w:pStyle w:val="ListParagraph"/>
        <w:numPr>
          <w:ilvl w:val="0"/>
          <w:numId w:val="37"/>
        </w:numPr>
        <w:spacing w:after="0" w:line="240" w:lineRule="auto"/>
        <w:jc w:val="both"/>
        <w:rPr>
          <w:rFonts w:ascii="Arial" w:hAnsi="Arial" w:cs="Arial"/>
          <w:sz w:val="22"/>
          <w:szCs w:val="22"/>
        </w:rPr>
      </w:pPr>
      <w:r w:rsidRPr="00DF2F50">
        <w:rPr>
          <w:rFonts w:ascii="Arial" w:hAnsi="Arial" w:cs="Arial"/>
          <w:sz w:val="22"/>
          <w:szCs w:val="22"/>
        </w:rPr>
        <w:t>Amongst the various thematic indicators of relative deprivation, the main areas of concern are Income Deprivation (which falls amongst the 25% most deprived communities in Northern Ireland) and Access to Services, where Kilrea is ranked amongst the 30% most disadvantaged.</w:t>
      </w:r>
    </w:p>
    <w:p w14:paraId="746F15CD" w14:textId="77777777" w:rsidR="0040797E" w:rsidRPr="0040797E" w:rsidRDefault="0040797E" w:rsidP="0040797E">
      <w:pPr>
        <w:pStyle w:val="ListParagraph"/>
        <w:rPr>
          <w:rFonts w:ascii="Arial" w:hAnsi="Arial" w:cs="Arial"/>
          <w:sz w:val="22"/>
          <w:szCs w:val="22"/>
        </w:rPr>
      </w:pPr>
    </w:p>
    <w:p w14:paraId="522AA63C" w14:textId="780F060C" w:rsidR="00085D6B" w:rsidRPr="00DF2F50" w:rsidRDefault="00085D6B" w:rsidP="00085D6B">
      <w:pPr>
        <w:pStyle w:val="ListParagraph"/>
        <w:numPr>
          <w:ilvl w:val="0"/>
          <w:numId w:val="37"/>
        </w:numPr>
        <w:spacing w:after="0" w:line="240" w:lineRule="auto"/>
        <w:jc w:val="both"/>
        <w:rPr>
          <w:rFonts w:ascii="Arial" w:hAnsi="Arial" w:cs="Arial"/>
          <w:sz w:val="22"/>
          <w:szCs w:val="22"/>
        </w:rPr>
      </w:pPr>
      <w:r w:rsidRPr="00DF2F50">
        <w:rPr>
          <w:rFonts w:ascii="Arial" w:hAnsi="Arial" w:cs="Arial"/>
          <w:sz w:val="22"/>
          <w:szCs w:val="22"/>
        </w:rPr>
        <w:t xml:space="preserve">Between 2010 and 2017, the area’s relative deprivation improved across all measures with the exception of Income Deprivation. However, the overall relative ranking of the area fell </w:t>
      </w:r>
      <w:r w:rsidR="00DF2F50">
        <w:rPr>
          <w:rFonts w:ascii="Arial" w:hAnsi="Arial" w:cs="Arial"/>
          <w:sz w:val="22"/>
          <w:szCs w:val="22"/>
        </w:rPr>
        <w:t xml:space="preserve">because of </w:t>
      </w:r>
      <w:r w:rsidRPr="00DF2F50">
        <w:rPr>
          <w:rFonts w:ascii="Arial" w:hAnsi="Arial" w:cs="Arial"/>
          <w:sz w:val="22"/>
          <w:szCs w:val="22"/>
        </w:rPr>
        <w:t xml:space="preserve">the scale of decline in the relative Income Deprivation ranking.  </w:t>
      </w:r>
    </w:p>
    <w:p w14:paraId="03EB9B40" w14:textId="77777777" w:rsidR="00DF31FD" w:rsidRDefault="00DF31FD" w:rsidP="00C926B9">
      <w:pPr>
        <w:pStyle w:val="ListParagraph"/>
        <w:spacing w:after="0" w:line="240" w:lineRule="auto"/>
        <w:jc w:val="both"/>
        <w:rPr>
          <w:rFonts w:ascii="Arial" w:hAnsi="Arial" w:cs="Arial"/>
          <w:sz w:val="22"/>
          <w:szCs w:val="22"/>
        </w:rPr>
      </w:pPr>
    </w:p>
    <w:p w14:paraId="6F6C289E" w14:textId="77777777" w:rsidR="00DF2F50" w:rsidRPr="00C926B9" w:rsidRDefault="00DF2F50" w:rsidP="00C926B9">
      <w:pPr>
        <w:pStyle w:val="ListParagraph"/>
        <w:spacing w:after="0" w:line="240" w:lineRule="auto"/>
        <w:jc w:val="both"/>
        <w:rPr>
          <w:rFonts w:ascii="Arial" w:hAnsi="Arial" w:cs="Arial"/>
          <w:sz w:val="22"/>
          <w:szCs w:val="22"/>
        </w:rPr>
      </w:pPr>
    </w:p>
    <w:p w14:paraId="0533DB31" w14:textId="598A5833"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40797E">
        <w:rPr>
          <w:rFonts w:ascii="Arial" w:hAnsi="Arial" w:cs="Arial"/>
          <w:b/>
          <w:bCs/>
        </w:rPr>
        <w:t>9</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4337AA33" w14:textId="1F0624C2" w:rsidR="007E48EE" w:rsidRDefault="007E48EE" w:rsidP="007E48EE">
      <w:pPr>
        <w:spacing w:after="0" w:line="240" w:lineRule="auto"/>
        <w:jc w:val="both"/>
        <w:rPr>
          <w:rFonts w:ascii="Arial" w:hAnsi="Arial" w:cs="Arial"/>
          <w:sz w:val="22"/>
          <w:szCs w:val="22"/>
        </w:rPr>
      </w:pPr>
      <w:r w:rsidRPr="007E48EE">
        <w:rPr>
          <w:rFonts w:ascii="Arial" w:hAnsi="Arial" w:cs="Arial"/>
          <w:sz w:val="22"/>
          <w:szCs w:val="22"/>
        </w:rPr>
        <w:t xml:space="preserve">Overall, the </w:t>
      </w:r>
      <w:r>
        <w:rPr>
          <w:rFonts w:ascii="Arial" w:hAnsi="Arial" w:cs="Arial"/>
          <w:sz w:val="22"/>
          <w:szCs w:val="22"/>
        </w:rPr>
        <w:t>socio-economic landscape within Kilrea can be said to be in line with local and national averages. However, c</w:t>
      </w:r>
      <w:r w:rsidRPr="007E48EE">
        <w:rPr>
          <w:rFonts w:ascii="Arial" w:hAnsi="Arial" w:cs="Arial"/>
          <w:sz w:val="22"/>
          <w:szCs w:val="22"/>
        </w:rPr>
        <w:t xml:space="preserve">hallenges </w:t>
      </w:r>
      <w:r w:rsidR="00021AC0">
        <w:rPr>
          <w:rFonts w:ascii="Arial" w:hAnsi="Arial" w:cs="Arial"/>
          <w:sz w:val="22"/>
          <w:szCs w:val="22"/>
        </w:rPr>
        <w:t xml:space="preserve">were </w:t>
      </w:r>
      <w:r w:rsidRPr="007E48EE">
        <w:rPr>
          <w:rFonts w:ascii="Arial" w:hAnsi="Arial" w:cs="Arial"/>
          <w:sz w:val="22"/>
          <w:szCs w:val="22"/>
        </w:rPr>
        <w:t>identified through th</w:t>
      </w:r>
      <w:r w:rsidR="00021AC0">
        <w:rPr>
          <w:rFonts w:ascii="Arial" w:hAnsi="Arial" w:cs="Arial"/>
          <w:sz w:val="22"/>
          <w:szCs w:val="22"/>
        </w:rPr>
        <w:t>e</w:t>
      </w:r>
      <w:r w:rsidRPr="007E48EE">
        <w:rPr>
          <w:rFonts w:ascii="Arial" w:hAnsi="Arial" w:cs="Arial"/>
          <w:sz w:val="22"/>
          <w:szCs w:val="22"/>
        </w:rPr>
        <w:t xml:space="preserve"> statistical analysis</w:t>
      </w:r>
      <w:r w:rsidR="00021AC0">
        <w:rPr>
          <w:rFonts w:ascii="Arial" w:hAnsi="Arial" w:cs="Arial"/>
          <w:sz w:val="22"/>
          <w:szCs w:val="22"/>
        </w:rPr>
        <w:t>, which</w:t>
      </w:r>
      <w:r w:rsidRPr="007E48EE">
        <w:rPr>
          <w:rFonts w:ascii="Arial" w:hAnsi="Arial" w:cs="Arial"/>
          <w:sz w:val="22"/>
          <w:szCs w:val="22"/>
        </w:rPr>
        <w:t xml:space="preserve"> include</w:t>
      </w:r>
      <w:r w:rsidR="00021AC0">
        <w:rPr>
          <w:rFonts w:ascii="Arial" w:hAnsi="Arial" w:cs="Arial"/>
          <w:sz w:val="22"/>
          <w:szCs w:val="22"/>
        </w:rPr>
        <w:t>d</w:t>
      </w:r>
      <w:r w:rsidRPr="007E48EE">
        <w:rPr>
          <w:rFonts w:ascii="Arial" w:hAnsi="Arial" w:cs="Arial"/>
          <w:sz w:val="22"/>
          <w:szCs w:val="22"/>
        </w:rPr>
        <w:t xml:space="preserve"> a need to address comparative educational underachievement</w:t>
      </w:r>
      <w:r w:rsidR="00021AC0">
        <w:rPr>
          <w:rFonts w:ascii="Arial" w:hAnsi="Arial" w:cs="Arial"/>
          <w:sz w:val="22"/>
          <w:szCs w:val="22"/>
        </w:rPr>
        <w:t>,</w:t>
      </w:r>
      <w:r w:rsidRPr="007E48EE">
        <w:rPr>
          <w:rFonts w:ascii="Arial" w:hAnsi="Arial" w:cs="Arial"/>
          <w:sz w:val="22"/>
          <w:szCs w:val="22"/>
        </w:rPr>
        <w:t xml:space="preserve"> as well as a need to address declining levels of Income Deprivation faced by the local population. </w:t>
      </w:r>
    </w:p>
    <w:p w14:paraId="32883B89" w14:textId="77777777" w:rsidR="007E48EE" w:rsidRDefault="007E48EE" w:rsidP="007E48EE">
      <w:pPr>
        <w:spacing w:after="0" w:line="240" w:lineRule="auto"/>
        <w:jc w:val="both"/>
        <w:rPr>
          <w:rFonts w:ascii="Arial" w:hAnsi="Arial" w:cs="Arial"/>
          <w:sz w:val="22"/>
          <w:szCs w:val="22"/>
        </w:rPr>
      </w:pPr>
    </w:p>
    <w:p w14:paraId="56CFC4D5" w14:textId="77777777" w:rsidR="003102C4" w:rsidRDefault="003102C4" w:rsidP="00C926B9">
      <w:pPr>
        <w:spacing w:after="0" w:line="240" w:lineRule="auto"/>
        <w:jc w:val="both"/>
        <w:rPr>
          <w:rStyle w:val="eop"/>
          <w:rFonts w:ascii="Arial" w:hAnsi="Arial" w:cs="Arial"/>
          <w:color w:val="2F5496"/>
          <w:sz w:val="22"/>
          <w:szCs w:val="22"/>
          <w:shd w:val="clear" w:color="auto" w:fill="FFFFFF"/>
        </w:rPr>
      </w:pPr>
    </w:p>
    <w:p w14:paraId="514B038F" w14:textId="77777777" w:rsidR="00021AC0" w:rsidRDefault="00021AC0" w:rsidP="00C926B9">
      <w:pPr>
        <w:spacing w:after="0" w:line="240" w:lineRule="auto"/>
        <w:jc w:val="both"/>
        <w:rPr>
          <w:rStyle w:val="eop"/>
          <w:rFonts w:ascii="Arial" w:hAnsi="Arial" w:cs="Arial"/>
          <w:color w:val="2F5496"/>
          <w:sz w:val="22"/>
          <w:szCs w:val="22"/>
          <w:shd w:val="clear" w:color="auto" w:fill="FFFFFF"/>
        </w:rPr>
      </w:pPr>
    </w:p>
    <w:p w14:paraId="02787833" w14:textId="77777777" w:rsidR="00021AC0" w:rsidRDefault="00021AC0" w:rsidP="00C926B9">
      <w:pPr>
        <w:spacing w:after="0" w:line="240" w:lineRule="auto"/>
        <w:jc w:val="both"/>
        <w:rPr>
          <w:rStyle w:val="eop"/>
          <w:rFonts w:ascii="Arial" w:hAnsi="Arial" w:cs="Arial"/>
          <w:color w:val="2F5496"/>
          <w:sz w:val="22"/>
          <w:szCs w:val="22"/>
          <w:shd w:val="clear" w:color="auto" w:fill="FFFFFF"/>
        </w:rPr>
      </w:pPr>
    </w:p>
    <w:p w14:paraId="61D42F56" w14:textId="77777777" w:rsidR="00021AC0" w:rsidRDefault="00021AC0" w:rsidP="00C926B9">
      <w:pPr>
        <w:spacing w:after="0" w:line="240" w:lineRule="auto"/>
        <w:jc w:val="both"/>
        <w:rPr>
          <w:rStyle w:val="eop"/>
          <w:rFonts w:ascii="Arial" w:hAnsi="Arial" w:cs="Arial"/>
          <w:color w:val="2F5496"/>
          <w:sz w:val="22"/>
          <w:szCs w:val="22"/>
          <w:shd w:val="clear" w:color="auto" w:fill="FFFFFF"/>
        </w:rPr>
      </w:pPr>
    </w:p>
    <w:p w14:paraId="4D2B02A5" w14:textId="77777777" w:rsidR="00021AC0" w:rsidRDefault="00021AC0" w:rsidP="00C926B9">
      <w:pPr>
        <w:spacing w:after="0" w:line="240" w:lineRule="auto"/>
        <w:jc w:val="both"/>
        <w:rPr>
          <w:rStyle w:val="eop"/>
          <w:rFonts w:ascii="Arial" w:hAnsi="Arial" w:cs="Arial"/>
          <w:color w:val="2F5496"/>
          <w:sz w:val="22"/>
          <w:szCs w:val="22"/>
          <w:shd w:val="clear" w:color="auto" w:fill="FFFFFF"/>
        </w:rPr>
      </w:pPr>
    </w:p>
    <w:p w14:paraId="6193FB4F" w14:textId="77777777" w:rsidR="00021AC0" w:rsidRDefault="00021AC0" w:rsidP="00C926B9">
      <w:pPr>
        <w:spacing w:after="0" w:line="240" w:lineRule="auto"/>
        <w:jc w:val="both"/>
        <w:rPr>
          <w:rStyle w:val="eop"/>
          <w:rFonts w:ascii="Arial" w:hAnsi="Arial" w:cs="Arial"/>
          <w:color w:val="2F5496"/>
          <w:sz w:val="22"/>
          <w:szCs w:val="22"/>
          <w:shd w:val="clear" w:color="auto" w:fill="FFFFFF"/>
        </w:rPr>
      </w:pPr>
    </w:p>
    <w:p w14:paraId="419B6D14" w14:textId="77777777" w:rsidR="00021AC0" w:rsidRDefault="00021AC0"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08752F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021EB68" w14:textId="77777777" w:rsidR="00224D6E" w:rsidRDefault="00224D6E" w:rsidP="00C926B9">
      <w:pPr>
        <w:spacing w:after="0" w:line="240" w:lineRule="auto"/>
        <w:jc w:val="both"/>
        <w:rPr>
          <w:rStyle w:val="eop"/>
          <w:rFonts w:ascii="Arial" w:hAnsi="Arial" w:cs="Arial"/>
          <w:color w:val="2F5496"/>
          <w:sz w:val="22"/>
          <w:szCs w:val="22"/>
          <w:shd w:val="clear" w:color="auto" w:fill="FFFFFF"/>
        </w:rPr>
      </w:pPr>
    </w:p>
    <w:p w14:paraId="06A3607B" w14:textId="77777777" w:rsidR="00224D6E" w:rsidRDefault="00224D6E" w:rsidP="00C926B9">
      <w:pPr>
        <w:spacing w:after="0" w:line="240" w:lineRule="auto"/>
        <w:jc w:val="both"/>
        <w:rPr>
          <w:rStyle w:val="eop"/>
          <w:rFonts w:ascii="Arial" w:hAnsi="Arial" w:cs="Arial"/>
          <w:color w:val="2F5496"/>
          <w:sz w:val="22"/>
          <w:szCs w:val="22"/>
          <w:shd w:val="clear" w:color="auto" w:fill="FFFFFF"/>
        </w:rPr>
      </w:pPr>
    </w:p>
    <w:p w14:paraId="099A44CD" w14:textId="77777777" w:rsidR="00224D6E" w:rsidRDefault="00224D6E" w:rsidP="00C926B9">
      <w:pPr>
        <w:spacing w:after="0" w:line="240" w:lineRule="auto"/>
        <w:jc w:val="both"/>
        <w:rPr>
          <w:rStyle w:val="eop"/>
          <w:rFonts w:ascii="Arial" w:hAnsi="Arial" w:cs="Arial"/>
          <w:color w:val="2F5496"/>
          <w:sz w:val="22"/>
          <w:szCs w:val="22"/>
          <w:shd w:val="clear" w:color="auto" w:fill="FFFFFF"/>
        </w:rPr>
      </w:pPr>
    </w:p>
    <w:p w14:paraId="7773B951" w14:textId="77777777" w:rsidR="00224D6E" w:rsidRDefault="00224D6E" w:rsidP="00C926B9">
      <w:pPr>
        <w:spacing w:after="0" w:line="240" w:lineRule="auto"/>
        <w:jc w:val="both"/>
        <w:rPr>
          <w:rStyle w:val="eop"/>
          <w:rFonts w:ascii="Arial" w:hAnsi="Arial" w:cs="Arial"/>
          <w:color w:val="2F5496"/>
          <w:sz w:val="22"/>
          <w:szCs w:val="22"/>
          <w:shd w:val="clear" w:color="auto" w:fill="FFFFFF"/>
        </w:rPr>
      </w:pPr>
    </w:p>
    <w:p w14:paraId="1B26A5B9"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0EF7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5952020"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46C15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27E5F05"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30B8E94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81168BF"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32B5DD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77068"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11BF50D"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61F344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569D9F8" w14:textId="77777777" w:rsidR="00DF31FD" w:rsidRDefault="00DF31FD" w:rsidP="00C926B9">
      <w:pPr>
        <w:spacing w:after="0" w:line="240" w:lineRule="auto"/>
        <w:jc w:val="both"/>
        <w:rPr>
          <w:rStyle w:val="eop"/>
          <w:rFonts w:ascii="Arial" w:hAnsi="Arial" w:cs="Arial"/>
          <w:color w:val="2F5496"/>
          <w:sz w:val="22"/>
          <w:szCs w:val="22"/>
          <w:shd w:val="clear" w:color="auto" w:fill="FFFFFF"/>
        </w:rPr>
      </w:pPr>
    </w:p>
    <w:p w14:paraId="1C32150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4E4C6289" w14:textId="2755BA0C" w:rsidR="000B3375" w:rsidRPr="00534827" w:rsidRDefault="000B3375" w:rsidP="000B3375">
      <w:pPr>
        <w:pStyle w:val="Heading1"/>
      </w:pPr>
      <w:bookmarkStart w:id="3" w:name="_Toc161963367"/>
      <w:r>
        <w:rPr>
          <w:rStyle w:val="normaltextrun"/>
        </w:rPr>
        <w:lastRenderedPageBreak/>
        <w:t>4.0</w:t>
      </w:r>
      <w:r>
        <w:rPr>
          <w:rStyle w:val="normaltextrun"/>
        </w:rPr>
        <w:tab/>
        <w:t>Co</w:t>
      </w:r>
      <w:r w:rsidR="00DF31FD" w:rsidRPr="00534827">
        <w:rPr>
          <w:noProof/>
        </w:rPr>
        <w:drawing>
          <wp:anchor distT="0" distB="0" distL="114300" distR="114300" simplePos="0" relativeHeight="25167360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3"/>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DA1B0C2" w14:textId="51C786DA" w:rsidR="00EB7020" w:rsidRPr="00A4335B" w:rsidRDefault="00EB7020" w:rsidP="00EB7020">
      <w:pPr>
        <w:spacing w:after="0" w:line="240" w:lineRule="auto"/>
        <w:jc w:val="both"/>
        <w:rPr>
          <w:rFonts w:ascii="Arial" w:eastAsia="Times New Roman" w:hAnsi="Arial" w:cs="Arial"/>
          <w:color w:val="000000" w:themeColor="text1"/>
          <w:kern w:val="0"/>
          <w:sz w:val="22"/>
          <w:szCs w:val="22"/>
          <w:lang w:eastAsia="en-GB"/>
          <w14:ligatures w14:val="none"/>
        </w:rPr>
      </w:pPr>
      <w:r w:rsidRPr="00A4335B">
        <w:rPr>
          <w:rFonts w:ascii="Arial" w:eastAsia="Times New Roman" w:hAnsi="Arial" w:cs="Arial"/>
          <w:color w:val="000000" w:themeColor="text1"/>
          <w:kern w:val="0"/>
          <w:sz w:val="22"/>
          <w:szCs w:val="22"/>
          <w:lang w:eastAsia="en-GB"/>
          <w14:ligatures w14:val="none"/>
        </w:rPr>
        <w:t xml:space="preserve">Causeway Coast and Glens Council facilitated the development of a new Village Plan for Kilrea. </w:t>
      </w:r>
    </w:p>
    <w:p w14:paraId="2F06DEB7" w14:textId="77777777" w:rsidR="00EB7020" w:rsidRPr="00A4335B" w:rsidRDefault="00EB7020" w:rsidP="00EB7020">
      <w:pPr>
        <w:spacing w:after="0" w:line="240" w:lineRule="auto"/>
        <w:jc w:val="both"/>
        <w:rPr>
          <w:rFonts w:ascii="Arial" w:eastAsia="Times New Roman" w:hAnsi="Arial" w:cs="Arial"/>
          <w:color w:val="000000" w:themeColor="text1"/>
          <w:kern w:val="0"/>
          <w:sz w:val="22"/>
          <w:szCs w:val="22"/>
          <w:lang w:eastAsia="en-GB"/>
          <w14:ligatures w14:val="none"/>
        </w:rPr>
      </w:pPr>
    </w:p>
    <w:p w14:paraId="26FA3FCB" w14:textId="036929EE" w:rsidR="00EB7020" w:rsidRPr="00A4335B" w:rsidRDefault="00EB7020" w:rsidP="00EB7020">
      <w:pPr>
        <w:spacing w:after="0" w:line="240" w:lineRule="auto"/>
        <w:jc w:val="both"/>
        <w:rPr>
          <w:rFonts w:ascii="Arial" w:eastAsia="Times New Roman" w:hAnsi="Arial" w:cs="Arial"/>
          <w:color w:val="000000" w:themeColor="text1"/>
          <w:kern w:val="0"/>
          <w:sz w:val="22"/>
          <w:szCs w:val="22"/>
          <w:lang w:eastAsia="en-GB"/>
          <w14:ligatures w14:val="none"/>
        </w:rPr>
      </w:pPr>
      <w:r w:rsidRPr="00A4335B">
        <w:rPr>
          <w:rFonts w:ascii="Arial" w:eastAsia="Times New Roman" w:hAnsi="Arial" w:cs="Arial"/>
          <w:color w:val="000000" w:themeColor="text1"/>
          <w:kern w:val="0"/>
          <w:sz w:val="22"/>
          <w:szCs w:val="22"/>
          <w:lang w:eastAsia="en-GB"/>
          <w14:ligatures w14:val="none"/>
        </w:rPr>
        <w:t>Phase 1 consisted of setting out a programme of works to finalise objectives and the consultation process required ensuring feedback from the community could be captured.</w:t>
      </w:r>
    </w:p>
    <w:p w14:paraId="3A27CDAA" w14:textId="77777777" w:rsidR="00EB7020" w:rsidRDefault="00EB702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79363A0" w14:textId="0D0F81A7" w:rsidR="00795610" w:rsidRDefault="0079561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795610">
        <w:rPr>
          <w:rFonts w:ascii="Arial" w:eastAsia="Times New Roman" w:hAnsi="Arial" w:cs="Arial"/>
          <w:color w:val="000000" w:themeColor="text1"/>
          <w:kern w:val="0"/>
          <w:sz w:val="22"/>
          <w:szCs w:val="22"/>
          <w:lang w:eastAsia="en-GB"/>
          <w14:ligatures w14:val="none"/>
        </w:rPr>
        <w:t xml:space="preserve">A comprehensive socio-economic analysis of the area </w:t>
      </w:r>
      <w:r w:rsidR="00C426F8">
        <w:rPr>
          <w:rFonts w:ascii="Arial" w:eastAsia="Times New Roman" w:hAnsi="Arial" w:cs="Arial"/>
          <w:color w:val="000000" w:themeColor="text1"/>
          <w:kern w:val="0"/>
          <w:sz w:val="22"/>
          <w:szCs w:val="22"/>
          <w:lang w:eastAsia="en-GB"/>
          <w14:ligatures w14:val="none"/>
        </w:rPr>
        <w:t xml:space="preserve">was carried out </w:t>
      </w:r>
      <w:r w:rsidRPr="00795610">
        <w:rPr>
          <w:rFonts w:ascii="Arial" w:eastAsia="Times New Roman" w:hAnsi="Arial" w:cs="Arial"/>
          <w:color w:val="000000" w:themeColor="text1"/>
          <w:kern w:val="0"/>
          <w:sz w:val="22"/>
          <w:szCs w:val="22"/>
          <w:lang w:eastAsia="en-GB"/>
          <w14:ligatures w14:val="none"/>
        </w:rPr>
        <w:t xml:space="preserve">to gain insights into the </w:t>
      </w:r>
      <w:r w:rsidR="00BE3581">
        <w:rPr>
          <w:rFonts w:ascii="Arial" w:eastAsia="Times New Roman" w:hAnsi="Arial" w:cs="Arial"/>
          <w:color w:val="000000" w:themeColor="text1"/>
          <w:kern w:val="0"/>
          <w:sz w:val="22"/>
          <w:szCs w:val="22"/>
          <w:lang w:eastAsia="en-GB"/>
          <w14:ligatures w14:val="none"/>
        </w:rPr>
        <w:t>area</w:t>
      </w:r>
      <w:r w:rsidRPr="00795610">
        <w:rPr>
          <w:rFonts w:ascii="Arial" w:eastAsia="Times New Roman" w:hAnsi="Arial" w:cs="Arial"/>
          <w:color w:val="000000" w:themeColor="text1"/>
          <w:kern w:val="0"/>
          <w:sz w:val="22"/>
          <w:szCs w:val="22"/>
          <w:lang w:eastAsia="en-GB"/>
          <w14:ligatures w14:val="none"/>
        </w:rPr>
        <w:t xml:space="preserve">'s demographics, economic </w:t>
      </w:r>
      <w:r w:rsidR="00ED624F">
        <w:rPr>
          <w:rFonts w:ascii="Arial" w:eastAsia="Times New Roman" w:hAnsi="Arial" w:cs="Arial"/>
          <w:color w:val="000000" w:themeColor="text1"/>
          <w:kern w:val="0"/>
          <w:sz w:val="22"/>
          <w:szCs w:val="22"/>
          <w:lang w:eastAsia="en-GB"/>
          <w14:ligatures w14:val="none"/>
        </w:rPr>
        <w:t>characteristics,</w:t>
      </w:r>
      <w:r w:rsidRPr="00795610">
        <w:rPr>
          <w:rFonts w:ascii="Arial" w:eastAsia="Times New Roman" w:hAnsi="Arial" w:cs="Arial"/>
          <w:color w:val="000000" w:themeColor="text1"/>
          <w:kern w:val="0"/>
          <w:sz w:val="22"/>
          <w:szCs w:val="22"/>
          <w:lang w:eastAsia="en-GB"/>
          <w14:ligatures w14:val="none"/>
        </w:rPr>
        <w:t xml:space="preserve"> and social trends. </w:t>
      </w:r>
      <w:r w:rsidR="00BE3581">
        <w:rPr>
          <w:rFonts w:ascii="Arial" w:eastAsia="Times New Roman" w:hAnsi="Arial" w:cs="Arial"/>
          <w:color w:val="000000" w:themeColor="text1"/>
          <w:kern w:val="0"/>
          <w:sz w:val="22"/>
          <w:szCs w:val="22"/>
          <w:lang w:eastAsia="en-GB"/>
          <w14:ligatures w14:val="none"/>
        </w:rPr>
        <w:t>T</w:t>
      </w:r>
      <w:r w:rsidR="00626A6C">
        <w:rPr>
          <w:rFonts w:ascii="Arial" w:eastAsia="Times New Roman" w:hAnsi="Arial" w:cs="Arial"/>
          <w:color w:val="000000" w:themeColor="text1"/>
          <w:kern w:val="0"/>
          <w:sz w:val="22"/>
          <w:szCs w:val="22"/>
          <w:lang w:eastAsia="en-GB"/>
          <w14:ligatures w14:val="none"/>
        </w:rPr>
        <w:t>he</w:t>
      </w:r>
      <w:r w:rsidRPr="00795610">
        <w:rPr>
          <w:rFonts w:ascii="Arial" w:eastAsia="Times New Roman" w:hAnsi="Arial" w:cs="Arial"/>
          <w:color w:val="000000" w:themeColor="text1"/>
          <w:kern w:val="0"/>
          <w:sz w:val="22"/>
          <w:szCs w:val="22"/>
          <w:lang w:eastAsia="en-GB"/>
          <w14:ligatures w14:val="none"/>
        </w:rPr>
        <w:t xml:space="preserve"> Kilrea Community and Fairy Thorn Association, </w:t>
      </w:r>
      <w:r w:rsidR="00C426F8">
        <w:rPr>
          <w:rFonts w:ascii="Arial" w:eastAsia="Times New Roman" w:hAnsi="Arial" w:cs="Arial"/>
          <w:color w:val="000000" w:themeColor="text1"/>
          <w:kern w:val="0"/>
          <w:sz w:val="22"/>
          <w:szCs w:val="22"/>
          <w:lang w:eastAsia="en-GB"/>
          <w14:ligatures w14:val="none"/>
        </w:rPr>
        <w:t xml:space="preserve">acting as </w:t>
      </w:r>
      <w:r w:rsidRPr="00795610">
        <w:rPr>
          <w:rFonts w:ascii="Arial" w:eastAsia="Times New Roman" w:hAnsi="Arial" w:cs="Arial"/>
          <w:color w:val="000000" w:themeColor="text1"/>
          <w:kern w:val="0"/>
          <w:sz w:val="22"/>
          <w:szCs w:val="22"/>
          <w:lang w:eastAsia="en-GB"/>
          <w14:ligatures w14:val="none"/>
        </w:rPr>
        <w:t>the lead partner in Kilrea</w:t>
      </w:r>
      <w:r w:rsidR="00626A6C">
        <w:rPr>
          <w:rFonts w:ascii="Arial" w:eastAsia="Times New Roman" w:hAnsi="Arial" w:cs="Arial"/>
          <w:color w:val="000000" w:themeColor="text1"/>
          <w:kern w:val="0"/>
          <w:sz w:val="22"/>
          <w:szCs w:val="22"/>
          <w:lang w:eastAsia="en-GB"/>
          <w14:ligatures w14:val="none"/>
        </w:rPr>
        <w:t xml:space="preserve">, was engaged. Their support has been appreciated in this process. </w:t>
      </w:r>
      <w:r w:rsidRPr="00795610">
        <w:rPr>
          <w:rFonts w:ascii="Arial" w:eastAsia="Times New Roman" w:hAnsi="Arial" w:cs="Arial"/>
          <w:color w:val="000000" w:themeColor="text1"/>
          <w:kern w:val="0"/>
          <w:sz w:val="22"/>
          <w:szCs w:val="22"/>
          <w:lang w:eastAsia="en-GB"/>
          <w14:ligatures w14:val="none"/>
        </w:rPr>
        <w:t xml:space="preserve">A thorough site visit </w:t>
      </w:r>
      <w:r w:rsidR="00626A6C">
        <w:rPr>
          <w:rFonts w:ascii="Arial" w:eastAsia="Times New Roman" w:hAnsi="Arial" w:cs="Arial"/>
          <w:color w:val="000000" w:themeColor="text1"/>
          <w:kern w:val="0"/>
          <w:sz w:val="22"/>
          <w:szCs w:val="22"/>
          <w:lang w:eastAsia="en-GB"/>
          <w14:ligatures w14:val="none"/>
        </w:rPr>
        <w:t xml:space="preserve">of Kilrea </w:t>
      </w:r>
      <w:r w:rsidRPr="00795610">
        <w:rPr>
          <w:rFonts w:ascii="Arial" w:eastAsia="Times New Roman" w:hAnsi="Arial" w:cs="Arial"/>
          <w:color w:val="000000" w:themeColor="text1"/>
          <w:kern w:val="0"/>
          <w:sz w:val="22"/>
          <w:szCs w:val="22"/>
          <w:lang w:eastAsia="en-GB"/>
          <w14:ligatures w14:val="none"/>
        </w:rPr>
        <w:t>was conducted to understand the physical environment and infrastructure, further informing decision-making.</w:t>
      </w:r>
    </w:p>
    <w:p w14:paraId="3CBE74B2" w14:textId="77777777" w:rsidR="00A744C0"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436E81" w14:textId="77777777" w:rsidR="00DF31FD" w:rsidRPr="00C926B9"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AB2D4"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6AE26F" w14:textId="5CA51715" w:rsidR="00A63D2F" w:rsidRPr="00C926B9" w:rsidRDefault="00BC01C3" w:rsidP="00A63D2F">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BC01C3">
        <w:rPr>
          <w:rFonts w:ascii="Arial" w:eastAsia="Times New Roman" w:hAnsi="Arial" w:cs="Arial"/>
          <w:color w:val="000000" w:themeColor="text1"/>
          <w:kern w:val="0"/>
          <w:sz w:val="22"/>
          <w:szCs w:val="22"/>
          <w:lang w:eastAsia="en-GB"/>
          <w14:ligatures w14:val="none"/>
        </w:rPr>
        <w:t>Phase 2</w:t>
      </w:r>
      <w:r>
        <w:rPr>
          <w:rFonts w:ascii="Arial" w:eastAsia="Times New Roman" w:hAnsi="Arial" w:cs="Arial"/>
          <w:color w:val="000000" w:themeColor="text1"/>
          <w:kern w:val="0"/>
          <w:sz w:val="22"/>
          <w:szCs w:val="22"/>
          <w:lang w:eastAsia="en-GB"/>
          <w14:ligatures w14:val="none"/>
        </w:rPr>
        <w:t xml:space="preserve"> focused o</w:t>
      </w:r>
      <w:r w:rsidRPr="00BC01C3">
        <w:rPr>
          <w:rFonts w:ascii="Arial" w:eastAsia="Times New Roman" w:hAnsi="Arial" w:cs="Arial"/>
          <w:color w:val="000000" w:themeColor="text1"/>
          <w:kern w:val="0"/>
          <w:sz w:val="22"/>
          <w:szCs w:val="22"/>
          <w:lang w:eastAsia="en-GB"/>
          <w14:ligatures w14:val="none"/>
        </w:rPr>
        <w:t xml:space="preserve">n engaging stakeholders through </w:t>
      </w:r>
      <w:r>
        <w:rPr>
          <w:rFonts w:ascii="Arial" w:eastAsia="Times New Roman" w:hAnsi="Arial" w:cs="Arial"/>
          <w:color w:val="000000" w:themeColor="text1"/>
          <w:kern w:val="0"/>
          <w:sz w:val="22"/>
          <w:szCs w:val="22"/>
          <w:lang w:eastAsia="en-GB"/>
          <w14:ligatures w14:val="none"/>
        </w:rPr>
        <w:t>a robust</w:t>
      </w:r>
      <w:r w:rsidRPr="00BC01C3">
        <w:rPr>
          <w:rFonts w:ascii="Arial" w:eastAsia="Times New Roman" w:hAnsi="Arial" w:cs="Arial"/>
          <w:color w:val="000000" w:themeColor="text1"/>
          <w:kern w:val="0"/>
          <w:sz w:val="22"/>
          <w:szCs w:val="22"/>
          <w:lang w:eastAsia="en-GB"/>
          <w14:ligatures w14:val="none"/>
        </w:rPr>
        <w:t xml:space="preserve"> consultation</w:t>
      </w:r>
      <w:r>
        <w:rPr>
          <w:rFonts w:ascii="Arial" w:eastAsia="Times New Roman" w:hAnsi="Arial" w:cs="Arial"/>
          <w:color w:val="000000" w:themeColor="text1"/>
          <w:kern w:val="0"/>
          <w:sz w:val="22"/>
          <w:szCs w:val="22"/>
          <w:lang w:eastAsia="en-GB"/>
          <w14:ligatures w14:val="none"/>
        </w:rPr>
        <w:t xml:space="preserve"> process</w:t>
      </w:r>
      <w:r w:rsidRPr="00BC01C3">
        <w:rPr>
          <w:rFonts w:ascii="Arial" w:eastAsia="Times New Roman" w:hAnsi="Arial" w:cs="Arial"/>
          <w:color w:val="000000" w:themeColor="text1"/>
          <w:kern w:val="0"/>
          <w:sz w:val="22"/>
          <w:szCs w:val="22"/>
          <w:lang w:eastAsia="en-GB"/>
          <w14:ligatures w14:val="none"/>
        </w:rPr>
        <w:t xml:space="preserve">. </w:t>
      </w:r>
      <w:r>
        <w:rPr>
          <w:rFonts w:ascii="Arial" w:eastAsia="Times New Roman" w:hAnsi="Arial" w:cs="Arial"/>
          <w:color w:val="000000" w:themeColor="text1"/>
          <w:kern w:val="0"/>
          <w:sz w:val="22"/>
          <w:szCs w:val="22"/>
          <w:lang w:eastAsia="en-GB"/>
          <w14:ligatures w14:val="none"/>
        </w:rPr>
        <w:t xml:space="preserve">To ensure as many </w:t>
      </w:r>
      <w:r w:rsidR="00734305">
        <w:rPr>
          <w:rFonts w:ascii="Arial" w:eastAsia="Times New Roman" w:hAnsi="Arial" w:cs="Arial"/>
          <w:color w:val="000000" w:themeColor="text1"/>
          <w:kern w:val="0"/>
          <w:sz w:val="22"/>
          <w:szCs w:val="22"/>
          <w:lang w:eastAsia="en-GB"/>
          <w14:ligatures w14:val="none"/>
        </w:rPr>
        <w:t xml:space="preserve">local people as possible had the opportunity to contribute meaningfully to the development of the Village Plan, a range of </w:t>
      </w:r>
      <w:r w:rsidR="00A63D2F">
        <w:rPr>
          <w:rFonts w:ascii="Arial" w:eastAsia="Times New Roman" w:hAnsi="Arial" w:cs="Arial"/>
          <w:color w:val="000000" w:themeColor="text1"/>
          <w:kern w:val="0"/>
          <w:sz w:val="22"/>
          <w:szCs w:val="22"/>
          <w:lang w:eastAsia="en-GB"/>
          <w14:ligatures w14:val="none"/>
        </w:rPr>
        <w:t xml:space="preserve">consultation and engagement activities were undertaken. </w:t>
      </w:r>
      <w:r w:rsidR="00A63D2F" w:rsidRPr="00C926B9">
        <w:rPr>
          <w:rStyle w:val="normaltextrun"/>
          <w:rFonts w:ascii="Arial" w:eastAsiaTheme="majorEastAsia" w:hAnsi="Arial" w:cs="Arial"/>
          <w:color w:val="0E101A"/>
          <w:kern w:val="0"/>
          <w:sz w:val="22"/>
          <w:szCs w:val="22"/>
          <w:lang w:eastAsia="en-GB"/>
          <w14:ligatures w14:val="none"/>
        </w:rPr>
        <w:t>Th</w:t>
      </w:r>
      <w:r w:rsidR="00A63D2F">
        <w:rPr>
          <w:rStyle w:val="normaltextrun"/>
          <w:rFonts w:ascii="Arial" w:eastAsiaTheme="majorEastAsia" w:hAnsi="Arial" w:cs="Arial"/>
          <w:color w:val="0E101A"/>
          <w:kern w:val="0"/>
          <w:sz w:val="22"/>
          <w:szCs w:val="22"/>
          <w:lang w:eastAsia="en-GB"/>
          <w14:ligatures w14:val="none"/>
        </w:rPr>
        <w:t>is</w:t>
      </w:r>
      <w:r w:rsidR="00A63D2F" w:rsidRPr="00C926B9">
        <w:rPr>
          <w:rStyle w:val="normaltextrun"/>
          <w:rFonts w:ascii="Arial" w:eastAsiaTheme="majorEastAsia" w:hAnsi="Arial" w:cs="Arial"/>
          <w:color w:val="0E101A"/>
          <w:kern w:val="0"/>
          <w:sz w:val="22"/>
          <w:szCs w:val="22"/>
          <w:lang w:eastAsia="en-GB"/>
          <w14:ligatures w14:val="none"/>
        </w:rPr>
        <w:t xml:space="preserve"> included:</w:t>
      </w:r>
    </w:p>
    <w:p w14:paraId="6070BBD8" w14:textId="77777777" w:rsidR="007411B5" w:rsidRDefault="007411B5" w:rsidP="007411B5">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s</w:t>
      </w:r>
      <w:r w:rsidRPr="007411B5">
        <w:rPr>
          <w:rStyle w:val="normaltextrun"/>
          <w:rFonts w:ascii="Arial" w:eastAsiaTheme="majorEastAsia" w:hAnsi="Arial" w:cs="Arial"/>
          <w:color w:val="0E101A"/>
          <w:kern w:val="0"/>
          <w:sz w:val="22"/>
          <w:szCs w:val="22"/>
          <w:lang w:eastAsia="en-GB"/>
          <w14:ligatures w14:val="none"/>
        </w:rPr>
        <w:t xml:space="preserve">ite visit to the village on </w:t>
      </w:r>
      <w:r>
        <w:rPr>
          <w:rStyle w:val="normaltextrun"/>
          <w:rFonts w:ascii="Arial" w:eastAsiaTheme="majorEastAsia" w:hAnsi="Arial" w:cs="Arial"/>
          <w:color w:val="0E101A"/>
          <w:kern w:val="0"/>
          <w:sz w:val="22"/>
          <w:szCs w:val="22"/>
          <w:lang w:eastAsia="en-GB"/>
          <w14:ligatures w14:val="none"/>
        </w:rPr>
        <w:t>Tuesday, 30</w:t>
      </w:r>
      <w:r w:rsidRPr="007411B5">
        <w:rPr>
          <w:rStyle w:val="normaltextrun"/>
          <w:rFonts w:ascii="Arial" w:eastAsiaTheme="majorEastAsia" w:hAnsi="Arial" w:cs="Arial"/>
          <w:color w:val="0E101A"/>
          <w:kern w:val="0"/>
          <w:sz w:val="22"/>
          <w:szCs w:val="22"/>
          <w:vertAlign w:val="superscript"/>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 January 2024. </w:t>
      </w:r>
    </w:p>
    <w:p w14:paraId="503FBC82" w14:textId="77777777" w:rsidR="00741E08" w:rsidRDefault="007411B5" w:rsidP="00EA7154">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sidRPr="00741E08">
        <w:rPr>
          <w:rStyle w:val="normaltextrun"/>
          <w:rFonts w:ascii="Arial" w:eastAsiaTheme="majorEastAsia" w:hAnsi="Arial" w:cs="Arial"/>
          <w:color w:val="0E101A"/>
          <w:kern w:val="0"/>
          <w:sz w:val="22"/>
          <w:szCs w:val="22"/>
          <w:lang w:eastAsia="en-GB"/>
          <w14:ligatures w14:val="none"/>
        </w:rPr>
        <w:t xml:space="preserve">A consultation day, </w:t>
      </w:r>
      <w:r w:rsidR="00741E08" w:rsidRPr="00741E08">
        <w:rPr>
          <w:rStyle w:val="normaltextrun"/>
          <w:rFonts w:ascii="Arial" w:eastAsiaTheme="majorEastAsia" w:hAnsi="Arial" w:cs="Arial"/>
          <w:color w:val="0E101A"/>
          <w:kern w:val="0"/>
          <w:sz w:val="22"/>
          <w:szCs w:val="22"/>
          <w:lang w:eastAsia="en-GB"/>
          <w14:ligatures w14:val="none"/>
        </w:rPr>
        <w:t xml:space="preserve">with two sessions (one during the day and one in the evening) </w:t>
      </w:r>
      <w:r w:rsidRPr="00741E08">
        <w:rPr>
          <w:rStyle w:val="normaltextrun"/>
          <w:rFonts w:ascii="Arial" w:eastAsiaTheme="majorEastAsia" w:hAnsi="Arial" w:cs="Arial"/>
          <w:color w:val="0E101A"/>
          <w:kern w:val="0"/>
          <w:sz w:val="22"/>
          <w:szCs w:val="22"/>
          <w:lang w:eastAsia="en-GB"/>
          <w14:ligatures w14:val="none"/>
        </w:rPr>
        <w:t xml:space="preserve">held in Kilrea Town Hall on </w:t>
      </w:r>
      <w:r w:rsidR="00741E08" w:rsidRPr="00741E08">
        <w:rPr>
          <w:rStyle w:val="normaltextrun"/>
          <w:rFonts w:ascii="Arial" w:eastAsiaTheme="majorEastAsia" w:hAnsi="Arial" w:cs="Arial"/>
          <w:color w:val="0E101A"/>
          <w:kern w:val="0"/>
          <w:sz w:val="22"/>
          <w:szCs w:val="22"/>
          <w:lang w:eastAsia="en-GB"/>
          <w14:ligatures w14:val="none"/>
        </w:rPr>
        <w:t>Thursday, 22</w:t>
      </w:r>
      <w:r w:rsidR="00741E08" w:rsidRPr="00741E08">
        <w:rPr>
          <w:rStyle w:val="normaltextrun"/>
          <w:rFonts w:ascii="Arial" w:eastAsiaTheme="majorEastAsia" w:hAnsi="Arial" w:cs="Arial"/>
          <w:color w:val="0E101A"/>
          <w:kern w:val="0"/>
          <w:sz w:val="22"/>
          <w:szCs w:val="22"/>
          <w:vertAlign w:val="superscript"/>
          <w:lang w:eastAsia="en-GB"/>
          <w14:ligatures w14:val="none"/>
        </w:rPr>
        <w:t>nd</w:t>
      </w:r>
      <w:r w:rsidR="00741E08" w:rsidRPr="00741E08">
        <w:rPr>
          <w:rStyle w:val="normaltextrun"/>
          <w:rFonts w:ascii="Arial" w:eastAsiaTheme="majorEastAsia" w:hAnsi="Arial" w:cs="Arial"/>
          <w:color w:val="0E101A"/>
          <w:kern w:val="0"/>
          <w:sz w:val="22"/>
          <w:szCs w:val="22"/>
          <w:lang w:eastAsia="en-GB"/>
          <w14:ligatures w14:val="none"/>
        </w:rPr>
        <w:t xml:space="preserve"> February 2024.</w:t>
      </w:r>
    </w:p>
    <w:p w14:paraId="2FE70D6B" w14:textId="2E94CFAF" w:rsidR="007411B5" w:rsidRPr="00741E08" w:rsidRDefault="00741E08" w:rsidP="00EA7154">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An o</w:t>
      </w:r>
      <w:r w:rsidR="007411B5" w:rsidRPr="00741E08">
        <w:rPr>
          <w:rStyle w:val="normaltextrun"/>
          <w:rFonts w:ascii="Arial" w:eastAsiaTheme="majorEastAsia" w:hAnsi="Arial" w:cs="Arial"/>
          <w:color w:val="0E101A"/>
          <w:kern w:val="0"/>
          <w:sz w:val="22"/>
          <w:szCs w:val="22"/>
          <w:lang w:eastAsia="en-GB"/>
          <w14:ligatures w14:val="none"/>
        </w:rPr>
        <w:t xml:space="preserve">nline survey, </w:t>
      </w:r>
      <w:r w:rsidR="00ED624F">
        <w:rPr>
          <w:rStyle w:val="normaltextrun"/>
          <w:rFonts w:ascii="Arial" w:eastAsiaTheme="majorEastAsia" w:hAnsi="Arial" w:cs="Arial"/>
          <w:color w:val="0E101A"/>
          <w:kern w:val="0"/>
          <w:sz w:val="22"/>
          <w:szCs w:val="22"/>
          <w:lang w:eastAsia="en-GB"/>
          <w14:ligatures w14:val="none"/>
        </w:rPr>
        <w:t>facilitated by</w:t>
      </w:r>
      <w:r>
        <w:rPr>
          <w:rStyle w:val="normaltextrun"/>
          <w:rFonts w:ascii="Arial" w:eastAsiaTheme="majorEastAsia" w:hAnsi="Arial" w:cs="Arial"/>
          <w:color w:val="0E101A"/>
          <w:kern w:val="0"/>
          <w:sz w:val="22"/>
          <w:szCs w:val="22"/>
          <w:lang w:eastAsia="en-GB"/>
          <w14:ligatures w14:val="none"/>
        </w:rPr>
        <w:t xml:space="preserve"> </w:t>
      </w:r>
      <w:r w:rsidR="007411B5" w:rsidRPr="00741E08">
        <w:rPr>
          <w:rStyle w:val="normaltextrun"/>
          <w:rFonts w:ascii="Arial" w:eastAsiaTheme="majorEastAsia" w:hAnsi="Arial" w:cs="Arial"/>
          <w:color w:val="0E101A"/>
          <w:kern w:val="0"/>
          <w:sz w:val="22"/>
          <w:szCs w:val="22"/>
          <w:lang w:eastAsia="en-GB"/>
          <w14:ligatures w14:val="none"/>
        </w:rPr>
        <w:t xml:space="preserve">Causeway Coast </w:t>
      </w:r>
      <w:r>
        <w:rPr>
          <w:rStyle w:val="normaltextrun"/>
          <w:rFonts w:ascii="Arial" w:eastAsiaTheme="majorEastAsia" w:hAnsi="Arial" w:cs="Arial"/>
          <w:color w:val="0E101A"/>
          <w:kern w:val="0"/>
          <w:sz w:val="22"/>
          <w:szCs w:val="22"/>
          <w:lang w:eastAsia="en-GB"/>
          <w14:ligatures w14:val="none"/>
        </w:rPr>
        <w:t>&amp;</w:t>
      </w:r>
      <w:r w:rsidR="007411B5" w:rsidRPr="00741E08">
        <w:rPr>
          <w:rStyle w:val="normaltextrun"/>
          <w:rFonts w:ascii="Arial" w:eastAsiaTheme="majorEastAsia" w:hAnsi="Arial" w:cs="Arial"/>
          <w:color w:val="0E101A"/>
          <w:kern w:val="0"/>
          <w:sz w:val="22"/>
          <w:szCs w:val="22"/>
          <w:lang w:eastAsia="en-GB"/>
          <w14:ligatures w14:val="none"/>
        </w:rPr>
        <w:t xml:space="preserve"> Glens </w:t>
      </w:r>
      <w:r>
        <w:rPr>
          <w:rStyle w:val="normaltextrun"/>
          <w:rFonts w:ascii="Arial" w:eastAsiaTheme="majorEastAsia" w:hAnsi="Arial" w:cs="Arial"/>
          <w:color w:val="0E101A"/>
          <w:kern w:val="0"/>
          <w:sz w:val="22"/>
          <w:szCs w:val="22"/>
          <w:lang w:eastAsia="en-GB"/>
          <w14:ligatures w14:val="none"/>
        </w:rPr>
        <w:t>Borough Co</w:t>
      </w:r>
      <w:r w:rsidR="007411B5" w:rsidRPr="00741E08">
        <w:rPr>
          <w:rStyle w:val="normaltextrun"/>
          <w:rFonts w:ascii="Arial" w:eastAsiaTheme="majorEastAsia" w:hAnsi="Arial" w:cs="Arial"/>
          <w:color w:val="0E101A"/>
          <w:kern w:val="0"/>
          <w:sz w:val="22"/>
          <w:szCs w:val="22"/>
          <w:lang w:eastAsia="en-GB"/>
          <w14:ligatures w14:val="none"/>
        </w:rPr>
        <w:t xml:space="preserve">uncil between </w:t>
      </w:r>
      <w:r>
        <w:rPr>
          <w:rStyle w:val="normaltextrun"/>
          <w:rFonts w:ascii="Arial" w:eastAsiaTheme="majorEastAsia" w:hAnsi="Arial" w:cs="Arial"/>
          <w:color w:val="0E101A"/>
          <w:kern w:val="0"/>
          <w:sz w:val="22"/>
          <w:szCs w:val="22"/>
          <w:lang w:eastAsia="en-GB"/>
          <w14:ligatures w14:val="none"/>
        </w:rPr>
        <w:t>Friday, 9</w:t>
      </w:r>
      <w:r w:rsidRPr="00741E08">
        <w:rPr>
          <w:rStyle w:val="normaltextrun"/>
          <w:rFonts w:ascii="Arial" w:eastAsiaTheme="majorEastAsia" w:hAnsi="Arial" w:cs="Arial"/>
          <w:color w:val="0E101A"/>
          <w:kern w:val="0"/>
          <w:sz w:val="22"/>
          <w:szCs w:val="22"/>
          <w:vertAlign w:val="superscript"/>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 February and Friday, 1</w:t>
      </w:r>
      <w:r w:rsidRPr="00741E08">
        <w:rPr>
          <w:rStyle w:val="normaltextrun"/>
          <w:rFonts w:ascii="Arial" w:eastAsiaTheme="majorEastAsia" w:hAnsi="Arial" w:cs="Arial"/>
          <w:color w:val="0E101A"/>
          <w:kern w:val="0"/>
          <w:sz w:val="22"/>
          <w:szCs w:val="22"/>
          <w:vertAlign w:val="superscript"/>
          <w:lang w:eastAsia="en-GB"/>
          <w14:ligatures w14:val="none"/>
        </w:rPr>
        <w:t>st</w:t>
      </w:r>
      <w:r>
        <w:rPr>
          <w:rStyle w:val="normaltextrun"/>
          <w:rFonts w:ascii="Arial" w:eastAsiaTheme="majorEastAsia" w:hAnsi="Arial" w:cs="Arial"/>
          <w:color w:val="0E101A"/>
          <w:kern w:val="0"/>
          <w:sz w:val="22"/>
          <w:szCs w:val="22"/>
          <w:lang w:eastAsia="en-GB"/>
          <w14:ligatures w14:val="none"/>
        </w:rPr>
        <w:t xml:space="preserve"> March 2024</w:t>
      </w:r>
      <w:r w:rsidR="007411B5" w:rsidRPr="00741E08">
        <w:rPr>
          <w:rStyle w:val="normaltextrun"/>
          <w:rFonts w:ascii="Arial" w:eastAsiaTheme="majorEastAsia" w:hAnsi="Arial" w:cs="Arial"/>
          <w:color w:val="0E101A"/>
          <w:kern w:val="0"/>
          <w:sz w:val="22"/>
          <w:szCs w:val="22"/>
          <w:lang w:eastAsia="en-GB"/>
          <w14:ligatures w14:val="none"/>
        </w:rPr>
        <w:t xml:space="preserve">. </w:t>
      </w:r>
    </w:p>
    <w:p w14:paraId="02C51A8D" w14:textId="3E8D280D" w:rsidR="00A63D2F"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r>
        <w:rPr>
          <w:rFonts w:eastAsia="Times New Roman" w:cstheme="minorHAnsi"/>
          <w:noProof/>
          <w:color w:val="000000" w:themeColor="text1"/>
          <w:kern w:val="0"/>
          <w:lang w:eastAsia="en-GB"/>
        </w:rPr>
        <w:drawing>
          <wp:anchor distT="0" distB="0" distL="114300" distR="114300" simplePos="0" relativeHeight="251689984" behindDoc="0" locked="0" layoutInCell="1" allowOverlap="1" wp14:anchorId="6E20C8E4" wp14:editId="48465E74">
            <wp:simplePos x="0" y="0"/>
            <wp:positionH relativeFrom="margin">
              <wp:align>center</wp:align>
            </wp:positionH>
            <wp:positionV relativeFrom="paragraph">
              <wp:posOffset>163195</wp:posOffset>
            </wp:positionV>
            <wp:extent cx="3086100" cy="2910840"/>
            <wp:effectExtent l="0" t="0" r="0" b="3810"/>
            <wp:wrapSquare wrapText="bothSides"/>
            <wp:docPr id="705764377" name="Picture 1" descr="A white and orange card with a blue and white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and orange card with a blue and white mega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2910840"/>
                    </a:xfrm>
                    <a:prstGeom prst="rect">
                      <a:avLst/>
                    </a:prstGeom>
                    <a:noFill/>
                    <a:ln>
                      <a:noFill/>
                    </a:ln>
                  </pic:spPr>
                </pic:pic>
              </a:graphicData>
            </a:graphic>
          </wp:anchor>
        </w:drawing>
      </w:r>
    </w:p>
    <w:p w14:paraId="46420CA5" w14:textId="741757B8"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105C0F8B" w14:textId="77777777" w:rsidR="00A63D2F" w:rsidRDefault="00A63D2F"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4539DB81"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1F95F04D"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1FBA8EB6"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01E53E3E"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33E66126"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65063EFE"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3D827CFB"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1D62E1FF"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7C651CB4"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1DEFFB7C"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0DB5382C"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25F77F9E"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2767724A"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5B3C9B24"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2CC139C4"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104CA62C"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099AA594" w14:textId="77777777" w:rsidR="007E31A7" w:rsidRDefault="007E31A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41D65CC4" w14:textId="56D740AC" w:rsidR="007E31A7" w:rsidRDefault="007E31A7" w:rsidP="007E31A7">
      <w:pPr>
        <w:pStyle w:val="Caption"/>
        <w:spacing w:before="0"/>
        <w:jc w:val="center"/>
        <w:rPr>
          <w:rFonts w:eastAsia="Times New Roman"/>
          <w:b/>
          <w:bCs/>
          <w:kern w:val="0"/>
          <w:sz w:val="22"/>
          <w:szCs w:val="22"/>
          <w:lang w:eastAsia="en-GB"/>
          <w14:ligatures w14:val="none"/>
        </w:rPr>
      </w:pPr>
      <w:r>
        <w:t>Figure</w:t>
      </w:r>
      <w:r w:rsidR="00A46DD0">
        <w:t xml:space="preserve"> 6</w:t>
      </w:r>
      <w:r>
        <w:t>:  Social Media Graphic to Communicate Consultation Events</w:t>
      </w:r>
    </w:p>
    <w:p w14:paraId="1798FFDF" w14:textId="665D15DA" w:rsidR="008610E6" w:rsidRPr="00C926B9" w:rsidRDefault="008610E6" w:rsidP="008610E6">
      <w:pPr>
        <w:pStyle w:val="ListParagraph"/>
        <w:spacing w:after="0" w:line="240" w:lineRule="auto"/>
        <w:ind w:left="360"/>
        <w:jc w:val="both"/>
        <w:rPr>
          <w:rStyle w:val="normaltextrun"/>
          <w:rFonts w:ascii="Arial" w:eastAsiaTheme="majorEastAsia" w:hAnsi="Arial" w:cs="Arial"/>
          <w:color w:val="0E101A"/>
          <w:kern w:val="0"/>
          <w:sz w:val="22"/>
          <w:szCs w:val="22"/>
          <w:lang w:eastAsia="en-GB"/>
          <w14:ligatures w14:val="none"/>
        </w:rPr>
      </w:pPr>
    </w:p>
    <w:p w14:paraId="4F58F95D" w14:textId="27221F0E" w:rsidR="008610E6" w:rsidRDefault="008610E6"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Two consultation sessions were held, one during the day and one in the evening, to </w:t>
      </w:r>
      <w:r w:rsidRPr="00C926B9">
        <w:rPr>
          <w:rFonts w:ascii="Arial" w:eastAsia="Times New Roman" w:hAnsi="Arial" w:cs="Arial"/>
          <w:color w:val="000000" w:themeColor="text1"/>
          <w:kern w:val="0"/>
          <w:sz w:val="22"/>
          <w:szCs w:val="22"/>
          <w:lang w:eastAsia="en-GB"/>
          <w14:ligatures w14:val="none"/>
        </w:rPr>
        <w:t xml:space="preserve">accommodate residents' diverse needs and schedules. Extensive promotion and outreach efforts were made through various </w:t>
      </w:r>
      <w:r>
        <w:rPr>
          <w:rFonts w:ascii="Arial" w:eastAsia="Times New Roman" w:hAnsi="Arial" w:cs="Arial"/>
          <w:color w:val="000000" w:themeColor="text1"/>
          <w:kern w:val="0"/>
          <w:sz w:val="22"/>
          <w:szCs w:val="22"/>
          <w:lang w:eastAsia="en-GB"/>
          <w14:ligatures w14:val="none"/>
        </w:rPr>
        <w:t xml:space="preserve">communication </w:t>
      </w:r>
      <w:r w:rsidRPr="00C926B9">
        <w:rPr>
          <w:rFonts w:ascii="Arial" w:eastAsia="Times New Roman" w:hAnsi="Arial" w:cs="Arial"/>
          <w:color w:val="000000" w:themeColor="text1"/>
          <w:kern w:val="0"/>
          <w:sz w:val="22"/>
          <w:szCs w:val="22"/>
          <w:lang w:eastAsia="en-GB"/>
          <w14:ligatures w14:val="none"/>
        </w:rPr>
        <w:t xml:space="preserve">channels, including direct email outreach, social media campaigns, and </w:t>
      </w:r>
      <w:r>
        <w:rPr>
          <w:rFonts w:ascii="Arial" w:eastAsia="Times New Roman" w:hAnsi="Arial" w:cs="Arial"/>
          <w:color w:val="000000" w:themeColor="text1"/>
          <w:kern w:val="0"/>
          <w:sz w:val="22"/>
          <w:szCs w:val="22"/>
          <w:lang w:eastAsia="en-GB"/>
          <w14:ligatures w14:val="none"/>
        </w:rPr>
        <w:t xml:space="preserve">via </w:t>
      </w:r>
      <w:r w:rsidRPr="00C926B9">
        <w:rPr>
          <w:rFonts w:ascii="Arial" w:eastAsia="Times New Roman" w:hAnsi="Arial" w:cs="Arial"/>
          <w:color w:val="000000" w:themeColor="text1"/>
          <w:kern w:val="0"/>
          <w:sz w:val="22"/>
          <w:szCs w:val="22"/>
          <w:lang w:eastAsia="en-GB"/>
          <w14:ligatures w14:val="none"/>
        </w:rPr>
        <w:t>council platforms</w:t>
      </w:r>
      <w:r>
        <w:rPr>
          <w:rFonts w:ascii="Arial" w:eastAsia="Times New Roman" w:hAnsi="Arial" w:cs="Arial"/>
          <w:color w:val="000000" w:themeColor="text1"/>
          <w:kern w:val="0"/>
          <w:sz w:val="22"/>
          <w:szCs w:val="22"/>
          <w:lang w:eastAsia="en-GB"/>
          <w14:ligatures w14:val="none"/>
        </w:rPr>
        <w:t xml:space="preserve"> t</w:t>
      </w:r>
      <w:r w:rsidRPr="00C926B9">
        <w:rPr>
          <w:rFonts w:ascii="Arial" w:eastAsia="Times New Roman" w:hAnsi="Arial" w:cs="Arial"/>
          <w:color w:val="000000" w:themeColor="text1"/>
          <w:kern w:val="0"/>
          <w:sz w:val="22"/>
          <w:szCs w:val="22"/>
          <w:lang w:eastAsia="en-GB"/>
          <w14:ligatures w14:val="none"/>
        </w:rPr>
        <w:t xml:space="preserve">o encourage broad participation. </w:t>
      </w:r>
      <w:r>
        <w:rPr>
          <w:rFonts w:ascii="Arial" w:eastAsia="Times New Roman" w:hAnsi="Arial" w:cs="Arial"/>
          <w:color w:val="000000" w:themeColor="text1"/>
          <w:kern w:val="0"/>
          <w:sz w:val="22"/>
          <w:szCs w:val="22"/>
          <w:lang w:eastAsia="en-GB"/>
          <w14:ligatures w14:val="none"/>
        </w:rPr>
        <w:t>A</w:t>
      </w:r>
      <w:r w:rsidRPr="00C926B9">
        <w:rPr>
          <w:rStyle w:val="normaltextrun"/>
          <w:rFonts w:ascii="Arial" w:eastAsiaTheme="majorEastAsia" w:hAnsi="Arial" w:cs="Arial"/>
          <w:color w:val="0E101A"/>
          <w:kern w:val="0"/>
          <w:sz w:val="22"/>
          <w:szCs w:val="22"/>
          <w:lang w:eastAsia="en-GB"/>
          <w14:ligatures w14:val="none"/>
        </w:rPr>
        <w:t xml:space="preserve">s a result, members of the local community were engaged </w:t>
      </w:r>
      <w:r>
        <w:rPr>
          <w:rStyle w:val="normaltextrun"/>
          <w:rFonts w:ascii="Arial" w:eastAsiaTheme="majorEastAsia" w:hAnsi="Arial" w:cs="Arial"/>
          <w:color w:val="0E101A"/>
          <w:kern w:val="0"/>
          <w:sz w:val="22"/>
          <w:szCs w:val="22"/>
          <w:lang w:eastAsia="en-GB"/>
          <w14:ligatures w14:val="none"/>
        </w:rPr>
        <w:t xml:space="preserve">in either the </w:t>
      </w:r>
      <w:r w:rsidRPr="00C926B9">
        <w:rPr>
          <w:rStyle w:val="normaltextrun"/>
          <w:rFonts w:ascii="Arial" w:eastAsiaTheme="majorEastAsia" w:hAnsi="Arial" w:cs="Arial"/>
          <w:color w:val="0E101A"/>
          <w:kern w:val="0"/>
          <w:sz w:val="22"/>
          <w:szCs w:val="22"/>
          <w:lang w:eastAsia="en-GB"/>
          <w14:ligatures w14:val="none"/>
        </w:rPr>
        <w:t xml:space="preserve">afternoon drop-in session </w:t>
      </w:r>
      <w:r>
        <w:rPr>
          <w:rStyle w:val="normaltextrun"/>
          <w:rFonts w:ascii="Arial" w:eastAsiaTheme="majorEastAsia" w:hAnsi="Arial" w:cs="Arial"/>
          <w:color w:val="0E101A"/>
          <w:kern w:val="0"/>
          <w:sz w:val="22"/>
          <w:szCs w:val="22"/>
          <w:lang w:eastAsia="en-GB"/>
          <w14:ligatures w14:val="none"/>
        </w:rPr>
        <w:t xml:space="preserve">or </w:t>
      </w:r>
      <w:r w:rsidRPr="00C926B9">
        <w:rPr>
          <w:rStyle w:val="normaltextrun"/>
          <w:rFonts w:ascii="Arial" w:eastAsiaTheme="majorEastAsia" w:hAnsi="Arial" w:cs="Arial"/>
          <w:color w:val="0E101A"/>
          <w:kern w:val="0"/>
          <w:sz w:val="22"/>
          <w:szCs w:val="22"/>
          <w:lang w:eastAsia="en-GB"/>
          <w14:ligatures w14:val="none"/>
        </w:rPr>
        <w:t>evening focus group</w:t>
      </w:r>
      <w:r>
        <w:rPr>
          <w:rStyle w:val="normaltextrun"/>
          <w:rFonts w:ascii="Arial" w:eastAsiaTheme="majorEastAsia" w:hAnsi="Arial" w:cs="Arial"/>
          <w:color w:val="0E101A"/>
          <w:kern w:val="0"/>
          <w:sz w:val="22"/>
          <w:szCs w:val="22"/>
          <w:lang w:eastAsia="en-GB"/>
          <w14:ligatures w14:val="none"/>
        </w:rPr>
        <w:t>.</w:t>
      </w:r>
    </w:p>
    <w:p w14:paraId="2B730352" w14:textId="484949E3" w:rsidR="008610E6" w:rsidRPr="008610E6" w:rsidRDefault="008610E6"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p>
    <w:p w14:paraId="45909D57" w14:textId="0C454EED" w:rsidR="00350A85" w:rsidRDefault="00350A85" w:rsidP="00350A8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lastRenderedPageBreak/>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w:t>
      </w:r>
      <w:r w:rsidR="000A319A">
        <w:rPr>
          <w:rFonts w:ascii="Arial" w:eastAsia="Times New Roman" w:hAnsi="Arial" w:cs="Arial"/>
          <w:color w:val="000000" w:themeColor="text1"/>
          <w:kern w:val="0"/>
          <w:sz w:val="22"/>
          <w:szCs w:val="22"/>
          <w:lang w:eastAsia="en-GB"/>
          <w14:ligatures w14:val="none"/>
        </w:rPr>
        <w:t>Kilrea</w:t>
      </w:r>
      <w:r w:rsidRPr="00C926B9">
        <w:rPr>
          <w:rFonts w:ascii="Arial" w:eastAsia="Times New Roman" w:hAnsi="Arial" w:cs="Arial"/>
          <w:color w:val="000000" w:themeColor="text1"/>
          <w:kern w:val="0"/>
          <w:sz w:val="22"/>
          <w:szCs w:val="22"/>
          <w:lang w:eastAsia="en-GB"/>
          <w14:ligatures w14:val="none"/>
        </w:rPr>
        <w:t xml:space="preserve"> 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C4D8631"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 </w:t>
      </w:r>
    </w:p>
    <w:p w14:paraId="237AAA72" w14:textId="77777777" w:rsidR="000A319A" w:rsidRDefault="000A319A" w:rsidP="000A319A">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2524B069" w14:textId="59F191FE"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E</w:t>
      </w:r>
      <w:r w:rsidR="00A744C0" w:rsidRPr="00350A85">
        <w:rPr>
          <w:rFonts w:ascii="Arial" w:eastAsia="Times New Roman" w:hAnsi="Arial" w:cs="Arial"/>
          <w:color w:val="000000" w:themeColor="text1"/>
          <w:kern w:val="0"/>
          <w:sz w:val="22"/>
          <w:szCs w:val="22"/>
          <w:lang w:eastAsia="en-GB"/>
          <w14:ligatures w14:val="none"/>
        </w:rPr>
        <w:t>ngagement activities</w:t>
      </w:r>
      <w:r>
        <w:rPr>
          <w:rFonts w:ascii="Arial" w:eastAsia="Times New Roman" w:hAnsi="Arial" w:cs="Arial"/>
          <w:color w:val="000000" w:themeColor="text1"/>
          <w:kern w:val="0"/>
          <w:sz w:val="22"/>
          <w:szCs w:val="22"/>
          <w:lang w:eastAsia="en-GB"/>
          <w14:ligatures w14:val="none"/>
        </w:rPr>
        <w:t xml:space="preserve">, </w:t>
      </w:r>
      <w:r w:rsidR="00A744C0" w:rsidRPr="00350A85">
        <w:rPr>
          <w:rFonts w:ascii="Arial" w:eastAsia="Times New Roman" w:hAnsi="Arial" w:cs="Arial"/>
          <w:color w:val="000000" w:themeColor="text1"/>
          <w:kern w:val="0"/>
          <w:sz w:val="22"/>
          <w:szCs w:val="22"/>
          <w:lang w:eastAsia="en-GB"/>
          <w14:ligatures w14:val="none"/>
        </w:rPr>
        <w:t xml:space="preserve">including an area profile </w:t>
      </w:r>
      <w:r w:rsidRPr="00350A85">
        <w:rPr>
          <w:rFonts w:ascii="Arial" w:eastAsia="Times New Roman" w:hAnsi="Arial" w:cs="Arial"/>
          <w:color w:val="000000" w:themeColor="text1"/>
          <w:kern w:val="0"/>
          <w:sz w:val="22"/>
          <w:szCs w:val="22"/>
          <w:lang w:eastAsia="en-GB"/>
          <w14:ligatures w14:val="none"/>
        </w:rPr>
        <w:t xml:space="preserve">facilitated </w:t>
      </w:r>
      <w:r w:rsidR="00A744C0" w:rsidRPr="00350A85">
        <w:rPr>
          <w:rFonts w:ascii="Arial" w:eastAsia="Times New Roman" w:hAnsi="Arial" w:cs="Arial"/>
          <w:color w:val="000000" w:themeColor="text1"/>
          <w:kern w:val="0"/>
          <w:sz w:val="22"/>
          <w:szCs w:val="22"/>
          <w:lang w:eastAsia="en-GB"/>
          <w14:ligatures w14:val="none"/>
        </w:rPr>
        <w:t>discussion</w:t>
      </w:r>
      <w:r w:rsidRPr="00350A85">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lan</w:t>
      </w:r>
      <w:r w:rsidRPr="00350A85">
        <w:rPr>
          <w:rFonts w:ascii="Arial" w:eastAsia="Times New Roman" w:hAnsi="Arial" w:cs="Arial"/>
          <w:color w:val="000000" w:themeColor="text1"/>
          <w:kern w:val="0"/>
          <w:sz w:val="22"/>
          <w:szCs w:val="22"/>
          <w:lang w:eastAsia="en-GB"/>
          <w14:ligatures w14:val="none"/>
        </w:rPr>
        <w:t>.</w:t>
      </w:r>
    </w:p>
    <w:p w14:paraId="40519EA9" w14:textId="77777777"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3C06360C"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 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350A85" w:rsidRPr="00350A85">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7E220FE" w14:textId="77777777" w:rsidR="003E221E"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 xml:space="preserve">Following the </w:t>
      </w:r>
      <w:r w:rsidR="008610E6">
        <w:rPr>
          <w:rFonts w:ascii="Arial" w:eastAsia="Times New Roman" w:hAnsi="Arial" w:cs="Arial"/>
          <w:color w:val="000000" w:themeColor="text1"/>
          <w:kern w:val="0"/>
          <w:sz w:val="22"/>
          <w:szCs w:val="22"/>
          <w:lang w:eastAsia="en-GB"/>
          <w14:ligatures w14:val="none"/>
        </w:rPr>
        <w:t xml:space="preserve">stakeholder and </w:t>
      </w:r>
      <w:r w:rsidRPr="00C926B9">
        <w:rPr>
          <w:rFonts w:ascii="Arial" w:eastAsia="Times New Roman" w:hAnsi="Arial" w:cs="Arial"/>
          <w:color w:val="000000" w:themeColor="text1"/>
          <w:kern w:val="0"/>
          <w:sz w:val="22"/>
          <w:szCs w:val="22"/>
          <w:lang w:eastAsia="en-GB"/>
          <w14:ligatures w14:val="none"/>
        </w:rPr>
        <w:t>community consultation, Phase 3</w:t>
      </w:r>
      <w:r w:rsidR="008610E6">
        <w:rPr>
          <w:rFonts w:ascii="Arial" w:eastAsia="Times New Roman" w:hAnsi="Arial" w:cs="Arial"/>
          <w:color w:val="000000" w:themeColor="text1"/>
          <w:kern w:val="0"/>
          <w:sz w:val="22"/>
          <w:szCs w:val="22"/>
          <w:lang w:eastAsia="en-GB"/>
          <w14:ligatures w14:val="none"/>
        </w:rPr>
        <w:t xml:space="preserve"> included data </w:t>
      </w:r>
      <w:r w:rsidRPr="00C926B9">
        <w:rPr>
          <w:rFonts w:ascii="Arial" w:eastAsia="Times New Roman" w:hAnsi="Arial" w:cs="Arial"/>
          <w:color w:val="000000" w:themeColor="text1"/>
          <w:kern w:val="0"/>
          <w:sz w:val="22"/>
          <w:szCs w:val="22"/>
          <w:lang w:eastAsia="en-GB"/>
          <w14:ligatures w14:val="none"/>
        </w:rPr>
        <w:t>analys</w:t>
      </w:r>
      <w:r w:rsidR="008610E6">
        <w:rPr>
          <w:rFonts w:ascii="Arial" w:eastAsia="Times New Roman" w:hAnsi="Arial" w:cs="Arial"/>
          <w:color w:val="000000" w:themeColor="text1"/>
          <w:kern w:val="0"/>
          <w:sz w:val="22"/>
          <w:szCs w:val="22"/>
          <w:lang w:eastAsia="en-GB"/>
          <w14:ligatures w14:val="none"/>
        </w:rPr>
        <w:t>is, identifying key</w:t>
      </w:r>
      <w:r w:rsidRPr="00C926B9">
        <w:rPr>
          <w:rFonts w:ascii="Arial" w:eastAsia="Times New Roman" w:hAnsi="Arial" w:cs="Arial"/>
          <w:color w:val="000000" w:themeColor="text1"/>
          <w:kern w:val="0"/>
          <w:sz w:val="22"/>
          <w:szCs w:val="22"/>
          <w:lang w:eastAsia="en-GB"/>
          <w14:ligatures w14:val="none"/>
        </w:rPr>
        <w:t xml:space="preserve"> findings</w:t>
      </w:r>
      <w:r w:rsidR="008610E6">
        <w:rPr>
          <w:rFonts w:ascii="Arial" w:eastAsia="Times New Roman" w:hAnsi="Arial" w:cs="Arial"/>
          <w:color w:val="000000" w:themeColor="text1"/>
          <w:kern w:val="0"/>
          <w:sz w:val="22"/>
          <w:szCs w:val="22"/>
          <w:lang w:eastAsia="en-GB"/>
          <w14:ligatures w14:val="none"/>
        </w:rPr>
        <w:t>,</w:t>
      </w:r>
      <w:r w:rsidRPr="00C926B9">
        <w:rPr>
          <w:rFonts w:ascii="Arial" w:eastAsia="Times New Roman" w:hAnsi="Arial" w:cs="Arial"/>
          <w:color w:val="000000" w:themeColor="text1"/>
          <w:kern w:val="0"/>
          <w:sz w:val="22"/>
          <w:szCs w:val="22"/>
          <w:lang w:eastAsia="en-GB"/>
          <w14:ligatures w14:val="none"/>
        </w:rPr>
        <w:t xml:space="preserve"> and develop</w:t>
      </w:r>
      <w:r w:rsidR="008610E6">
        <w:rPr>
          <w:rFonts w:ascii="Arial" w:eastAsia="Times New Roman" w:hAnsi="Arial" w:cs="Arial"/>
          <w:color w:val="000000" w:themeColor="text1"/>
          <w:kern w:val="0"/>
          <w:sz w:val="22"/>
          <w:szCs w:val="22"/>
          <w:lang w:eastAsia="en-GB"/>
          <w14:ligatures w14:val="none"/>
        </w:rPr>
        <w:t xml:space="preserve">ing </w:t>
      </w:r>
      <w:r w:rsidRPr="00C926B9">
        <w:rPr>
          <w:rFonts w:ascii="Arial" w:eastAsia="Times New Roman" w:hAnsi="Arial" w:cs="Arial"/>
          <w:color w:val="000000" w:themeColor="text1"/>
          <w:kern w:val="0"/>
          <w:sz w:val="22"/>
          <w:szCs w:val="22"/>
          <w:lang w:eastAsia="en-GB"/>
          <w14:ligatures w14:val="none"/>
        </w:rPr>
        <w:t xml:space="preserve">a draft </w:t>
      </w:r>
      <w:r w:rsidR="008610E6">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 Emphasi</w:t>
      </w:r>
      <w:r w:rsidR="008610E6">
        <w:rPr>
          <w:rFonts w:ascii="Arial" w:eastAsia="Times New Roman" w:hAnsi="Arial" w:cs="Arial"/>
          <w:color w:val="000000" w:themeColor="text1"/>
          <w:kern w:val="0"/>
          <w:sz w:val="22"/>
          <w:szCs w:val="22"/>
          <w:lang w:eastAsia="en-GB"/>
          <w14:ligatures w14:val="none"/>
        </w:rPr>
        <w:t>s</w:t>
      </w:r>
      <w:r w:rsidRPr="00C926B9">
        <w:rPr>
          <w:rFonts w:ascii="Arial" w:eastAsia="Times New Roman" w:hAnsi="Arial" w:cs="Arial"/>
          <w:color w:val="000000" w:themeColor="text1"/>
          <w:kern w:val="0"/>
          <w:sz w:val="22"/>
          <w:szCs w:val="22"/>
          <w:lang w:eastAsia="en-GB"/>
          <w14:ligatures w14:val="none"/>
        </w:rPr>
        <w:t xml:space="preserve">ing a co-design approach, </w:t>
      </w:r>
      <w:r w:rsidR="008610E6">
        <w:rPr>
          <w:rFonts w:ascii="Arial" w:eastAsia="Times New Roman" w:hAnsi="Arial" w:cs="Arial"/>
          <w:color w:val="000000" w:themeColor="text1"/>
          <w:kern w:val="0"/>
          <w:sz w:val="22"/>
          <w:szCs w:val="22"/>
          <w:lang w:eastAsia="en-GB"/>
          <w14:ligatures w14:val="none"/>
        </w:rPr>
        <w:t xml:space="preserve">key findings and a proposed Action Plan were shared with </w:t>
      </w:r>
      <w:r w:rsidRPr="00C926B9">
        <w:rPr>
          <w:rFonts w:ascii="Arial" w:eastAsia="Times New Roman" w:hAnsi="Arial" w:cs="Arial"/>
          <w:color w:val="000000" w:themeColor="text1"/>
          <w:kern w:val="0"/>
          <w:sz w:val="22"/>
          <w:szCs w:val="22"/>
          <w:lang w:eastAsia="en-GB"/>
          <w14:ligatures w14:val="none"/>
        </w:rPr>
        <w:t>community groups for feedback</w:t>
      </w:r>
      <w:r w:rsidR="008610E6">
        <w:rPr>
          <w:rFonts w:ascii="Arial" w:eastAsia="Times New Roman" w:hAnsi="Arial" w:cs="Arial"/>
          <w:color w:val="000000" w:themeColor="text1"/>
          <w:kern w:val="0"/>
          <w:sz w:val="22"/>
          <w:szCs w:val="22"/>
          <w:lang w:eastAsia="en-GB"/>
          <w14:ligatures w14:val="none"/>
        </w:rPr>
        <w:t xml:space="preserve">. This approach ensured </w:t>
      </w:r>
      <w:r w:rsidRPr="00C926B9">
        <w:rPr>
          <w:rFonts w:ascii="Arial" w:eastAsia="Times New Roman" w:hAnsi="Arial" w:cs="Arial"/>
          <w:color w:val="000000" w:themeColor="text1"/>
          <w:kern w:val="0"/>
          <w:sz w:val="22"/>
          <w:szCs w:val="22"/>
          <w:lang w:eastAsia="en-GB"/>
          <w14:ligatures w14:val="none"/>
        </w:rPr>
        <w:t xml:space="preserve">inclusivity and collaboration. </w:t>
      </w:r>
      <w:r w:rsidR="008610E6">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ouncil was also provided with an opportunity to review and </w:t>
      </w:r>
      <w:r w:rsidR="008610E6">
        <w:rPr>
          <w:rFonts w:ascii="Arial" w:eastAsia="Times New Roman" w:hAnsi="Arial" w:cs="Arial"/>
          <w:color w:val="000000" w:themeColor="text1"/>
          <w:kern w:val="0"/>
          <w:sz w:val="22"/>
          <w:szCs w:val="22"/>
          <w:lang w:eastAsia="en-GB"/>
          <w14:ligatures w14:val="none"/>
        </w:rPr>
        <w:t xml:space="preserve">provide </w:t>
      </w:r>
      <w:r w:rsidRPr="00C926B9">
        <w:rPr>
          <w:rFonts w:ascii="Arial" w:eastAsia="Times New Roman" w:hAnsi="Arial" w:cs="Arial"/>
          <w:color w:val="000000" w:themeColor="text1"/>
          <w:kern w:val="0"/>
          <w:sz w:val="22"/>
          <w:szCs w:val="22"/>
          <w:lang w:eastAsia="en-GB"/>
          <w14:ligatures w14:val="none"/>
        </w:rPr>
        <w:t xml:space="preserve">feedback on the draft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 xml:space="preserve">lan, ensuring alignment with </w:t>
      </w:r>
      <w:r w:rsidR="008610E6">
        <w:rPr>
          <w:rFonts w:ascii="Arial" w:eastAsia="Times New Roman" w:hAnsi="Arial" w:cs="Arial"/>
          <w:color w:val="000000" w:themeColor="text1"/>
          <w:kern w:val="0"/>
          <w:sz w:val="22"/>
          <w:szCs w:val="22"/>
          <w:lang w:eastAsia="en-GB"/>
          <w14:ligatures w14:val="none"/>
        </w:rPr>
        <w:t xml:space="preserve">strategic </w:t>
      </w:r>
      <w:r w:rsidRPr="00C926B9">
        <w:rPr>
          <w:rFonts w:ascii="Arial" w:eastAsia="Times New Roman" w:hAnsi="Arial" w:cs="Arial"/>
          <w:color w:val="000000" w:themeColor="text1"/>
          <w:kern w:val="0"/>
          <w:sz w:val="22"/>
          <w:szCs w:val="22"/>
          <w:lang w:eastAsia="en-GB"/>
          <w14:ligatures w14:val="none"/>
        </w:rPr>
        <w:t>objectives and priorities.</w:t>
      </w:r>
      <w:r w:rsidR="008610E6">
        <w:rPr>
          <w:rFonts w:ascii="Arial" w:eastAsia="Times New Roman" w:hAnsi="Arial" w:cs="Arial"/>
          <w:color w:val="000000" w:themeColor="text1"/>
          <w:kern w:val="0"/>
          <w:sz w:val="22"/>
          <w:szCs w:val="22"/>
          <w:lang w:eastAsia="en-GB"/>
          <w14:ligatures w14:val="none"/>
        </w:rPr>
        <w:t xml:space="preserve"> </w:t>
      </w:r>
    </w:p>
    <w:p w14:paraId="3C6BF83C" w14:textId="77777777" w:rsidR="003E221E" w:rsidRDefault="003E221E"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61C9510" w14:textId="35B726E7" w:rsidR="00A744C0"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A744C0" w:rsidRPr="00C926B9">
        <w:rPr>
          <w:rFonts w:ascii="Arial" w:eastAsia="Times New Roman" w:hAnsi="Arial" w:cs="Arial"/>
          <w:color w:val="000000" w:themeColor="text1"/>
          <w:kern w:val="0"/>
          <w:sz w:val="22"/>
          <w:szCs w:val="22"/>
          <w:lang w:eastAsia="en-GB"/>
          <w14:ligatures w14:val="none"/>
        </w:rPr>
        <w:t xml:space="preserve">comprehensive process successfully engaged the </w:t>
      </w:r>
      <w:r w:rsidR="000A319A">
        <w:rPr>
          <w:rFonts w:ascii="Arial" w:eastAsia="Times New Roman" w:hAnsi="Arial" w:cs="Arial"/>
          <w:color w:val="000000" w:themeColor="text1"/>
          <w:kern w:val="0"/>
          <w:sz w:val="22"/>
          <w:szCs w:val="22"/>
          <w:lang w:eastAsia="en-GB"/>
          <w14:ligatures w14:val="none"/>
        </w:rPr>
        <w:t xml:space="preserve">Kilrea </w:t>
      </w:r>
      <w:r w:rsidR="00A744C0" w:rsidRPr="00C926B9">
        <w:rPr>
          <w:rFonts w:ascii="Arial" w:eastAsia="Times New Roman" w:hAnsi="Arial" w:cs="Arial"/>
          <w:color w:val="000000" w:themeColor="text1"/>
          <w:kern w:val="0"/>
          <w:sz w:val="22"/>
          <w:szCs w:val="22"/>
          <w:lang w:eastAsia="en-GB"/>
          <w14:ligatures w14:val="none"/>
        </w:rPr>
        <w:t xml:space="preserve">community, gathered valuable input, and developed a </w:t>
      </w:r>
      <w:r>
        <w:rPr>
          <w:rFonts w:ascii="Arial" w:eastAsia="Times New Roman" w:hAnsi="Arial" w:cs="Arial"/>
          <w:color w:val="000000" w:themeColor="text1"/>
          <w:kern w:val="0"/>
          <w:sz w:val="22"/>
          <w:szCs w:val="22"/>
          <w:lang w:eastAsia="en-GB"/>
          <w14:ligatures w14:val="none"/>
        </w:rPr>
        <w:t>V</w:t>
      </w:r>
      <w:r w:rsidR="00A744C0"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A744C0" w:rsidRPr="00C926B9">
        <w:rPr>
          <w:rFonts w:ascii="Arial" w:eastAsia="Times New Roman" w:hAnsi="Arial" w:cs="Arial"/>
          <w:color w:val="000000" w:themeColor="text1"/>
          <w:kern w:val="0"/>
          <w:sz w:val="22"/>
          <w:szCs w:val="22"/>
          <w:lang w:eastAsia="en-GB"/>
          <w14:ligatures w14:val="none"/>
        </w:rPr>
        <w:t>lan that reflects the aspirations and priorities of residents.</w:t>
      </w:r>
    </w:p>
    <w:p w14:paraId="3F1B66C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61E840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D4013"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4EA1DF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BC28D0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4E5366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47E9B7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DDF3F1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0A10AA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DC2203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87F0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3705B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C5474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A715A1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39E470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989D37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311BA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E30B079"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62BF38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D602E84"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B86A79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61FCE79"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9A95D3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AE460DD"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5D1FC1" w14:textId="69C5379E" w:rsidR="003E221E" w:rsidRPr="00D72DA6" w:rsidRDefault="00D72DA6" w:rsidP="00D72DA6">
      <w:pPr>
        <w:pStyle w:val="Heading1"/>
        <w:rPr>
          <w:sz w:val="22"/>
          <w:szCs w:val="22"/>
        </w:rPr>
      </w:pPr>
      <w:bookmarkStart w:id="4" w:name="_Toc161963368"/>
      <w:r w:rsidRPr="00534827">
        <w:rPr>
          <w:noProof/>
        </w:rPr>
        <w:lastRenderedPageBreak/>
        <w:drawing>
          <wp:anchor distT="0" distB="0" distL="114300" distR="114300" simplePos="0" relativeHeight="251676672"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78720"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4"/>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82603C6" w14:textId="29D3DF27" w:rsidR="00F91DA7" w:rsidRDefault="00F91DA7" w:rsidP="00F91DA7">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F91DA7">
        <w:rPr>
          <w:rStyle w:val="normaltextrun"/>
          <w:rFonts w:ascii="Arial" w:eastAsiaTheme="majorEastAsia" w:hAnsi="Arial" w:cs="Arial"/>
          <w:color w:val="0E101A"/>
          <w:kern w:val="0"/>
          <w:sz w:val="22"/>
          <w:szCs w:val="22"/>
          <w:lang w:eastAsia="en-GB"/>
          <w14:ligatures w14:val="none"/>
        </w:rPr>
        <w:t>T</w:t>
      </w:r>
      <w:r>
        <w:rPr>
          <w:rStyle w:val="normaltextrun"/>
          <w:rFonts w:ascii="Arial" w:eastAsiaTheme="majorEastAsia" w:hAnsi="Arial" w:cs="Arial"/>
          <w:color w:val="0E101A"/>
          <w:kern w:val="0"/>
          <w:sz w:val="22"/>
          <w:szCs w:val="22"/>
          <w:lang w:eastAsia="en-GB"/>
          <w14:ligatures w14:val="none"/>
        </w:rPr>
        <w:t xml:space="preserve">hrough consultation, Kilrea was </w:t>
      </w:r>
      <w:r w:rsidRPr="00F91DA7">
        <w:rPr>
          <w:rStyle w:val="normaltextrun"/>
          <w:rFonts w:ascii="Arial" w:eastAsiaTheme="majorEastAsia" w:hAnsi="Arial" w:cs="Arial"/>
          <w:color w:val="0E101A"/>
          <w:kern w:val="0"/>
          <w:sz w:val="22"/>
          <w:szCs w:val="22"/>
          <w:lang w:eastAsia="en-GB"/>
          <w14:ligatures w14:val="none"/>
        </w:rPr>
        <w:t xml:space="preserve">viewed as having a range of admirable </w:t>
      </w:r>
      <w:r>
        <w:rPr>
          <w:rStyle w:val="normaltextrun"/>
          <w:rFonts w:ascii="Arial" w:eastAsiaTheme="majorEastAsia" w:hAnsi="Arial" w:cs="Arial"/>
          <w:color w:val="0E101A"/>
          <w:kern w:val="0"/>
          <w:sz w:val="22"/>
          <w:szCs w:val="22"/>
          <w:lang w:eastAsia="en-GB"/>
          <w14:ligatures w14:val="none"/>
        </w:rPr>
        <w:t xml:space="preserve">characteristics and </w:t>
      </w:r>
      <w:r w:rsidRPr="00F91DA7">
        <w:rPr>
          <w:rStyle w:val="normaltextrun"/>
          <w:rFonts w:ascii="Arial" w:eastAsiaTheme="majorEastAsia" w:hAnsi="Arial" w:cs="Arial"/>
          <w:color w:val="0E101A"/>
          <w:kern w:val="0"/>
          <w:sz w:val="22"/>
          <w:szCs w:val="22"/>
          <w:lang w:eastAsia="en-GB"/>
          <w14:ligatures w14:val="none"/>
        </w:rPr>
        <w:t>qualities</w:t>
      </w:r>
      <w:r>
        <w:rPr>
          <w:rStyle w:val="normaltextrun"/>
          <w:rFonts w:ascii="Arial" w:eastAsiaTheme="majorEastAsia" w:hAnsi="Arial" w:cs="Arial"/>
          <w:color w:val="0E101A"/>
          <w:kern w:val="0"/>
          <w:sz w:val="22"/>
          <w:szCs w:val="22"/>
          <w:lang w:eastAsia="en-GB"/>
          <w14:ligatures w14:val="none"/>
        </w:rPr>
        <w:t>.</w:t>
      </w:r>
      <w:r w:rsidRPr="00F91DA7">
        <w:rPr>
          <w:rStyle w:val="normaltextrun"/>
          <w:rFonts w:ascii="Arial" w:eastAsiaTheme="majorEastAsia" w:hAnsi="Arial" w:cs="Arial"/>
          <w:color w:val="0E101A"/>
          <w:kern w:val="0"/>
          <w:sz w:val="22"/>
          <w:szCs w:val="22"/>
          <w:lang w:eastAsia="en-GB"/>
          <w14:ligatures w14:val="none"/>
        </w:rPr>
        <w:t xml:space="preserve"> </w:t>
      </w:r>
      <w:r w:rsidR="0028252B">
        <w:rPr>
          <w:rStyle w:val="normaltextrun"/>
          <w:rFonts w:ascii="Arial" w:eastAsiaTheme="majorEastAsia" w:hAnsi="Arial" w:cs="Arial"/>
          <w:color w:val="0E101A"/>
          <w:kern w:val="0"/>
          <w:sz w:val="22"/>
          <w:szCs w:val="22"/>
          <w:lang w:eastAsia="en-GB"/>
          <w14:ligatures w14:val="none"/>
        </w:rPr>
        <w:t>A</w:t>
      </w:r>
      <w:r w:rsidRPr="00F91DA7">
        <w:rPr>
          <w:rStyle w:val="normaltextrun"/>
          <w:rFonts w:ascii="Arial" w:eastAsiaTheme="majorEastAsia" w:hAnsi="Arial" w:cs="Arial"/>
          <w:color w:val="0E101A"/>
          <w:kern w:val="0"/>
          <w:sz w:val="22"/>
          <w:szCs w:val="22"/>
          <w:lang w:eastAsia="en-GB"/>
          <w14:ligatures w14:val="none"/>
        </w:rPr>
        <w:t xml:space="preserve">menities in the village </w:t>
      </w:r>
      <w:r w:rsidR="0028252B">
        <w:rPr>
          <w:rStyle w:val="normaltextrun"/>
          <w:rFonts w:ascii="Arial" w:eastAsiaTheme="majorEastAsia" w:hAnsi="Arial" w:cs="Arial"/>
          <w:color w:val="0E101A"/>
          <w:kern w:val="0"/>
          <w:sz w:val="22"/>
          <w:szCs w:val="22"/>
          <w:lang w:eastAsia="en-GB"/>
          <w14:ligatures w14:val="none"/>
        </w:rPr>
        <w:t>are</w:t>
      </w:r>
      <w:r>
        <w:rPr>
          <w:rStyle w:val="normaltextrun"/>
          <w:rFonts w:ascii="Arial" w:eastAsiaTheme="majorEastAsia" w:hAnsi="Arial" w:cs="Arial"/>
          <w:color w:val="0E101A"/>
          <w:kern w:val="0"/>
          <w:sz w:val="22"/>
          <w:szCs w:val="22"/>
          <w:lang w:eastAsia="en-GB"/>
          <w14:ligatures w14:val="none"/>
        </w:rPr>
        <w:t xml:space="preserve"> </w:t>
      </w:r>
      <w:r w:rsidRPr="00F91DA7">
        <w:rPr>
          <w:rStyle w:val="normaltextrun"/>
          <w:rFonts w:ascii="Arial" w:eastAsiaTheme="majorEastAsia" w:hAnsi="Arial" w:cs="Arial"/>
          <w:color w:val="0E101A"/>
          <w:kern w:val="0"/>
          <w:sz w:val="22"/>
          <w:szCs w:val="22"/>
          <w:lang w:eastAsia="en-GB"/>
          <w14:ligatures w14:val="none"/>
        </w:rPr>
        <w:t xml:space="preserve">viewed as positive, but with some </w:t>
      </w:r>
      <w:r>
        <w:rPr>
          <w:rStyle w:val="normaltextrun"/>
          <w:rFonts w:ascii="Arial" w:eastAsiaTheme="majorEastAsia" w:hAnsi="Arial" w:cs="Arial"/>
          <w:color w:val="0E101A"/>
          <w:kern w:val="0"/>
          <w:sz w:val="22"/>
          <w:szCs w:val="22"/>
          <w:lang w:eastAsia="en-GB"/>
          <w14:ligatures w14:val="none"/>
        </w:rPr>
        <w:t xml:space="preserve">aspects </w:t>
      </w:r>
      <w:r w:rsidRPr="00F91DA7">
        <w:rPr>
          <w:rStyle w:val="normaltextrun"/>
          <w:rFonts w:ascii="Arial" w:eastAsiaTheme="majorEastAsia" w:hAnsi="Arial" w:cs="Arial"/>
          <w:color w:val="0E101A"/>
          <w:kern w:val="0"/>
          <w:sz w:val="22"/>
          <w:szCs w:val="22"/>
          <w:lang w:eastAsia="en-GB"/>
          <w14:ligatures w14:val="none"/>
        </w:rPr>
        <w:t>identified</w:t>
      </w:r>
      <w:r>
        <w:rPr>
          <w:rStyle w:val="normaltextrun"/>
          <w:rFonts w:ascii="Arial" w:eastAsiaTheme="majorEastAsia" w:hAnsi="Arial" w:cs="Arial"/>
          <w:color w:val="0E101A"/>
          <w:kern w:val="0"/>
          <w:sz w:val="22"/>
          <w:szCs w:val="22"/>
          <w:lang w:eastAsia="en-GB"/>
          <w14:ligatures w14:val="none"/>
        </w:rPr>
        <w:t xml:space="preserve"> that </w:t>
      </w:r>
      <w:r w:rsidRPr="00F91DA7">
        <w:rPr>
          <w:rStyle w:val="normaltextrun"/>
          <w:rFonts w:ascii="Arial" w:eastAsiaTheme="majorEastAsia" w:hAnsi="Arial" w:cs="Arial"/>
          <w:color w:val="0E101A"/>
          <w:kern w:val="0"/>
          <w:sz w:val="22"/>
          <w:szCs w:val="22"/>
          <w:lang w:eastAsia="en-GB"/>
          <w14:ligatures w14:val="none"/>
        </w:rPr>
        <w:t>could be developed and improved upon.</w:t>
      </w:r>
      <w:r w:rsidR="00C16E54">
        <w:rPr>
          <w:rStyle w:val="normaltextrun"/>
          <w:rFonts w:ascii="Arial" w:eastAsiaTheme="majorEastAsia" w:hAnsi="Arial" w:cs="Arial"/>
          <w:color w:val="0E101A"/>
          <w:kern w:val="0"/>
          <w:sz w:val="22"/>
          <w:szCs w:val="22"/>
          <w:lang w:eastAsia="en-GB"/>
          <w14:ligatures w14:val="none"/>
        </w:rPr>
        <w:t xml:space="preserve"> </w:t>
      </w:r>
      <w:r w:rsidRPr="00F91DA7">
        <w:rPr>
          <w:rStyle w:val="normaltextrun"/>
          <w:rFonts w:ascii="Arial" w:eastAsiaTheme="majorEastAsia" w:hAnsi="Arial" w:cs="Arial"/>
          <w:color w:val="0E101A"/>
          <w:kern w:val="0"/>
          <w:sz w:val="22"/>
          <w:szCs w:val="22"/>
          <w:lang w:eastAsia="en-GB"/>
          <w14:ligatures w14:val="none"/>
        </w:rPr>
        <w:t xml:space="preserve">In relation to the current community landscape in Kilrea, the Fairythorn Group are recognised as community leaders, and there is enthusiasm </w:t>
      </w:r>
      <w:r w:rsidR="00C16E54">
        <w:rPr>
          <w:rStyle w:val="normaltextrun"/>
          <w:rFonts w:ascii="Arial" w:eastAsiaTheme="majorEastAsia" w:hAnsi="Arial" w:cs="Arial"/>
          <w:color w:val="0E101A"/>
          <w:kern w:val="0"/>
          <w:sz w:val="22"/>
          <w:szCs w:val="22"/>
          <w:lang w:eastAsia="en-GB"/>
          <w14:ligatures w14:val="none"/>
        </w:rPr>
        <w:t>for</w:t>
      </w:r>
      <w:r w:rsidRPr="00F91DA7">
        <w:rPr>
          <w:rStyle w:val="normaltextrun"/>
          <w:rFonts w:ascii="Arial" w:eastAsiaTheme="majorEastAsia" w:hAnsi="Arial" w:cs="Arial"/>
          <w:color w:val="0E101A"/>
          <w:kern w:val="0"/>
          <w:sz w:val="22"/>
          <w:szCs w:val="22"/>
          <w:lang w:eastAsia="en-GB"/>
          <w14:ligatures w14:val="none"/>
        </w:rPr>
        <w:t xml:space="preserve"> the development of a new </w:t>
      </w:r>
      <w:r w:rsidR="00C16E54">
        <w:rPr>
          <w:rStyle w:val="normaltextrun"/>
          <w:rFonts w:ascii="Arial" w:eastAsiaTheme="majorEastAsia" w:hAnsi="Arial" w:cs="Arial"/>
          <w:color w:val="0E101A"/>
          <w:kern w:val="0"/>
          <w:sz w:val="22"/>
          <w:szCs w:val="22"/>
          <w:lang w:eastAsia="en-GB"/>
          <w14:ligatures w14:val="none"/>
        </w:rPr>
        <w:t>C</w:t>
      </w:r>
      <w:r w:rsidRPr="00F91DA7">
        <w:rPr>
          <w:rStyle w:val="normaltextrun"/>
          <w:rFonts w:ascii="Arial" w:eastAsiaTheme="majorEastAsia" w:hAnsi="Arial" w:cs="Arial"/>
          <w:color w:val="0E101A"/>
          <w:kern w:val="0"/>
          <w:sz w:val="22"/>
          <w:szCs w:val="22"/>
          <w:lang w:eastAsia="en-GB"/>
          <w14:ligatures w14:val="none"/>
        </w:rPr>
        <w:t xml:space="preserve">ommunity </w:t>
      </w:r>
      <w:r w:rsidR="00C16E54">
        <w:rPr>
          <w:rStyle w:val="normaltextrun"/>
          <w:rFonts w:ascii="Arial" w:eastAsiaTheme="majorEastAsia" w:hAnsi="Arial" w:cs="Arial"/>
          <w:color w:val="0E101A"/>
          <w:kern w:val="0"/>
          <w:sz w:val="22"/>
          <w:szCs w:val="22"/>
          <w:lang w:eastAsia="en-GB"/>
          <w14:ligatures w14:val="none"/>
        </w:rPr>
        <w:t>H</w:t>
      </w:r>
      <w:r w:rsidRPr="00F91DA7">
        <w:rPr>
          <w:rStyle w:val="normaltextrun"/>
          <w:rFonts w:ascii="Arial" w:eastAsiaTheme="majorEastAsia" w:hAnsi="Arial" w:cs="Arial"/>
          <w:color w:val="0E101A"/>
          <w:kern w:val="0"/>
          <w:sz w:val="22"/>
          <w:szCs w:val="22"/>
          <w:lang w:eastAsia="en-GB"/>
          <w14:ligatures w14:val="none"/>
        </w:rPr>
        <w:t>ub</w:t>
      </w:r>
      <w:r w:rsidR="00C16E54">
        <w:rPr>
          <w:rStyle w:val="normaltextrun"/>
          <w:rFonts w:ascii="Arial" w:eastAsiaTheme="majorEastAsia" w:hAnsi="Arial" w:cs="Arial"/>
          <w:color w:val="0E101A"/>
          <w:kern w:val="0"/>
          <w:sz w:val="22"/>
          <w:szCs w:val="22"/>
          <w:lang w:eastAsia="en-GB"/>
          <w14:ligatures w14:val="none"/>
        </w:rPr>
        <w:t>,</w:t>
      </w:r>
      <w:r w:rsidRPr="00F91DA7">
        <w:rPr>
          <w:rStyle w:val="normaltextrun"/>
          <w:rFonts w:ascii="Arial" w:eastAsiaTheme="majorEastAsia" w:hAnsi="Arial" w:cs="Arial"/>
          <w:color w:val="0E101A"/>
          <w:kern w:val="0"/>
          <w:sz w:val="22"/>
          <w:szCs w:val="22"/>
          <w:lang w:eastAsia="en-GB"/>
          <w14:ligatures w14:val="none"/>
        </w:rPr>
        <w:t xml:space="preserve"> which will offer </w:t>
      </w:r>
      <w:r w:rsidR="00C16E54">
        <w:rPr>
          <w:rStyle w:val="normaltextrun"/>
          <w:rFonts w:ascii="Arial" w:eastAsiaTheme="majorEastAsia" w:hAnsi="Arial" w:cs="Arial"/>
          <w:color w:val="0E101A"/>
          <w:kern w:val="0"/>
          <w:sz w:val="22"/>
          <w:szCs w:val="22"/>
          <w:lang w:eastAsia="en-GB"/>
          <w14:ligatures w14:val="none"/>
        </w:rPr>
        <w:t xml:space="preserve">new </w:t>
      </w:r>
      <w:r w:rsidRPr="00F91DA7">
        <w:rPr>
          <w:rStyle w:val="normaltextrun"/>
          <w:rFonts w:ascii="Arial" w:eastAsiaTheme="majorEastAsia" w:hAnsi="Arial" w:cs="Arial"/>
          <w:color w:val="0E101A"/>
          <w:kern w:val="0"/>
          <w:sz w:val="22"/>
          <w:szCs w:val="22"/>
          <w:lang w:eastAsia="en-GB"/>
          <w14:ligatures w14:val="none"/>
        </w:rPr>
        <w:t xml:space="preserve">spaces </w:t>
      </w:r>
      <w:r w:rsidR="00C16E54">
        <w:rPr>
          <w:rStyle w:val="normaltextrun"/>
          <w:rFonts w:ascii="Arial" w:eastAsiaTheme="majorEastAsia" w:hAnsi="Arial" w:cs="Arial"/>
          <w:color w:val="0E101A"/>
          <w:kern w:val="0"/>
          <w:sz w:val="22"/>
          <w:szCs w:val="22"/>
          <w:lang w:eastAsia="en-GB"/>
          <w14:ligatures w14:val="none"/>
        </w:rPr>
        <w:t>for t</w:t>
      </w:r>
      <w:r w:rsidRPr="00F91DA7">
        <w:rPr>
          <w:rStyle w:val="normaltextrun"/>
          <w:rFonts w:ascii="Arial" w:eastAsiaTheme="majorEastAsia" w:hAnsi="Arial" w:cs="Arial"/>
          <w:color w:val="0E101A"/>
          <w:kern w:val="0"/>
          <w:sz w:val="22"/>
          <w:szCs w:val="22"/>
          <w:lang w:eastAsia="en-GB"/>
          <w14:ligatures w14:val="none"/>
        </w:rPr>
        <w:t xml:space="preserve">he community. </w:t>
      </w:r>
    </w:p>
    <w:p w14:paraId="4F55619D" w14:textId="77777777" w:rsidR="00F91DA7" w:rsidRDefault="00F91DA7" w:rsidP="00F91DA7">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3889B5" w14:textId="2065B203" w:rsidR="00F64082" w:rsidRDefault="00C16E54"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w:t>
      </w:r>
      <w:r w:rsidR="004D6727">
        <w:rPr>
          <w:rStyle w:val="normaltextrun"/>
          <w:rFonts w:ascii="Arial" w:eastAsiaTheme="majorEastAsia" w:hAnsi="Arial" w:cs="Arial"/>
          <w:color w:val="0E101A"/>
          <w:kern w:val="0"/>
          <w:sz w:val="22"/>
          <w:szCs w:val="22"/>
          <w:lang w:eastAsia="en-GB"/>
          <w14:ligatures w14:val="none"/>
        </w:rPr>
        <w:t>he following k</w:t>
      </w:r>
      <w:r w:rsidR="00F64082" w:rsidRPr="00C926B9">
        <w:rPr>
          <w:rStyle w:val="normaltextrun"/>
          <w:rFonts w:ascii="Arial" w:eastAsiaTheme="majorEastAsia" w:hAnsi="Arial" w:cs="Arial"/>
          <w:color w:val="0E101A"/>
          <w:kern w:val="0"/>
          <w:sz w:val="22"/>
          <w:szCs w:val="22"/>
          <w:lang w:eastAsia="en-GB"/>
          <w14:ligatures w14:val="none"/>
        </w:rPr>
        <w:t>ey Community Assets were identified</w:t>
      </w:r>
      <w:r w:rsidR="004D6727">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345"/>
        <w:gridCol w:w="3288"/>
      </w:tblGrid>
      <w:tr w:rsidR="00EC5723" w:rsidRPr="00C926B9" w14:paraId="4E090A8C" w14:textId="77777777" w:rsidTr="004D6727">
        <w:trPr>
          <w:jc w:val="center"/>
        </w:trPr>
        <w:tc>
          <w:tcPr>
            <w:tcW w:w="3288" w:type="dxa"/>
            <w:shd w:val="clear" w:color="auto" w:fill="DECFE2" w:themeFill="accent1" w:themeFillTint="33"/>
          </w:tcPr>
          <w:p w14:paraId="46821781" w14:textId="7AE27E34"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Commercial Assets</w:t>
            </w:r>
          </w:p>
        </w:tc>
        <w:tc>
          <w:tcPr>
            <w:tcW w:w="3345" w:type="dxa"/>
            <w:shd w:val="clear" w:color="auto" w:fill="DECFE2" w:themeFill="accent1" w:themeFillTint="33"/>
          </w:tcPr>
          <w:p w14:paraId="07CC8A28" w14:textId="0F56C57B"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Healthcare Assets</w:t>
            </w:r>
          </w:p>
        </w:tc>
        <w:tc>
          <w:tcPr>
            <w:tcW w:w="3288" w:type="dxa"/>
            <w:shd w:val="clear" w:color="auto" w:fill="DECFE2" w:themeFill="accent1" w:themeFillTint="33"/>
          </w:tcPr>
          <w:p w14:paraId="4CDCCF49" w14:textId="704B2DB5" w:rsidR="00EC5723" w:rsidRPr="004D6727" w:rsidRDefault="005C2B2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 xml:space="preserve">Natural </w:t>
            </w:r>
            <w:r w:rsidR="001B0EA6">
              <w:rPr>
                <w:rStyle w:val="normaltextrun"/>
                <w:rFonts w:ascii="Arial" w:eastAsiaTheme="majorEastAsia" w:hAnsi="Arial" w:cs="Arial"/>
                <w:b/>
                <w:bCs/>
                <w:color w:val="0E101A"/>
                <w:kern w:val="0"/>
                <w:sz w:val="22"/>
                <w:szCs w:val="22"/>
                <w:lang w:eastAsia="en-GB"/>
                <w14:ligatures w14:val="none"/>
              </w:rPr>
              <w:t xml:space="preserve">&amp; Heritage </w:t>
            </w:r>
            <w:r w:rsidRPr="004D6727">
              <w:rPr>
                <w:rStyle w:val="normaltextrun"/>
                <w:rFonts w:ascii="Arial" w:eastAsiaTheme="majorEastAsia" w:hAnsi="Arial" w:cs="Arial"/>
                <w:b/>
                <w:bCs/>
                <w:color w:val="0E101A"/>
                <w:kern w:val="0"/>
                <w:sz w:val="22"/>
                <w:szCs w:val="22"/>
                <w:lang w:eastAsia="en-GB"/>
                <w14:ligatures w14:val="none"/>
              </w:rPr>
              <w:t>Assets</w:t>
            </w:r>
          </w:p>
        </w:tc>
      </w:tr>
      <w:tr w:rsidR="00EC5723" w:rsidRPr="00C926B9" w14:paraId="7BAF3BBF" w14:textId="77777777" w:rsidTr="004D6727">
        <w:trPr>
          <w:jc w:val="center"/>
        </w:trPr>
        <w:tc>
          <w:tcPr>
            <w:tcW w:w="3288" w:type="dxa"/>
          </w:tcPr>
          <w:p w14:paraId="6B94BF83" w14:textId="77777777" w:rsidR="002A207B" w:rsidRDefault="002A207B" w:rsidP="002A207B">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2A207B">
              <w:rPr>
                <w:rStyle w:val="normaltextrun"/>
                <w:rFonts w:ascii="Arial" w:eastAsiaTheme="majorEastAsia" w:hAnsi="Arial" w:cs="Arial"/>
                <w:color w:val="0E101A"/>
                <w:kern w:val="0"/>
                <w:sz w:val="22"/>
                <w:szCs w:val="22"/>
                <w:lang w:eastAsia="en-GB"/>
                <w14:ligatures w14:val="none"/>
              </w:rPr>
              <w:t xml:space="preserve">Market </w:t>
            </w:r>
          </w:p>
          <w:p w14:paraId="1FDC89CA" w14:textId="3A24FA02" w:rsidR="002A207B" w:rsidRPr="002A207B" w:rsidRDefault="00516F4D" w:rsidP="002A207B">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Quality and </w:t>
            </w:r>
            <w:r w:rsidR="002A207B">
              <w:rPr>
                <w:rStyle w:val="normaltextrun"/>
                <w:rFonts w:ascii="Arial" w:eastAsiaTheme="majorEastAsia" w:hAnsi="Arial" w:cs="Arial"/>
                <w:color w:val="0E101A"/>
                <w:kern w:val="0"/>
                <w:sz w:val="22"/>
                <w:szCs w:val="22"/>
                <w:lang w:eastAsia="en-GB"/>
                <w14:ligatures w14:val="none"/>
              </w:rPr>
              <w:t>V</w:t>
            </w:r>
            <w:r w:rsidR="002A207B" w:rsidRPr="002A207B">
              <w:rPr>
                <w:rStyle w:val="normaltextrun"/>
                <w:rFonts w:ascii="Arial" w:eastAsiaTheme="majorEastAsia" w:hAnsi="Arial" w:cs="Arial"/>
                <w:color w:val="0E101A"/>
                <w:kern w:val="0"/>
                <w:sz w:val="22"/>
                <w:szCs w:val="22"/>
                <w:lang w:eastAsia="en-GB"/>
                <w14:ligatures w14:val="none"/>
              </w:rPr>
              <w:t xml:space="preserve">ariety of </w:t>
            </w:r>
            <w:r w:rsidR="002A207B">
              <w:rPr>
                <w:rStyle w:val="normaltextrun"/>
                <w:rFonts w:ascii="Arial" w:eastAsiaTheme="majorEastAsia" w:hAnsi="Arial" w:cs="Arial"/>
                <w:color w:val="0E101A"/>
                <w:kern w:val="0"/>
                <w:sz w:val="22"/>
                <w:szCs w:val="22"/>
                <w:lang w:eastAsia="en-GB"/>
                <w14:ligatures w14:val="none"/>
              </w:rPr>
              <w:t>L</w:t>
            </w:r>
            <w:r w:rsidR="002A207B" w:rsidRPr="002A207B">
              <w:rPr>
                <w:rStyle w:val="normaltextrun"/>
                <w:rFonts w:ascii="Arial" w:eastAsiaTheme="majorEastAsia" w:hAnsi="Arial" w:cs="Arial"/>
                <w:color w:val="0E101A"/>
                <w:kern w:val="0"/>
                <w:sz w:val="22"/>
                <w:szCs w:val="22"/>
                <w:lang w:eastAsia="en-GB"/>
                <w14:ligatures w14:val="none"/>
              </w:rPr>
              <w:t xml:space="preserve">ocal </w:t>
            </w:r>
            <w:r w:rsidR="002A207B">
              <w:rPr>
                <w:rStyle w:val="normaltextrun"/>
                <w:rFonts w:ascii="Arial" w:eastAsiaTheme="majorEastAsia" w:hAnsi="Arial" w:cs="Arial"/>
                <w:color w:val="0E101A"/>
                <w:kern w:val="0"/>
                <w:sz w:val="22"/>
                <w:szCs w:val="22"/>
                <w:lang w:eastAsia="en-GB"/>
                <w14:ligatures w14:val="none"/>
              </w:rPr>
              <w:t>B</w:t>
            </w:r>
            <w:r w:rsidR="002A207B" w:rsidRPr="002A207B">
              <w:rPr>
                <w:rStyle w:val="normaltextrun"/>
                <w:rFonts w:ascii="Arial" w:eastAsiaTheme="majorEastAsia" w:hAnsi="Arial" w:cs="Arial"/>
                <w:color w:val="0E101A"/>
                <w:kern w:val="0"/>
                <w:sz w:val="22"/>
                <w:szCs w:val="22"/>
                <w:lang w:eastAsia="en-GB"/>
                <w14:ligatures w14:val="none"/>
              </w:rPr>
              <w:t>usinesses</w:t>
            </w:r>
          </w:p>
          <w:p w14:paraId="16549A18" w14:textId="77777777" w:rsidR="00EC5474" w:rsidRDefault="002A207B" w:rsidP="00C926B9">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2A207B">
              <w:rPr>
                <w:rStyle w:val="normaltextrun"/>
                <w:rFonts w:ascii="Arial" w:eastAsiaTheme="majorEastAsia" w:hAnsi="Arial" w:cs="Arial"/>
                <w:color w:val="0E101A"/>
                <w:kern w:val="0"/>
                <w:sz w:val="22"/>
                <w:szCs w:val="22"/>
                <w:lang w:eastAsia="en-GB"/>
                <w14:ligatures w14:val="none"/>
              </w:rPr>
              <w:t xml:space="preserve">Good </w:t>
            </w:r>
            <w:r>
              <w:rPr>
                <w:rStyle w:val="normaltextrun"/>
                <w:rFonts w:ascii="Arial" w:eastAsiaTheme="majorEastAsia" w:hAnsi="Arial" w:cs="Arial"/>
                <w:color w:val="0E101A"/>
                <w:kern w:val="0"/>
                <w:sz w:val="22"/>
                <w:szCs w:val="22"/>
                <w:lang w:eastAsia="en-GB"/>
                <w14:ligatures w14:val="none"/>
              </w:rPr>
              <w:t>A</w:t>
            </w:r>
            <w:r w:rsidRPr="002A207B">
              <w:rPr>
                <w:rStyle w:val="normaltextrun"/>
                <w:rFonts w:ascii="Arial" w:eastAsiaTheme="majorEastAsia" w:hAnsi="Arial" w:cs="Arial"/>
                <w:color w:val="0E101A"/>
                <w:kern w:val="0"/>
                <w:sz w:val="22"/>
                <w:szCs w:val="22"/>
                <w:lang w:eastAsia="en-GB"/>
                <w14:ligatures w14:val="none"/>
              </w:rPr>
              <w:t xml:space="preserve">vailability of </w:t>
            </w:r>
            <w:r>
              <w:rPr>
                <w:rStyle w:val="normaltextrun"/>
                <w:rFonts w:ascii="Arial" w:eastAsiaTheme="majorEastAsia" w:hAnsi="Arial" w:cs="Arial"/>
                <w:color w:val="0E101A"/>
                <w:kern w:val="0"/>
                <w:sz w:val="22"/>
                <w:szCs w:val="22"/>
                <w:lang w:eastAsia="en-GB"/>
                <w14:ligatures w14:val="none"/>
              </w:rPr>
              <w:t>P</w:t>
            </w:r>
            <w:r w:rsidRPr="002A207B">
              <w:rPr>
                <w:rStyle w:val="normaltextrun"/>
                <w:rFonts w:ascii="Arial" w:eastAsiaTheme="majorEastAsia" w:hAnsi="Arial" w:cs="Arial"/>
                <w:color w:val="0E101A"/>
                <w:kern w:val="0"/>
                <w:sz w:val="22"/>
                <w:szCs w:val="22"/>
                <w:lang w:eastAsia="en-GB"/>
                <w14:ligatures w14:val="none"/>
              </w:rPr>
              <w:t>arking</w:t>
            </w:r>
          </w:p>
          <w:p w14:paraId="4BE66D55" w14:textId="4B2D6115" w:rsidR="00EC5474" w:rsidRPr="00EC5474" w:rsidRDefault="00EC5474" w:rsidP="00C926B9">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Supermarket </w:t>
            </w:r>
          </w:p>
        </w:tc>
        <w:tc>
          <w:tcPr>
            <w:tcW w:w="3345" w:type="dxa"/>
          </w:tcPr>
          <w:p w14:paraId="18A5DE71" w14:textId="77777777" w:rsidR="00494A00" w:rsidRPr="00494A00" w:rsidRDefault="00494A00" w:rsidP="00494A00">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494A00">
              <w:rPr>
                <w:rStyle w:val="normaltextrun"/>
                <w:rFonts w:ascii="Arial" w:eastAsiaTheme="majorEastAsia" w:hAnsi="Arial" w:cs="Arial"/>
                <w:color w:val="0E101A"/>
                <w:kern w:val="0"/>
                <w:sz w:val="22"/>
                <w:szCs w:val="22"/>
                <w:lang w:eastAsia="en-GB"/>
                <w14:ligatures w14:val="none"/>
              </w:rPr>
              <w:t xml:space="preserve">Health Centre </w:t>
            </w:r>
          </w:p>
          <w:p w14:paraId="2E534F32" w14:textId="76B6EBEE" w:rsidR="00494A00" w:rsidRPr="00494A00" w:rsidRDefault="00494A00" w:rsidP="00494A00">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494A00">
              <w:rPr>
                <w:rStyle w:val="normaltextrun"/>
                <w:rFonts w:ascii="Arial" w:eastAsiaTheme="majorEastAsia" w:hAnsi="Arial" w:cs="Arial"/>
                <w:color w:val="0E101A"/>
                <w:kern w:val="0"/>
                <w:sz w:val="22"/>
                <w:szCs w:val="22"/>
                <w:lang w:eastAsia="en-GB"/>
                <w14:ligatures w14:val="none"/>
              </w:rPr>
              <w:t>Defibrillators</w:t>
            </w:r>
          </w:p>
          <w:p w14:paraId="4D120934" w14:textId="77777777" w:rsidR="00494A00" w:rsidRPr="00494A00" w:rsidRDefault="00494A00" w:rsidP="00494A00">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494A00">
              <w:rPr>
                <w:rStyle w:val="normaltextrun"/>
                <w:rFonts w:ascii="Arial" w:eastAsiaTheme="majorEastAsia" w:hAnsi="Arial" w:cs="Arial"/>
                <w:color w:val="0E101A"/>
                <w:kern w:val="0"/>
                <w:sz w:val="22"/>
                <w:szCs w:val="22"/>
                <w:lang w:eastAsia="en-GB"/>
                <w14:ligatures w14:val="none"/>
              </w:rPr>
              <w:t>Dentist</w:t>
            </w:r>
          </w:p>
          <w:p w14:paraId="47F7FA24" w14:textId="77777777" w:rsidR="00494A00" w:rsidRPr="00494A00" w:rsidRDefault="00494A00" w:rsidP="00494A00">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494A00">
              <w:rPr>
                <w:rStyle w:val="normaltextrun"/>
                <w:rFonts w:ascii="Arial" w:eastAsiaTheme="majorEastAsia" w:hAnsi="Arial" w:cs="Arial"/>
                <w:color w:val="0E101A"/>
                <w:kern w:val="0"/>
                <w:sz w:val="22"/>
                <w:szCs w:val="22"/>
                <w:lang w:eastAsia="en-GB"/>
                <w14:ligatures w14:val="none"/>
              </w:rPr>
              <w:t>Optician</w:t>
            </w:r>
          </w:p>
          <w:p w14:paraId="61FD32DD" w14:textId="1C6352BD" w:rsidR="00AC6AB3" w:rsidRPr="00C926B9" w:rsidRDefault="00AC6AB3" w:rsidP="00C926B9">
            <w:pPr>
              <w:pStyle w:val="ListParagraph"/>
              <w:jc w:val="both"/>
              <w:rPr>
                <w:rStyle w:val="normaltextrun"/>
                <w:rFonts w:ascii="Arial" w:eastAsiaTheme="majorEastAsia" w:hAnsi="Arial" w:cs="Arial"/>
                <w:color w:val="0E101A"/>
                <w:kern w:val="0"/>
                <w:sz w:val="22"/>
                <w:szCs w:val="22"/>
                <w:lang w:eastAsia="en-GB"/>
                <w14:ligatures w14:val="none"/>
              </w:rPr>
            </w:pPr>
          </w:p>
        </w:tc>
        <w:tc>
          <w:tcPr>
            <w:tcW w:w="3288" w:type="dxa"/>
          </w:tcPr>
          <w:p w14:paraId="63E8A028" w14:textId="77777777" w:rsidR="001B0EA6" w:rsidRPr="001B0EA6" w:rsidRDefault="001B0EA6" w:rsidP="001B0EA6">
            <w:pPr>
              <w:pStyle w:val="ListParagraph"/>
              <w:numPr>
                <w:ilvl w:val="0"/>
                <w:numId w:val="13"/>
              </w:numPr>
              <w:jc w:val="both"/>
              <w:rPr>
                <w:rStyle w:val="normaltextrun"/>
                <w:rFonts w:ascii="Arial" w:eastAsiaTheme="majorEastAsia" w:hAnsi="Arial" w:cs="Arial"/>
                <w:color w:val="0E101A"/>
                <w:sz w:val="22"/>
                <w:szCs w:val="22"/>
                <w:lang w:eastAsia="en-GB"/>
              </w:rPr>
            </w:pPr>
            <w:r w:rsidRPr="001B0EA6">
              <w:rPr>
                <w:rStyle w:val="normaltextrun"/>
                <w:rFonts w:ascii="Arial" w:eastAsiaTheme="majorEastAsia" w:hAnsi="Arial" w:cs="Arial"/>
                <w:color w:val="0E101A"/>
                <w:sz w:val="22"/>
                <w:szCs w:val="22"/>
                <w:lang w:eastAsia="en-GB"/>
              </w:rPr>
              <w:t>Woods and Walks</w:t>
            </w:r>
          </w:p>
          <w:p w14:paraId="6E54FB5D" w14:textId="77777777" w:rsidR="001B0EA6" w:rsidRPr="001B0EA6" w:rsidRDefault="001B0EA6" w:rsidP="001B0EA6">
            <w:pPr>
              <w:pStyle w:val="ListParagraph"/>
              <w:numPr>
                <w:ilvl w:val="0"/>
                <w:numId w:val="13"/>
              </w:numPr>
              <w:jc w:val="both"/>
              <w:rPr>
                <w:rStyle w:val="normaltextrun"/>
                <w:rFonts w:ascii="Arial" w:eastAsiaTheme="majorEastAsia" w:hAnsi="Arial" w:cs="Arial"/>
                <w:color w:val="0E101A"/>
                <w:sz w:val="22"/>
                <w:szCs w:val="22"/>
                <w:lang w:eastAsia="en-GB"/>
              </w:rPr>
            </w:pPr>
            <w:r w:rsidRPr="001B0EA6">
              <w:rPr>
                <w:rStyle w:val="normaltextrun"/>
                <w:rFonts w:ascii="Arial" w:eastAsiaTheme="majorEastAsia" w:hAnsi="Arial" w:cs="Arial"/>
                <w:color w:val="0E101A"/>
                <w:sz w:val="22"/>
                <w:szCs w:val="22"/>
                <w:lang w:eastAsia="en-GB"/>
              </w:rPr>
              <w:t>Proximity to River Bann</w:t>
            </w:r>
          </w:p>
          <w:p w14:paraId="4D3C2103" w14:textId="77777777" w:rsidR="001B0EA6" w:rsidRPr="001B0EA6" w:rsidRDefault="001B0EA6" w:rsidP="001B0EA6">
            <w:pPr>
              <w:pStyle w:val="ListParagraph"/>
              <w:numPr>
                <w:ilvl w:val="0"/>
                <w:numId w:val="13"/>
              </w:numPr>
              <w:jc w:val="both"/>
              <w:rPr>
                <w:rStyle w:val="normaltextrun"/>
                <w:rFonts w:ascii="Arial" w:eastAsiaTheme="majorEastAsia" w:hAnsi="Arial" w:cs="Arial"/>
                <w:color w:val="0E101A"/>
                <w:sz w:val="22"/>
                <w:szCs w:val="22"/>
                <w:lang w:eastAsia="en-GB"/>
              </w:rPr>
            </w:pPr>
            <w:r w:rsidRPr="001B0EA6">
              <w:rPr>
                <w:rStyle w:val="normaltextrun"/>
                <w:rFonts w:ascii="Arial" w:eastAsiaTheme="majorEastAsia" w:hAnsi="Arial" w:cs="Arial"/>
                <w:color w:val="0E101A"/>
                <w:sz w:val="22"/>
                <w:szCs w:val="22"/>
                <w:lang w:eastAsia="en-GB"/>
              </w:rPr>
              <w:t>Kilrea Lake</w:t>
            </w:r>
          </w:p>
          <w:p w14:paraId="16CB3E3E" w14:textId="77777777" w:rsidR="001B0EA6" w:rsidRPr="001B0EA6" w:rsidRDefault="001B0EA6" w:rsidP="001B0EA6">
            <w:pPr>
              <w:pStyle w:val="ListParagraph"/>
              <w:numPr>
                <w:ilvl w:val="0"/>
                <w:numId w:val="13"/>
              </w:numPr>
              <w:jc w:val="both"/>
              <w:rPr>
                <w:rStyle w:val="normaltextrun"/>
                <w:rFonts w:ascii="Arial" w:eastAsiaTheme="majorEastAsia" w:hAnsi="Arial" w:cs="Arial"/>
                <w:color w:val="0E101A"/>
                <w:sz w:val="22"/>
                <w:szCs w:val="22"/>
                <w:lang w:eastAsia="en-GB"/>
              </w:rPr>
            </w:pPr>
            <w:r w:rsidRPr="001B0EA6">
              <w:rPr>
                <w:rStyle w:val="normaltextrun"/>
                <w:rFonts w:ascii="Arial" w:eastAsiaTheme="majorEastAsia" w:hAnsi="Arial" w:cs="Arial"/>
                <w:color w:val="0E101A"/>
                <w:sz w:val="22"/>
                <w:szCs w:val="22"/>
                <w:lang w:eastAsia="en-GB"/>
              </w:rPr>
              <w:t>The Bann Bridge</w:t>
            </w:r>
          </w:p>
          <w:p w14:paraId="49953215" w14:textId="1030CEE5" w:rsidR="001D25EC" w:rsidRPr="001B0EA6" w:rsidRDefault="001B0EA6" w:rsidP="001B0EA6">
            <w:pPr>
              <w:pStyle w:val="ListParagraph"/>
              <w:numPr>
                <w:ilvl w:val="0"/>
                <w:numId w:val="13"/>
              </w:numPr>
              <w:jc w:val="both"/>
              <w:rPr>
                <w:rStyle w:val="normaltextrun"/>
                <w:rFonts w:ascii="Arial" w:eastAsiaTheme="majorEastAsia" w:hAnsi="Arial" w:cs="Arial"/>
                <w:color w:val="0E101A"/>
                <w:sz w:val="22"/>
                <w:szCs w:val="22"/>
                <w:lang w:eastAsia="en-GB"/>
              </w:rPr>
            </w:pPr>
            <w:r w:rsidRPr="001B0EA6">
              <w:rPr>
                <w:rStyle w:val="normaltextrun"/>
                <w:rFonts w:ascii="Arial" w:eastAsiaTheme="majorEastAsia" w:hAnsi="Arial" w:cs="Arial"/>
                <w:color w:val="0E101A"/>
                <w:sz w:val="22"/>
                <w:szCs w:val="22"/>
                <w:lang w:eastAsia="en-GB"/>
              </w:rPr>
              <w:t xml:space="preserve">War Memorial </w:t>
            </w:r>
          </w:p>
        </w:tc>
      </w:tr>
      <w:tr w:rsidR="00007BE4" w:rsidRPr="00C926B9" w14:paraId="6CDE8B7B" w14:textId="77777777" w:rsidTr="004D6727">
        <w:trPr>
          <w:jc w:val="center"/>
        </w:trPr>
        <w:tc>
          <w:tcPr>
            <w:tcW w:w="3288" w:type="dxa"/>
            <w:shd w:val="clear" w:color="auto" w:fill="DECFE2" w:themeFill="accent1" w:themeFillTint="33"/>
          </w:tcPr>
          <w:p w14:paraId="0C9412B7" w14:textId="5DE5A545" w:rsidR="00007BE4" w:rsidRPr="004D6727" w:rsidRDefault="0086119A"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Sporting </w:t>
            </w:r>
            <w:r w:rsidR="00222C8D" w:rsidRPr="004D6727">
              <w:rPr>
                <w:rStyle w:val="normaltextrun"/>
                <w:rFonts w:ascii="Arial" w:eastAsiaTheme="majorEastAsia" w:hAnsi="Arial" w:cs="Arial"/>
                <w:b/>
                <w:bCs/>
                <w:color w:val="0E101A"/>
                <w:kern w:val="0"/>
                <w:sz w:val="22"/>
                <w:szCs w:val="22"/>
                <w:lang w:eastAsia="en-GB"/>
                <w14:ligatures w14:val="none"/>
              </w:rPr>
              <w:t>Assets</w:t>
            </w:r>
          </w:p>
        </w:tc>
        <w:tc>
          <w:tcPr>
            <w:tcW w:w="3345" w:type="dxa"/>
            <w:shd w:val="clear" w:color="auto" w:fill="DECFE2" w:themeFill="accent1" w:themeFillTint="33"/>
          </w:tcPr>
          <w:p w14:paraId="279EA191" w14:textId="41C2987A" w:rsidR="00007BE4" w:rsidRPr="004D6727" w:rsidRDefault="00FB591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 xml:space="preserve">Community </w:t>
            </w:r>
            <w:r w:rsidR="00D444BB" w:rsidRPr="004D6727">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0BA8FC2A" w14:textId="2FD10E35" w:rsidR="00007BE4" w:rsidRPr="004D6727" w:rsidRDefault="005C2B2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Other Assets</w:t>
            </w:r>
          </w:p>
        </w:tc>
      </w:tr>
      <w:tr w:rsidR="00007BE4" w:rsidRPr="00C926B9" w14:paraId="3AA293F5" w14:textId="77777777" w:rsidTr="004D6727">
        <w:trPr>
          <w:jc w:val="center"/>
        </w:trPr>
        <w:tc>
          <w:tcPr>
            <w:tcW w:w="3288" w:type="dxa"/>
          </w:tcPr>
          <w:p w14:paraId="68F4201F" w14:textId="77777777" w:rsidR="00933F7F" w:rsidRDefault="00933F7F" w:rsidP="00933F7F">
            <w:pPr>
              <w:pStyle w:val="ListParagraph"/>
              <w:numPr>
                <w:ilvl w:val="0"/>
                <w:numId w:val="38"/>
              </w:numPr>
              <w:jc w:val="both"/>
              <w:rPr>
                <w:rStyle w:val="normaltextrun"/>
                <w:rFonts w:ascii="Arial" w:eastAsiaTheme="majorEastAsia" w:hAnsi="Arial" w:cs="Arial"/>
                <w:color w:val="0E101A"/>
                <w:kern w:val="0"/>
                <w:sz w:val="22"/>
                <w:szCs w:val="22"/>
                <w:lang w:eastAsia="en-GB"/>
                <w14:ligatures w14:val="none"/>
              </w:rPr>
            </w:pPr>
            <w:r w:rsidRPr="00933F7F">
              <w:rPr>
                <w:rStyle w:val="normaltextrun"/>
                <w:rFonts w:ascii="Arial" w:eastAsiaTheme="majorEastAsia" w:hAnsi="Arial" w:cs="Arial"/>
                <w:color w:val="0E101A"/>
                <w:kern w:val="0"/>
                <w:sz w:val="22"/>
                <w:szCs w:val="22"/>
                <w:lang w:eastAsia="en-GB"/>
                <w14:ligatures w14:val="none"/>
              </w:rPr>
              <w:t>GAA Club</w:t>
            </w:r>
          </w:p>
          <w:p w14:paraId="5B8A3CE4" w14:textId="77777777" w:rsidR="00933F7F" w:rsidRDefault="00933F7F" w:rsidP="00933F7F">
            <w:pPr>
              <w:pStyle w:val="ListParagraph"/>
              <w:numPr>
                <w:ilvl w:val="0"/>
                <w:numId w:val="38"/>
              </w:numPr>
              <w:jc w:val="both"/>
              <w:rPr>
                <w:rStyle w:val="normaltextrun"/>
                <w:rFonts w:ascii="Arial" w:eastAsiaTheme="majorEastAsia" w:hAnsi="Arial" w:cs="Arial"/>
                <w:color w:val="0E101A"/>
                <w:kern w:val="0"/>
                <w:sz w:val="22"/>
                <w:szCs w:val="22"/>
                <w:lang w:eastAsia="en-GB"/>
                <w14:ligatures w14:val="none"/>
              </w:rPr>
            </w:pPr>
            <w:r w:rsidRPr="00933F7F">
              <w:rPr>
                <w:rStyle w:val="normaltextrun"/>
                <w:rFonts w:ascii="Arial" w:eastAsiaTheme="majorEastAsia" w:hAnsi="Arial" w:cs="Arial"/>
                <w:color w:val="0E101A"/>
                <w:kern w:val="0"/>
                <w:sz w:val="22"/>
                <w:szCs w:val="22"/>
                <w:lang w:eastAsia="en-GB"/>
                <w14:ligatures w14:val="none"/>
              </w:rPr>
              <w:t>Snooker Club</w:t>
            </w:r>
          </w:p>
          <w:p w14:paraId="6C349C83" w14:textId="77777777" w:rsidR="00933F7F" w:rsidRDefault="00933F7F" w:rsidP="00933F7F">
            <w:pPr>
              <w:pStyle w:val="ListParagraph"/>
              <w:numPr>
                <w:ilvl w:val="0"/>
                <w:numId w:val="38"/>
              </w:numPr>
              <w:jc w:val="both"/>
              <w:rPr>
                <w:rStyle w:val="normaltextrun"/>
                <w:rFonts w:ascii="Arial" w:eastAsiaTheme="majorEastAsia" w:hAnsi="Arial" w:cs="Arial"/>
                <w:color w:val="0E101A"/>
                <w:kern w:val="0"/>
                <w:sz w:val="22"/>
                <w:szCs w:val="22"/>
                <w:lang w:eastAsia="en-GB"/>
                <w14:ligatures w14:val="none"/>
              </w:rPr>
            </w:pPr>
            <w:r w:rsidRPr="00933F7F">
              <w:rPr>
                <w:rStyle w:val="normaltextrun"/>
                <w:rFonts w:ascii="Arial" w:eastAsiaTheme="majorEastAsia" w:hAnsi="Arial" w:cs="Arial"/>
                <w:color w:val="0E101A"/>
                <w:kern w:val="0"/>
                <w:sz w:val="22"/>
                <w:szCs w:val="22"/>
                <w:lang w:eastAsia="en-GB"/>
                <w14:ligatures w14:val="none"/>
              </w:rPr>
              <w:t>2 x Local Golf Clubs</w:t>
            </w:r>
          </w:p>
          <w:p w14:paraId="6E7B82C9" w14:textId="56934E6D" w:rsidR="00933F7F" w:rsidRPr="00933F7F" w:rsidRDefault="00933F7F" w:rsidP="00933F7F">
            <w:pPr>
              <w:pStyle w:val="ListParagraph"/>
              <w:numPr>
                <w:ilvl w:val="0"/>
                <w:numId w:val="38"/>
              </w:numPr>
              <w:jc w:val="both"/>
              <w:rPr>
                <w:rStyle w:val="normaltextrun"/>
                <w:rFonts w:ascii="Arial" w:eastAsiaTheme="majorEastAsia" w:hAnsi="Arial" w:cs="Arial"/>
                <w:color w:val="0E101A"/>
                <w:kern w:val="0"/>
                <w:sz w:val="22"/>
                <w:szCs w:val="22"/>
                <w:lang w:eastAsia="en-GB"/>
                <w14:ligatures w14:val="none"/>
              </w:rPr>
            </w:pPr>
            <w:r w:rsidRPr="00933F7F">
              <w:rPr>
                <w:rStyle w:val="normaltextrun"/>
                <w:rFonts w:ascii="Arial" w:eastAsiaTheme="majorEastAsia" w:hAnsi="Arial" w:cs="Arial"/>
                <w:color w:val="0E101A"/>
                <w:kern w:val="0"/>
                <w:sz w:val="22"/>
                <w:szCs w:val="22"/>
                <w:lang w:eastAsia="en-GB"/>
                <w14:ligatures w14:val="none"/>
              </w:rPr>
              <w:t>Fishing Spots</w:t>
            </w:r>
          </w:p>
          <w:p w14:paraId="20CB3FEF" w14:textId="688D1491" w:rsidR="00363104" w:rsidRPr="0086119A" w:rsidRDefault="00363104" w:rsidP="0086119A">
            <w:pPr>
              <w:jc w:val="both"/>
              <w:rPr>
                <w:rStyle w:val="normaltextrun"/>
                <w:rFonts w:ascii="Arial" w:eastAsiaTheme="majorEastAsia" w:hAnsi="Arial" w:cs="Arial"/>
                <w:color w:val="0E101A"/>
                <w:kern w:val="0"/>
                <w:sz w:val="22"/>
                <w:szCs w:val="22"/>
                <w:highlight w:val="cyan"/>
                <w:lang w:eastAsia="en-GB"/>
                <w14:ligatures w14:val="none"/>
              </w:rPr>
            </w:pPr>
          </w:p>
        </w:tc>
        <w:tc>
          <w:tcPr>
            <w:tcW w:w="3345" w:type="dxa"/>
          </w:tcPr>
          <w:p w14:paraId="35541593" w14:textId="77777777" w:rsidR="00A31B82" w:rsidRPr="00A31B82" w:rsidRDefault="00A31B82" w:rsidP="00A31B82">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A31B82">
              <w:rPr>
                <w:rStyle w:val="normaltextrun"/>
                <w:rFonts w:ascii="Arial" w:eastAsiaTheme="majorEastAsia" w:hAnsi="Arial" w:cs="Arial"/>
                <w:color w:val="0E101A"/>
                <w:kern w:val="0"/>
                <w:sz w:val="22"/>
                <w:szCs w:val="22"/>
                <w:lang w:eastAsia="en-GB"/>
                <w14:ligatures w14:val="none"/>
              </w:rPr>
              <w:t>Community Facilities</w:t>
            </w:r>
          </w:p>
          <w:p w14:paraId="75CC65B1" w14:textId="77777777" w:rsidR="00A31B82" w:rsidRPr="00A31B82" w:rsidRDefault="00A31B82" w:rsidP="00A31B82">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A31B82">
              <w:rPr>
                <w:rStyle w:val="normaltextrun"/>
                <w:rFonts w:ascii="Arial" w:eastAsiaTheme="majorEastAsia" w:hAnsi="Arial" w:cs="Arial"/>
                <w:color w:val="0E101A"/>
                <w:kern w:val="0"/>
                <w:sz w:val="22"/>
                <w:szCs w:val="22"/>
                <w:lang w:eastAsia="en-GB"/>
                <w14:ligatures w14:val="none"/>
              </w:rPr>
              <w:t>Fairythorn Association</w:t>
            </w:r>
          </w:p>
          <w:p w14:paraId="3D662778" w14:textId="77777777" w:rsidR="00A31B82" w:rsidRPr="00A31B82" w:rsidRDefault="00A31B82" w:rsidP="00A31B82">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A31B82">
              <w:rPr>
                <w:rStyle w:val="normaltextrun"/>
                <w:rFonts w:ascii="Arial" w:eastAsiaTheme="majorEastAsia" w:hAnsi="Arial" w:cs="Arial"/>
                <w:color w:val="0E101A"/>
                <w:kern w:val="0"/>
                <w:sz w:val="22"/>
                <w:szCs w:val="22"/>
                <w:lang w:eastAsia="en-GB"/>
                <w14:ligatures w14:val="none"/>
              </w:rPr>
              <w:t>Town Hall</w:t>
            </w:r>
          </w:p>
          <w:p w14:paraId="1304FD4A" w14:textId="77777777" w:rsidR="00A31B82" w:rsidRPr="00A31B82" w:rsidRDefault="00A31B82" w:rsidP="00A31B82">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A31B82">
              <w:rPr>
                <w:rStyle w:val="normaltextrun"/>
                <w:rFonts w:ascii="Arial" w:eastAsiaTheme="majorEastAsia" w:hAnsi="Arial" w:cs="Arial"/>
                <w:color w:val="0E101A"/>
                <w:kern w:val="0"/>
                <w:sz w:val="22"/>
                <w:szCs w:val="22"/>
                <w:lang w:eastAsia="en-GB"/>
                <w14:ligatures w14:val="none"/>
              </w:rPr>
              <w:t>Woodhall Centre</w:t>
            </w:r>
          </w:p>
          <w:p w14:paraId="30606581" w14:textId="480A8E0D" w:rsidR="001D25EC" w:rsidRPr="00A31B82" w:rsidRDefault="00A31B82" w:rsidP="00A31B82">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A31B82">
              <w:rPr>
                <w:rStyle w:val="normaltextrun"/>
                <w:rFonts w:ascii="Arial" w:eastAsiaTheme="majorEastAsia" w:hAnsi="Arial" w:cs="Arial"/>
                <w:color w:val="0E101A"/>
                <w:kern w:val="0"/>
                <w:sz w:val="22"/>
                <w:szCs w:val="22"/>
                <w:lang w:eastAsia="en-GB"/>
                <w14:ligatures w14:val="none"/>
              </w:rPr>
              <w:t>Marian Hall</w:t>
            </w:r>
          </w:p>
        </w:tc>
        <w:tc>
          <w:tcPr>
            <w:tcW w:w="3288" w:type="dxa"/>
          </w:tcPr>
          <w:p w14:paraId="162CC11C" w14:textId="77777777" w:rsidR="001E51B0" w:rsidRDefault="001E51B0"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E51B0">
              <w:rPr>
                <w:rStyle w:val="normaltextrun"/>
                <w:rFonts w:ascii="Arial" w:eastAsiaTheme="majorEastAsia" w:hAnsi="Arial" w:cs="Arial"/>
                <w:color w:val="0E101A"/>
                <w:kern w:val="0"/>
                <w:sz w:val="22"/>
                <w:szCs w:val="22"/>
                <w:lang w:eastAsia="en-GB"/>
                <w14:ligatures w14:val="none"/>
              </w:rPr>
              <w:t>Credit Union</w:t>
            </w:r>
          </w:p>
          <w:p w14:paraId="16736FD8" w14:textId="77777777" w:rsidR="001E51B0" w:rsidRDefault="001E51B0"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E51B0">
              <w:rPr>
                <w:rStyle w:val="normaltextrun"/>
                <w:rFonts w:ascii="Arial" w:eastAsiaTheme="majorEastAsia" w:hAnsi="Arial" w:cs="Arial"/>
                <w:color w:val="0E101A"/>
                <w:kern w:val="0"/>
                <w:sz w:val="22"/>
                <w:szCs w:val="22"/>
                <w:lang w:eastAsia="en-GB"/>
                <w14:ligatures w14:val="none"/>
              </w:rPr>
              <w:t>Post Office</w:t>
            </w:r>
          </w:p>
          <w:p w14:paraId="79418957" w14:textId="77777777" w:rsidR="001E51B0" w:rsidRDefault="001E51B0"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E51B0">
              <w:rPr>
                <w:rStyle w:val="normaltextrun"/>
                <w:rFonts w:ascii="Arial" w:eastAsiaTheme="majorEastAsia" w:hAnsi="Arial" w:cs="Arial"/>
                <w:color w:val="0E101A"/>
                <w:kern w:val="0"/>
                <w:sz w:val="22"/>
                <w:szCs w:val="22"/>
                <w:lang w:eastAsia="en-GB"/>
                <w14:ligatures w14:val="none"/>
              </w:rPr>
              <w:t>Library</w:t>
            </w:r>
          </w:p>
          <w:p w14:paraId="0DDA3851" w14:textId="77777777" w:rsidR="001E51B0" w:rsidRDefault="001E51B0"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E51B0">
              <w:rPr>
                <w:rStyle w:val="normaltextrun"/>
                <w:rFonts w:ascii="Arial" w:eastAsiaTheme="majorEastAsia" w:hAnsi="Arial" w:cs="Arial"/>
                <w:color w:val="0E101A"/>
                <w:kern w:val="0"/>
                <w:sz w:val="22"/>
                <w:szCs w:val="22"/>
                <w:lang w:eastAsia="en-GB"/>
                <w14:ligatures w14:val="none"/>
              </w:rPr>
              <w:t>Washing Machine Facilities</w:t>
            </w:r>
          </w:p>
          <w:p w14:paraId="0556DF2D" w14:textId="77777777" w:rsidR="005C2B27" w:rsidRDefault="001E51B0"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E51B0">
              <w:rPr>
                <w:rStyle w:val="normaltextrun"/>
                <w:rFonts w:ascii="Arial" w:eastAsiaTheme="majorEastAsia" w:hAnsi="Arial" w:cs="Arial"/>
                <w:color w:val="0E101A"/>
                <w:kern w:val="0"/>
                <w:sz w:val="22"/>
                <w:szCs w:val="22"/>
                <w:lang w:eastAsia="en-GB"/>
                <w14:ligatures w14:val="none"/>
              </w:rPr>
              <w:t>Recycling Facilities</w:t>
            </w:r>
          </w:p>
          <w:p w14:paraId="5E4C110B" w14:textId="77777777" w:rsidR="00A865D7" w:rsidRDefault="00A865D7"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Fire Station</w:t>
            </w:r>
          </w:p>
          <w:p w14:paraId="6B2061BB" w14:textId="77777777" w:rsidR="00CE48E1" w:rsidRDefault="00CE48E1"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3x Primary Schools</w:t>
            </w:r>
          </w:p>
          <w:p w14:paraId="7D22C9BF" w14:textId="392CE629" w:rsidR="00CE48E1" w:rsidRPr="001E51B0" w:rsidRDefault="00CE48E1" w:rsidP="001E51B0">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Local High School</w:t>
            </w:r>
          </w:p>
        </w:tc>
      </w:tr>
    </w:tbl>
    <w:p w14:paraId="3F15D9F0" w14:textId="77777777" w:rsidR="00EC5723" w:rsidRPr="00C926B9" w:rsidRDefault="00EC5723"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4F1867" w:rsidRPr="00C926B9" w14:paraId="36D3D569" w14:textId="77777777" w:rsidTr="004D6727">
        <w:trPr>
          <w:jc w:val="center"/>
        </w:trPr>
        <w:tc>
          <w:tcPr>
            <w:tcW w:w="3288" w:type="dxa"/>
            <w:shd w:val="clear" w:color="auto" w:fill="DECFE2" w:themeFill="accent1" w:themeFillTint="33"/>
          </w:tcPr>
          <w:p w14:paraId="5F2D1BC0" w14:textId="1E2C2F2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Recreational Activities</w:t>
            </w:r>
          </w:p>
        </w:tc>
        <w:tc>
          <w:tcPr>
            <w:tcW w:w="3288" w:type="dxa"/>
            <w:shd w:val="clear" w:color="auto" w:fill="DECFE2" w:themeFill="accent1" w:themeFillTint="33"/>
          </w:tcPr>
          <w:p w14:paraId="608E7BA0" w14:textId="01C50561"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Sporting Activities</w:t>
            </w:r>
          </w:p>
        </w:tc>
        <w:tc>
          <w:tcPr>
            <w:tcW w:w="3345" w:type="dxa"/>
            <w:shd w:val="clear" w:color="auto" w:fill="DECFE2" w:themeFill="accent1" w:themeFillTint="33"/>
          </w:tcPr>
          <w:p w14:paraId="55299206" w14:textId="60E7539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Youth Activities</w:t>
            </w:r>
          </w:p>
        </w:tc>
      </w:tr>
      <w:tr w:rsidR="004F1867" w:rsidRPr="00C926B9" w14:paraId="18DA4319" w14:textId="77777777" w:rsidTr="004D6727">
        <w:trPr>
          <w:jc w:val="center"/>
        </w:trPr>
        <w:tc>
          <w:tcPr>
            <w:tcW w:w="3288" w:type="dxa"/>
          </w:tcPr>
          <w:p w14:paraId="10A9AAF8" w14:textId="77777777" w:rsidR="000B415C" w:rsidRPr="000B415C" w:rsidRDefault="000B415C" w:rsidP="000B415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B415C">
              <w:rPr>
                <w:rStyle w:val="normaltextrun"/>
                <w:rFonts w:ascii="Arial" w:eastAsiaTheme="majorEastAsia" w:hAnsi="Arial" w:cs="Arial"/>
                <w:color w:val="0E101A"/>
                <w:kern w:val="0"/>
                <w:sz w:val="22"/>
                <w:szCs w:val="22"/>
                <w:lang w:eastAsia="en-GB"/>
                <w14:ligatures w14:val="none"/>
              </w:rPr>
              <w:t>History Group</w:t>
            </w:r>
          </w:p>
          <w:p w14:paraId="581099CD" w14:textId="77777777" w:rsidR="000B415C" w:rsidRPr="000B415C" w:rsidRDefault="000B415C" w:rsidP="000B415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B415C">
              <w:rPr>
                <w:rStyle w:val="normaltextrun"/>
                <w:rFonts w:ascii="Arial" w:eastAsiaTheme="majorEastAsia" w:hAnsi="Arial" w:cs="Arial"/>
                <w:color w:val="0E101A"/>
                <w:kern w:val="0"/>
                <w:sz w:val="22"/>
                <w:szCs w:val="22"/>
                <w:lang w:eastAsia="en-GB"/>
                <w14:ligatures w14:val="none"/>
              </w:rPr>
              <w:t>Ulster Scots Events</w:t>
            </w:r>
          </w:p>
          <w:p w14:paraId="06D9FF60" w14:textId="77777777" w:rsidR="00716D80" w:rsidRPr="00716D80" w:rsidRDefault="00716D80" w:rsidP="00716D80">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716D80">
              <w:rPr>
                <w:rStyle w:val="normaltextrun"/>
                <w:rFonts w:ascii="Arial" w:eastAsiaTheme="majorEastAsia" w:hAnsi="Arial" w:cs="Arial"/>
                <w:color w:val="0E101A"/>
                <w:kern w:val="0"/>
                <w:sz w:val="22"/>
                <w:szCs w:val="22"/>
                <w:lang w:eastAsia="en-GB"/>
                <w14:ligatures w14:val="none"/>
              </w:rPr>
              <w:t>Walks at Kilrea Lake</w:t>
            </w:r>
          </w:p>
          <w:p w14:paraId="6AB60E38" w14:textId="77777777" w:rsidR="009B43C5" w:rsidRPr="009B43C5" w:rsidRDefault="009B43C5" w:rsidP="009B43C5">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B43C5">
              <w:rPr>
                <w:rStyle w:val="normaltextrun"/>
                <w:rFonts w:ascii="Arial" w:eastAsiaTheme="majorEastAsia" w:hAnsi="Arial" w:cs="Arial"/>
                <w:color w:val="0E101A"/>
                <w:kern w:val="0"/>
                <w:sz w:val="22"/>
                <w:szCs w:val="22"/>
                <w:lang w:eastAsia="en-GB"/>
                <w14:ligatures w14:val="none"/>
              </w:rPr>
              <w:t>Fairy Thorn Festival</w:t>
            </w:r>
          </w:p>
          <w:p w14:paraId="654C6E68" w14:textId="77777777" w:rsidR="009B43C5" w:rsidRPr="009B43C5" w:rsidRDefault="009B43C5" w:rsidP="009B43C5">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B43C5">
              <w:rPr>
                <w:rStyle w:val="normaltextrun"/>
                <w:rFonts w:ascii="Arial" w:eastAsiaTheme="majorEastAsia" w:hAnsi="Arial" w:cs="Arial"/>
                <w:color w:val="0E101A"/>
                <w:kern w:val="0"/>
                <w:sz w:val="22"/>
                <w:szCs w:val="22"/>
                <w:lang w:eastAsia="en-GB"/>
                <w14:ligatures w14:val="none"/>
              </w:rPr>
              <w:t>Friendship Group</w:t>
            </w:r>
          </w:p>
          <w:p w14:paraId="4034737B" w14:textId="77777777" w:rsidR="009B43C5" w:rsidRPr="009B43C5" w:rsidRDefault="009B43C5" w:rsidP="009B43C5">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B43C5">
              <w:rPr>
                <w:rStyle w:val="normaltextrun"/>
                <w:rFonts w:ascii="Arial" w:eastAsiaTheme="majorEastAsia" w:hAnsi="Arial" w:cs="Arial"/>
                <w:color w:val="0E101A"/>
                <w:kern w:val="0"/>
                <w:sz w:val="22"/>
                <w:szCs w:val="22"/>
                <w:lang w:eastAsia="en-GB"/>
                <w14:ligatures w14:val="none"/>
              </w:rPr>
              <w:t>Plough on Group</w:t>
            </w:r>
          </w:p>
          <w:p w14:paraId="0B823F7D" w14:textId="77777777" w:rsidR="009B43C5" w:rsidRPr="009B43C5" w:rsidRDefault="009B43C5" w:rsidP="009B43C5">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B43C5">
              <w:rPr>
                <w:rStyle w:val="normaltextrun"/>
                <w:rFonts w:ascii="Arial" w:eastAsiaTheme="majorEastAsia" w:hAnsi="Arial" w:cs="Arial"/>
                <w:color w:val="0E101A"/>
                <w:kern w:val="0"/>
                <w:sz w:val="22"/>
                <w:szCs w:val="22"/>
                <w:lang w:eastAsia="en-GB"/>
                <w14:ligatures w14:val="none"/>
              </w:rPr>
              <w:t>Women’s Institute</w:t>
            </w:r>
          </w:p>
          <w:p w14:paraId="22DD3A6B" w14:textId="06AEC8B6" w:rsidR="004F1867" w:rsidRPr="004D6727" w:rsidRDefault="009B43C5" w:rsidP="009B43C5">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B43C5">
              <w:rPr>
                <w:rStyle w:val="normaltextrun"/>
                <w:rFonts w:ascii="Arial" w:eastAsiaTheme="majorEastAsia" w:hAnsi="Arial" w:cs="Arial"/>
                <w:color w:val="0E101A"/>
                <w:kern w:val="0"/>
                <w:sz w:val="22"/>
                <w:szCs w:val="22"/>
                <w:lang w:eastAsia="en-GB"/>
                <w14:ligatures w14:val="none"/>
              </w:rPr>
              <w:t>Over 55s Club</w:t>
            </w:r>
          </w:p>
        </w:tc>
        <w:tc>
          <w:tcPr>
            <w:tcW w:w="3288" w:type="dxa"/>
          </w:tcPr>
          <w:p w14:paraId="7B00DDBF" w14:textId="77777777" w:rsidR="00063D93" w:rsidRPr="00063D93" w:rsidRDefault="00063D93" w:rsidP="00063D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63D93">
              <w:rPr>
                <w:rStyle w:val="normaltextrun"/>
                <w:rFonts w:ascii="Arial" w:eastAsiaTheme="majorEastAsia" w:hAnsi="Arial" w:cs="Arial"/>
                <w:color w:val="0E101A"/>
                <w:kern w:val="0"/>
                <w:sz w:val="22"/>
                <w:szCs w:val="22"/>
                <w:lang w:eastAsia="en-GB"/>
                <w14:ligatures w14:val="none"/>
              </w:rPr>
              <w:t>Bowling Club</w:t>
            </w:r>
          </w:p>
          <w:p w14:paraId="6B47ECEF" w14:textId="77777777" w:rsidR="00063D93" w:rsidRPr="00063D93" w:rsidRDefault="00063D93" w:rsidP="00063D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63D93">
              <w:rPr>
                <w:rStyle w:val="normaltextrun"/>
                <w:rFonts w:ascii="Arial" w:eastAsiaTheme="majorEastAsia" w:hAnsi="Arial" w:cs="Arial"/>
                <w:color w:val="0E101A"/>
                <w:kern w:val="0"/>
                <w:sz w:val="22"/>
                <w:szCs w:val="22"/>
                <w:lang w:eastAsia="en-GB"/>
                <w14:ligatures w14:val="none"/>
              </w:rPr>
              <w:t>Sports Complex</w:t>
            </w:r>
          </w:p>
          <w:p w14:paraId="4159731A" w14:textId="77777777" w:rsidR="00063D93" w:rsidRPr="00063D93" w:rsidRDefault="00063D93" w:rsidP="00063D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63D93">
              <w:rPr>
                <w:rStyle w:val="normaltextrun"/>
                <w:rFonts w:ascii="Arial" w:eastAsiaTheme="majorEastAsia" w:hAnsi="Arial" w:cs="Arial"/>
                <w:color w:val="0E101A"/>
                <w:kern w:val="0"/>
                <w:sz w:val="22"/>
                <w:szCs w:val="22"/>
                <w:lang w:eastAsia="en-GB"/>
                <w14:ligatures w14:val="none"/>
              </w:rPr>
              <w:t>Football Pitch</w:t>
            </w:r>
          </w:p>
          <w:p w14:paraId="1FA1840A" w14:textId="77777777" w:rsidR="00063D93" w:rsidRPr="00063D93" w:rsidRDefault="00063D93" w:rsidP="00063D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63D93">
              <w:rPr>
                <w:rStyle w:val="normaltextrun"/>
                <w:rFonts w:ascii="Arial" w:eastAsiaTheme="majorEastAsia" w:hAnsi="Arial" w:cs="Arial"/>
                <w:color w:val="0E101A"/>
                <w:kern w:val="0"/>
                <w:sz w:val="22"/>
                <w:szCs w:val="22"/>
                <w:lang w:eastAsia="en-GB"/>
                <w14:ligatures w14:val="none"/>
              </w:rPr>
              <w:t>Golf Club</w:t>
            </w:r>
          </w:p>
          <w:p w14:paraId="12533413" w14:textId="77777777" w:rsidR="00063D93" w:rsidRPr="00063D93" w:rsidRDefault="00063D93" w:rsidP="00063D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63D93">
              <w:rPr>
                <w:rStyle w:val="normaltextrun"/>
                <w:rFonts w:ascii="Arial" w:eastAsiaTheme="majorEastAsia" w:hAnsi="Arial" w:cs="Arial"/>
                <w:color w:val="0E101A"/>
                <w:kern w:val="0"/>
                <w:sz w:val="22"/>
                <w:szCs w:val="22"/>
                <w:lang w:eastAsia="en-GB"/>
                <w14:ligatures w14:val="none"/>
              </w:rPr>
              <w:t>GAA Club</w:t>
            </w:r>
          </w:p>
          <w:p w14:paraId="48081989" w14:textId="087C6FA2" w:rsidR="004F1867" w:rsidRPr="00063D93" w:rsidRDefault="00063D93" w:rsidP="00063D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63D93">
              <w:rPr>
                <w:rStyle w:val="normaltextrun"/>
                <w:rFonts w:ascii="Arial" w:eastAsiaTheme="majorEastAsia" w:hAnsi="Arial" w:cs="Arial"/>
                <w:color w:val="0E101A"/>
                <w:kern w:val="0"/>
                <w:sz w:val="22"/>
                <w:szCs w:val="22"/>
                <w:lang w:eastAsia="en-GB"/>
                <w14:ligatures w14:val="none"/>
              </w:rPr>
              <w:t xml:space="preserve">Fishing </w:t>
            </w:r>
          </w:p>
        </w:tc>
        <w:tc>
          <w:tcPr>
            <w:tcW w:w="3345" w:type="dxa"/>
          </w:tcPr>
          <w:p w14:paraId="336FE26E" w14:textId="77777777" w:rsidR="00A86ABE" w:rsidRDefault="00A86ABE"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Shared Education Facilities</w:t>
            </w:r>
          </w:p>
          <w:p w14:paraId="70E503AA" w14:textId="77777777" w:rsidR="00965893" w:rsidRPr="00965893" w:rsidRDefault="00965893" w:rsidP="009658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65893">
              <w:rPr>
                <w:rStyle w:val="normaltextrun"/>
                <w:rFonts w:ascii="Arial" w:eastAsiaTheme="majorEastAsia" w:hAnsi="Arial" w:cs="Arial"/>
                <w:color w:val="0E101A"/>
                <w:kern w:val="0"/>
                <w:sz w:val="22"/>
                <w:szCs w:val="22"/>
                <w:lang w:eastAsia="en-GB"/>
                <w14:ligatures w14:val="none"/>
              </w:rPr>
              <w:t>Young Farmers’ Club</w:t>
            </w:r>
          </w:p>
          <w:p w14:paraId="1CCA8F8A" w14:textId="77777777" w:rsidR="00965893" w:rsidRPr="00965893" w:rsidRDefault="00965893" w:rsidP="009658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65893">
              <w:rPr>
                <w:rStyle w:val="normaltextrun"/>
                <w:rFonts w:ascii="Arial" w:eastAsiaTheme="majorEastAsia" w:hAnsi="Arial" w:cs="Arial"/>
                <w:color w:val="0E101A"/>
                <w:kern w:val="0"/>
                <w:sz w:val="22"/>
                <w:szCs w:val="22"/>
                <w:lang w:eastAsia="en-GB"/>
                <w14:ligatures w14:val="none"/>
              </w:rPr>
              <w:t>Boys’ Brigade</w:t>
            </w:r>
          </w:p>
          <w:p w14:paraId="05A8E7CB" w14:textId="77777777" w:rsidR="004F1867" w:rsidRDefault="00965893" w:rsidP="00965893">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65893">
              <w:rPr>
                <w:rStyle w:val="normaltextrun"/>
                <w:rFonts w:ascii="Arial" w:eastAsiaTheme="majorEastAsia" w:hAnsi="Arial" w:cs="Arial"/>
                <w:color w:val="0E101A"/>
                <w:kern w:val="0"/>
                <w:sz w:val="22"/>
                <w:szCs w:val="22"/>
                <w:lang w:eastAsia="en-GB"/>
                <w14:ligatures w14:val="none"/>
              </w:rPr>
              <w:t>Rainbows/Brownies</w:t>
            </w:r>
          </w:p>
          <w:p w14:paraId="79C86BBE" w14:textId="72A37ACC" w:rsidR="009B43C5" w:rsidRPr="009B43C5" w:rsidRDefault="009B43C5" w:rsidP="009B43C5">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B43C5">
              <w:rPr>
                <w:rStyle w:val="normaltextrun"/>
                <w:rFonts w:ascii="Arial" w:eastAsiaTheme="majorEastAsia" w:hAnsi="Arial" w:cs="Arial"/>
                <w:color w:val="0E101A"/>
                <w:kern w:val="0"/>
                <w:sz w:val="22"/>
                <w:szCs w:val="22"/>
                <w:lang w:eastAsia="en-GB"/>
                <w14:ligatures w14:val="none"/>
              </w:rPr>
              <w:t>Mums and Tots Group</w:t>
            </w:r>
          </w:p>
        </w:tc>
      </w:tr>
    </w:tbl>
    <w:p w14:paraId="0DF5B6BC" w14:textId="77777777" w:rsidR="004154DF" w:rsidRDefault="004154DF"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5761CECB"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Consultation participants provided an insight into daily life in</w:t>
      </w:r>
      <w:r w:rsidR="00947463">
        <w:rPr>
          <w:rStyle w:val="normaltextrun"/>
          <w:rFonts w:ascii="Arial" w:eastAsiaTheme="majorEastAsia" w:hAnsi="Arial" w:cs="Arial"/>
          <w:color w:val="0E101A"/>
          <w:kern w:val="0"/>
          <w:sz w:val="22"/>
          <w:szCs w:val="22"/>
          <w:lang w:eastAsia="en-GB"/>
          <w14:ligatures w14:val="none"/>
        </w:rPr>
        <w:t xml:space="preserve"> Kilrea</w:t>
      </w:r>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14:paraId="6F3A1683" w14:textId="77777777" w:rsidTr="00B77C5B">
        <w:trPr>
          <w:tblHeader/>
        </w:trPr>
        <w:tc>
          <w:tcPr>
            <w:tcW w:w="4814" w:type="dxa"/>
            <w:shd w:val="clear" w:color="auto" w:fill="DECFE2" w:themeFill="accent1" w:themeFillTint="33"/>
          </w:tcPr>
          <w:p w14:paraId="3C427C8E" w14:textId="0B9AD5E3"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Weaknesses</w:t>
            </w:r>
          </w:p>
        </w:tc>
      </w:tr>
      <w:tr w:rsidR="00B835FD" w14:paraId="0F536C18" w14:textId="77777777" w:rsidTr="00B835FD">
        <w:tc>
          <w:tcPr>
            <w:tcW w:w="4814" w:type="dxa"/>
          </w:tcPr>
          <w:p w14:paraId="6AEC9555" w14:textId="7E2648F4" w:rsidR="000A0FDA" w:rsidRPr="0073364D" w:rsidRDefault="000A0FDA" w:rsidP="000A0FDA">
            <w:pPr>
              <w:jc w:val="both"/>
              <w:rPr>
                <w:rStyle w:val="normaltextrun"/>
                <w:rFonts w:ascii="Arial" w:eastAsiaTheme="majorEastAsia" w:hAnsi="Arial" w:cs="Arial"/>
                <w:color w:val="0E101A"/>
                <w:kern w:val="0"/>
                <w:sz w:val="22"/>
                <w:szCs w:val="22"/>
                <w:lang w:eastAsia="en-GB"/>
                <w14:ligatures w14:val="none"/>
              </w:rPr>
            </w:pPr>
            <w:r w:rsidRPr="000A0FDA">
              <w:rPr>
                <w:rStyle w:val="normaltextrun"/>
                <w:rFonts w:ascii="Arial" w:eastAsiaTheme="majorEastAsia" w:hAnsi="Arial" w:cs="Arial"/>
                <w:b/>
                <w:bCs/>
                <w:color w:val="0E101A"/>
                <w:kern w:val="0"/>
                <w:sz w:val="22"/>
                <w:szCs w:val="22"/>
                <w:lang w:eastAsia="en-GB"/>
                <w14:ligatures w14:val="none"/>
              </w:rPr>
              <w:t xml:space="preserve">Natural Assets </w:t>
            </w:r>
            <w:r w:rsidR="0073364D">
              <w:rPr>
                <w:rStyle w:val="normaltextrun"/>
                <w:rFonts w:ascii="Arial" w:eastAsiaTheme="majorEastAsia" w:hAnsi="Arial" w:cs="Arial"/>
                <w:b/>
                <w:bCs/>
                <w:color w:val="0E101A"/>
                <w:kern w:val="0"/>
                <w:sz w:val="22"/>
                <w:szCs w:val="22"/>
                <w:lang w:eastAsia="en-GB"/>
                <w14:ligatures w14:val="none"/>
              </w:rPr>
              <w:t xml:space="preserve">&amp; </w:t>
            </w:r>
            <w:r w:rsidRPr="000A0FDA">
              <w:rPr>
                <w:rStyle w:val="normaltextrun"/>
                <w:rFonts w:ascii="Arial" w:eastAsiaTheme="majorEastAsia" w:hAnsi="Arial" w:cs="Arial"/>
                <w:b/>
                <w:bCs/>
                <w:color w:val="0E101A"/>
                <w:kern w:val="0"/>
                <w:sz w:val="22"/>
                <w:szCs w:val="22"/>
                <w:lang w:eastAsia="en-GB"/>
                <w14:ligatures w14:val="none"/>
              </w:rPr>
              <w:t>Heritage</w:t>
            </w:r>
            <w:r w:rsidR="0073364D">
              <w:rPr>
                <w:rStyle w:val="normaltextrun"/>
                <w:rFonts w:ascii="Arial" w:eastAsiaTheme="majorEastAsia" w:hAnsi="Arial" w:cs="Arial"/>
                <w:b/>
                <w:bCs/>
                <w:color w:val="0E101A"/>
                <w:kern w:val="0"/>
                <w:sz w:val="22"/>
                <w:szCs w:val="22"/>
                <w:lang w:eastAsia="en-GB"/>
                <w14:ligatures w14:val="none"/>
              </w:rPr>
              <w:t xml:space="preserve">: </w:t>
            </w:r>
            <w:r w:rsidRPr="0073364D">
              <w:rPr>
                <w:rStyle w:val="normaltextrun"/>
                <w:rFonts w:ascii="Arial" w:eastAsiaTheme="majorEastAsia" w:hAnsi="Arial" w:cs="Arial"/>
                <w:color w:val="0E101A"/>
                <w:kern w:val="0"/>
                <w:sz w:val="22"/>
                <w:szCs w:val="22"/>
                <w:lang w:eastAsia="en-GB"/>
                <w14:ligatures w14:val="none"/>
              </w:rPr>
              <w:t>Kilrea boasts a range of natural and heritage assets</w:t>
            </w:r>
            <w:r w:rsidR="0073364D">
              <w:rPr>
                <w:rStyle w:val="normaltextrun"/>
                <w:rFonts w:ascii="Arial" w:eastAsiaTheme="majorEastAsia" w:hAnsi="Arial" w:cs="Arial"/>
                <w:color w:val="0E101A"/>
                <w:kern w:val="0"/>
                <w:sz w:val="22"/>
                <w:szCs w:val="22"/>
                <w:lang w:eastAsia="en-GB"/>
                <w14:ligatures w14:val="none"/>
              </w:rPr>
              <w:t>. T</w:t>
            </w:r>
            <w:r w:rsidRPr="0073364D">
              <w:rPr>
                <w:rStyle w:val="normaltextrun"/>
                <w:rFonts w:ascii="Arial" w:eastAsiaTheme="majorEastAsia" w:hAnsi="Arial" w:cs="Arial"/>
                <w:color w:val="0E101A"/>
                <w:kern w:val="0"/>
                <w:sz w:val="22"/>
                <w:szCs w:val="22"/>
                <w:lang w:eastAsia="en-GB"/>
                <w14:ligatures w14:val="none"/>
              </w:rPr>
              <w:t>here is scope to deliver a variety of activities associated with celebrating each</w:t>
            </w:r>
            <w:r w:rsidR="00C234F6">
              <w:rPr>
                <w:rStyle w:val="normaltextrun"/>
                <w:rFonts w:ascii="Arial" w:eastAsiaTheme="majorEastAsia" w:hAnsi="Arial" w:cs="Arial"/>
                <w:color w:val="0E101A"/>
                <w:kern w:val="0"/>
                <w:sz w:val="22"/>
                <w:szCs w:val="22"/>
                <w:lang w:eastAsia="en-GB"/>
                <w14:ligatures w14:val="none"/>
              </w:rPr>
              <w:t>.</w:t>
            </w:r>
          </w:p>
          <w:p w14:paraId="1129E02F" w14:textId="77777777" w:rsidR="000A0FDA" w:rsidRPr="000A0FDA" w:rsidRDefault="000A0FDA" w:rsidP="000A0FDA">
            <w:pPr>
              <w:jc w:val="both"/>
              <w:rPr>
                <w:rStyle w:val="normaltextrun"/>
                <w:rFonts w:ascii="Arial" w:eastAsiaTheme="majorEastAsia" w:hAnsi="Arial" w:cs="Arial"/>
                <w:b/>
                <w:bCs/>
                <w:color w:val="0E101A"/>
                <w:kern w:val="0"/>
                <w:sz w:val="22"/>
                <w:szCs w:val="22"/>
                <w:lang w:eastAsia="en-GB"/>
                <w14:ligatures w14:val="none"/>
              </w:rPr>
            </w:pPr>
          </w:p>
          <w:p w14:paraId="630AE12B" w14:textId="09F3A0F3" w:rsidR="000A0FDA" w:rsidRPr="00C234F6" w:rsidRDefault="000A0FDA" w:rsidP="000A0FDA">
            <w:pPr>
              <w:jc w:val="both"/>
              <w:rPr>
                <w:rStyle w:val="normaltextrun"/>
                <w:rFonts w:ascii="Arial" w:eastAsiaTheme="majorEastAsia" w:hAnsi="Arial" w:cs="Arial"/>
                <w:color w:val="0E101A"/>
                <w:kern w:val="0"/>
                <w:sz w:val="22"/>
                <w:szCs w:val="22"/>
                <w:lang w:eastAsia="en-GB"/>
                <w14:ligatures w14:val="none"/>
              </w:rPr>
            </w:pPr>
            <w:r w:rsidRPr="000A0FDA">
              <w:rPr>
                <w:rStyle w:val="normaltextrun"/>
                <w:rFonts w:ascii="Arial" w:eastAsiaTheme="majorEastAsia" w:hAnsi="Arial" w:cs="Arial"/>
                <w:b/>
                <w:bCs/>
                <w:color w:val="0E101A"/>
                <w:kern w:val="0"/>
                <w:sz w:val="22"/>
                <w:szCs w:val="22"/>
                <w:lang w:eastAsia="en-GB"/>
                <w14:ligatures w14:val="none"/>
              </w:rPr>
              <w:t>Community Capacity</w:t>
            </w:r>
            <w:r w:rsidR="00C234F6">
              <w:rPr>
                <w:rStyle w:val="normaltextrun"/>
                <w:rFonts w:ascii="Arial" w:eastAsiaTheme="majorEastAsia" w:hAnsi="Arial" w:cs="Arial"/>
                <w:b/>
                <w:bCs/>
                <w:color w:val="0E101A"/>
                <w:kern w:val="0"/>
                <w:sz w:val="22"/>
                <w:szCs w:val="22"/>
                <w:lang w:eastAsia="en-GB"/>
                <w14:ligatures w14:val="none"/>
              </w:rPr>
              <w:t xml:space="preserve">: </w:t>
            </w:r>
            <w:r w:rsidR="00C234F6" w:rsidRPr="00C234F6">
              <w:rPr>
                <w:rStyle w:val="normaltextrun"/>
                <w:rFonts w:ascii="Arial" w:eastAsiaTheme="majorEastAsia" w:hAnsi="Arial" w:cs="Arial"/>
                <w:color w:val="0E101A"/>
                <w:kern w:val="0"/>
                <w:sz w:val="22"/>
                <w:szCs w:val="22"/>
                <w:lang w:eastAsia="en-GB"/>
                <w14:ligatures w14:val="none"/>
              </w:rPr>
              <w:t>t</w:t>
            </w:r>
            <w:r w:rsidRPr="00C234F6">
              <w:rPr>
                <w:rStyle w:val="normaltextrun"/>
                <w:rFonts w:ascii="Arial" w:eastAsiaTheme="majorEastAsia" w:hAnsi="Arial" w:cs="Arial"/>
                <w:color w:val="0E101A"/>
                <w:kern w:val="0"/>
                <w:sz w:val="22"/>
                <w:szCs w:val="22"/>
                <w:lang w:eastAsia="en-GB"/>
                <w14:ligatures w14:val="none"/>
              </w:rPr>
              <w:t xml:space="preserve">here are a variety of active community groups in the area, catering to the needs of all ages and a variety of </w:t>
            </w:r>
            <w:r w:rsidR="00C234F6">
              <w:rPr>
                <w:rStyle w:val="normaltextrun"/>
                <w:rFonts w:ascii="Arial" w:eastAsiaTheme="majorEastAsia" w:hAnsi="Arial" w:cs="Arial"/>
                <w:color w:val="0E101A"/>
                <w:kern w:val="0"/>
                <w:sz w:val="22"/>
                <w:szCs w:val="22"/>
                <w:lang w:eastAsia="en-GB"/>
                <w14:ligatures w14:val="none"/>
              </w:rPr>
              <w:t>interests.</w:t>
            </w:r>
          </w:p>
          <w:p w14:paraId="336D2994" w14:textId="77777777" w:rsidR="000A0FDA" w:rsidRPr="000A0FDA" w:rsidRDefault="000A0FDA" w:rsidP="000A0FDA">
            <w:pPr>
              <w:jc w:val="both"/>
              <w:rPr>
                <w:rStyle w:val="normaltextrun"/>
                <w:rFonts w:ascii="Arial" w:eastAsiaTheme="majorEastAsia" w:hAnsi="Arial" w:cs="Arial"/>
                <w:b/>
                <w:bCs/>
                <w:color w:val="0E101A"/>
                <w:kern w:val="0"/>
                <w:sz w:val="22"/>
                <w:szCs w:val="22"/>
                <w:lang w:eastAsia="en-GB"/>
                <w14:ligatures w14:val="none"/>
              </w:rPr>
            </w:pPr>
          </w:p>
          <w:p w14:paraId="394C2332" w14:textId="106FFEFF" w:rsidR="000A0FDA" w:rsidRPr="00C234F6" w:rsidRDefault="000A0FDA" w:rsidP="000A0FDA">
            <w:pPr>
              <w:jc w:val="both"/>
              <w:rPr>
                <w:rStyle w:val="normaltextrun"/>
                <w:rFonts w:ascii="Arial" w:eastAsiaTheme="majorEastAsia" w:hAnsi="Arial" w:cs="Arial"/>
                <w:color w:val="0E101A"/>
                <w:kern w:val="0"/>
                <w:sz w:val="22"/>
                <w:szCs w:val="22"/>
                <w:lang w:eastAsia="en-GB"/>
                <w14:ligatures w14:val="none"/>
              </w:rPr>
            </w:pPr>
            <w:r w:rsidRPr="000A0FDA">
              <w:rPr>
                <w:rStyle w:val="normaltextrun"/>
                <w:rFonts w:ascii="Arial" w:eastAsiaTheme="majorEastAsia" w:hAnsi="Arial" w:cs="Arial"/>
                <w:b/>
                <w:bCs/>
                <w:color w:val="0E101A"/>
                <w:kern w:val="0"/>
                <w:sz w:val="22"/>
                <w:szCs w:val="22"/>
                <w:lang w:eastAsia="en-GB"/>
                <w14:ligatures w14:val="none"/>
              </w:rPr>
              <w:lastRenderedPageBreak/>
              <w:t>Availability of Sports Facilities</w:t>
            </w:r>
            <w:r w:rsidR="00C234F6">
              <w:rPr>
                <w:rStyle w:val="normaltextrun"/>
                <w:rFonts w:ascii="Arial" w:eastAsiaTheme="majorEastAsia" w:hAnsi="Arial" w:cs="Arial"/>
                <w:b/>
                <w:bCs/>
                <w:color w:val="0E101A"/>
                <w:kern w:val="0"/>
                <w:sz w:val="22"/>
                <w:szCs w:val="22"/>
                <w:lang w:eastAsia="en-GB"/>
                <w14:ligatures w14:val="none"/>
              </w:rPr>
              <w:t xml:space="preserve">: </w:t>
            </w:r>
            <w:r w:rsidRPr="00C234F6">
              <w:rPr>
                <w:rStyle w:val="normaltextrun"/>
                <w:rFonts w:ascii="Arial" w:eastAsiaTheme="majorEastAsia" w:hAnsi="Arial" w:cs="Arial"/>
                <w:color w:val="0E101A"/>
                <w:kern w:val="0"/>
                <w:sz w:val="22"/>
                <w:szCs w:val="22"/>
                <w:lang w:eastAsia="en-GB"/>
                <w14:ligatures w14:val="none"/>
              </w:rPr>
              <w:t>Kilrea boasts a rich variety of sporting options for local people to avail of</w:t>
            </w:r>
            <w:r w:rsidR="00C234F6">
              <w:rPr>
                <w:rStyle w:val="normaltextrun"/>
                <w:rFonts w:ascii="Arial" w:eastAsiaTheme="majorEastAsia" w:hAnsi="Arial" w:cs="Arial"/>
                <w:color w:val="0E101A"/>
                <w:kern w:val="0"/>
                <w:sz w:val="22"/>
                <w:szCs w:val="22"/>
                <w:lang w:eastAsia="en-GB"/>
                <w14:ligatures w14:val="none"/>
              </w:rPr>
              <w:t>.</w:t>
            </w:r>
          </w:p>
          <w:p w14:paraId="38EF0F9A" w14:textId="77777777" w:rsidR="000A0FDA" w:rsidRPr="000A0FDA" w:rsidRDefault="000A0FDA" w:rsidP="000A0FDA">
            <w:pPr>
              <w:jc w:val="both"/>
              <w:rPr>
                <w:rStyle w:val="normaltextrun"/>
                <w:rFonts w:ascii="Arial" w:eastAsiaTheme="majorEastAsia" w:hAnsi="Arial" w:cs="Arial"/>
                <w:b/>
                <w:bCs/>
                <w:color w:val="0E101A"/>
                <w:kern w:val="0"/>
                <w:sz w:val="22"/>
                <w:szCs w:val="22"/>
                <w:lang w:eastAsia="en-GB"/>
                <w14:ligatures w14:val="none"/>
              </w:rPr>
            </w:pPr>
          </w:p>
          <w:p w14:paraId="308D60C9" w14:textId="3DC0D6E6" w:rsidR="000A0FDA" w:rsidRPr="00C234F6" w:rsidRDefault="000A0FDA" w:rsidP="000A0FDA">
            <w:pPr>
              <w:jc w:val="both"/>
              <w:rPr>
                <w:rStyle w:val="normaltextrun"/>
                <w:rFonts w:ascii="Arial" w:eastAsiaTheme="majorEastAsia" w:hAnsi="Arial" w:cs="Arial"/>
                <w:color w:val="0E101A"/>
                <w:kern w:val="0"/>
                <w:sz w:val="22"/>
                <w:szCs w:val="22"/>
                <w:lang w:eastAsia="en-GB"/>
                <w14:ligatures w14:val="none"/>
              </w:rPr>
            </w:pPr>
            <w:r w:rsidRPr="000A0FDA">
              <w:rPr>
                <w:rStyle w:val="normaltextrun"/>
                <w:rFonts w:ascii="Arial" w:eastAsiaTheme="majorEastAsia" w:hAnsi="Arial" w:cs="Arial"/>
                <w:b/>
                <w:bCs/>
                <w:color w:val="0E101A"/>
                <w:kern w:val="0"/>
                <w:sz w:val="22"/>
                <w:szCs w:val="22"/>
                <w:lang w:eastAsia="en-GB"/>
                <w14:ligatures w14:val="none"/>
              </w:rPr>
              <w:t>Diversity of Civic Amenities</w:t>
            </w:r>
            <w:r w:rsidR="00C234F6">
              <w:rPr>
                <w:rStyle w:val="normaltextrun"/>
                <w:rFonts w:ascii="Arial" w:eastAsiaTheme="majorEastAsia" w:hAnsi="Arial" w:cs="Arial"/>
                <w:b/>
                <w:bCs/>
                <w:color w:val="0E101A"/>
                <w:kern w:val="0"/>
                <w:sz w:val="22"/>
                <w:szCs w:val="22"/>
                <w:lang w:eastAsia="en-GB"/>
                <w14:ligatures w14:val="none"/>
              </w:rPr>
              <w:t xml:space="preserve">: </w:t>
            </w:r>
            <w:r w:rsidR="00C234F6" w:rsidRPr="00C234F6">
              <w:rPr>
                <w:rStyle w:val="normaltextrun"/>
                <w:rFonts w:ascii="Arial" w:eastAsiaTheme="majorEastAsia" w:hAnsi="Arial" w:cs="Arial"/>
                <w:color w:val="0E101A"/>
                <w:kern w:val="0"/>
                <w:sz w:val="22"/>
                <w:szCs w:val="22"/>
                <w:lang w:eastAsia="en-GB"/>
                <w14:ligatures w14:val="none"/>
              </w:rPr>
              <w:t>t</w:t>
            </w:r>
            <w:r w:rsidRPr="00C234F6">
              <w:rPr>
                <w:rStyle w:val="normaltextrun"/>
                <w:rFonts w:ascii="Arial" w:eastAsiaTheme="majorEastAsia" w:hAnsi="Arial" w:cs="Arial"/>
                <w:color w:val="0E101A"/>
                <w:kern w:val="0"/>
                <w:sz w:val="22"/>
                <w:szCs w:val="22"/>
                <w:lang w:eastAsia="en-GB"/>
                <w14:ligatures w14:val="none"/>
              </w:rPr>
              <w:t>he village is home to a wide range of facilities and services</w:t>
            </w:r>
            <w:r w:rsidR="00B871EC">
              <w:rPr>
                <w:rStyle w:val="normaltextrun"/>
                <w:rFonts w:ascii="Arial" w:eastAsiaTheme="majorEastAsia" w:hAnsi="Arial" w:cs="Arial"/>
                <w:color w:val="0E101A"/>
                <w:kern w:val="0"/>
                <w:sz w:val="22"/>
                <w:szCs w:val="22"/>
                <w:lang w:eastAsia="en-GB"/>
                <w14:ligatures w14:val="none"/>
              </w:rPr>
              <w:t xml:space="preserve">, </w:t>
            </w:r>
            <w:r w:rsidRPr="00C234F6">
              <w:rPr>
                <w:rStyle w:val="normaltextrun"/>
                <w:rFonts w:ascii="Arial" w:eastAsiaTheme="majorEastAsia" w:hAnsi="Arial" w:cs="Arial"/>
                <w:color w:val="0E101A"/>
                <w:kern w:val="0"/>
                <w:sz w:val="22"/>
                <w:szCs w:val="22"/>
                <w:lang w:eastAsia="en-GB"/>
                <w14:ligatures w14:val="none"/>
              </w:rPr>
              <w:t xml:space="preserve">which local people can avail of without having to travel to larger towns/civic hubs. </w:t>
            </w:r>
          </w:p>
          <w:p w14:paraId="3AC6D03E" w14:textId="77777777" w:rsidR="000A0FDA" w:rsidRPr="000A0FDA" w:rsidRDefault="000A0FDA" w:rsidP="000A0FDA">
            <w:pPr>
              <w:jc w:val="both"/>
              <w:rPr>
                <w:rStyle w:val="normaltextrun"/>
                <w:rFonts w:ascii="Arial" w:eastAsiaTheme="majorEastAsia" w:hAnsi="Arial" w:cs="Arial"/>
                <w:b/>
                <w:bCs/>
                <w:color w:val="0E101A"/>
                <w:kern w:val="0"/>
                <w:sz w:val="22"/>
                <w:szCs w:val="22"/>
                <w:lang w:eastAsia="en-GB"/>
                <w14:ligatures w14:val="none"/>
              </w:rPr>
            </w:pPr>
          </w:p>
          <w:p w14:paraId="678750BA" w14:textId="182F6CE4" w:rsidR="000A0FDA" w:rsidRPr="00B871EC" w:rsidRDefault="000A0FDA" w:rsidP="000A0FDA">
            <w:pPr>
              <w:jc w:val="both"/>
              <w:rPr>
                <w:rStyle w:val="normaltextrun"/>
                <w:rFonts w:ascii="Arial" w:eastAsiaTheme="majorEastAsia" w:hAnsi="Arial" w:cs="Arial"/>
                <w:color w:val="0E101A"/>
                <w:kern w:val="0"/>
                <w:sz w:val="22"/>
                <w:szCs w:val="22"/>
                <w:lang w:eastAsia="en-GB"/>
                <w14:ligatures w14:val="none"/>
              </w:rPr>
            </w:pPr>
            <w:r w:rsidRPr="000A0FDA">
              <w:rPr>
                <w:rStyle w:val="normaltextrun"/>
                <w:rFonts w:ascii="Arial" w:eastAsiaTheme="majorEastAsia" w:hAnsi="Arial" w:cs="Arial"/>
                <w:b/>
                <w:bCs/>
                <w:color w:val="0E101A"/>
                <w:kern w:val="0"/>
                <w:sz w:val="22"/>
                <w:szCs w:val="22"/>
                <w:lang w:eastAsia="en-GB"/>
                <w14:ligatures w14:val="none"/>
              </w:rPr>
              <w:t>House Prices</w:t>
            </w:r>
            <w:r w:rsidR="00B871EC">
              <w:rPr>
                <w:rStyle w:val="normaltextrun"/>
                <w:rFonts w:ascii="Arial" w:eastAsiaTheme="majorEastAsia" w:hAnsi="Arial" w:cs="Arial"/>
                <w:b/>
                <w:bCs/>
                <w:color w:val="0E101A"/>
                <w:kern w:val="0"/>
                <w:sz w:val="22"/>
                <w:szCs w:val="22"/>
                <w:lang w:eastAsia="en-GB"/>
                <w14:ligatures w14:val="none"/>
              </w:rPr>
              <w:t xml:space="preserve">: </w:t>
            </w:r>
            <w:r w:rsidR="00B871EC" w:rsidRPr="00B871EC">
              <w:rPr>
                <w:rStyle w:val="normaltextrun"/>
                <w:rFonts w:ascii="Arial" w:eastAsiaTheme="majorEastAsia" w:hAnsi="Arial" w:cs="Arial"/>
                <w:color w:val="0E101A"/>
                <w:kern w:val="0"/>
                <w:sz w:val="22"/>
                <w:szCs w:val="22"/>
                <w:lang w:eastAsia="en-GB"/>
                <w14:ligatures w14:val="none"/>
              </w:rPr>
              <w:t>h</w:t>
            </w:r>
            <w:r w:rsidRPr="00B871EC">
              <w:rPr>
                <w:rStyle w:val="normaltextrun"/>
                <w:rFonts w:ascii="Arial" w:eastAsiaTheme="majorEastAsia" w:hAnsi="Arial" w:cs="Arial"/>
                <w:color w:val="0E101A"/>
                <w:kern w:val="0"/>
                <w:sz w:val="22"/>
                <w:szCs w:val="22"/>
                <w:lang w:eastAsia="en-GB"/>
                <w14:ligatures w14:val="none"/>
              </w:rPr>
              <w:t>ouse prices in the area are recognised as being affordable and attractive for young families</w:t>
            </w:r>
            <w:r w:rsidR="00B871EC">
              <w:rPr>
                <w:rStyle w:val="normaltextrun"/>
                <w:rFonts w:ascii="Arial" w:eastAsiaTheme="majorEastAsia" w:hAnsi="Arial" w:cs="Arial"/>
                <w:color w:val="0E101A"/>
                <w:kern w:val="0"/>
                <w:sz w:val="22"/>
                <w:szCs w:val="22"/>
                <w:lang w:eastAsia="en-GB"/>
                <w14:ligatures w14:val="none"/>
              </w:rPr>
              <w:t>.</w:t>
            </w:r>
          </w:p>
          <w:p w14:paraId="227E8B44" w14:textId="254EE74C"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482CE4F7" w14:textId="6D9F872C" w:rsidR="00FD3D8C" w:rsidRPr="00B871EC" w:rsidRDefault="00FD3D8C" w:rsidP="00FD3D8C">
            <w:pPr>
              <w:jc w:val="both"/>
              <w:rPr>
                <w:rStyle w:val="eop"/>
                <w:rFonts w:ascii="Arial" w:eastAsiaTheme="majorEastAsia" w:hAnsi="Arial" w:cs="Arial"/>
                <w:color w:val="0E101A"/>
                <w:kern w:val="0"/>
                <w:sz w:val="22"/>
                <w:szCs w:val="22"/>
                <w:lang w:eastAsia="en-GB"/>
                <w14:ligatures w14:val="none"/>
              </w:rPr>
            </w:pPr>
            <w:r w:rsidRPr="00FD3D8C">
              <w:rPr>
                <w:rStyle w:val="eop"/>
                <w:rFonts w:ascii="Arial" w:eastAsiaTheme="majorEastAsia" w:hAnsi="Arial" w:cs="Arial"/>
                <w:b/>
                <w:bCs/>
                <w:color w:val="0E101A"/>
                <w:kern w:val="0"/>
                <w:sz w:val="22"/>
                <w:szCs w:val="22"/>
                <w:lang w:eastAsia="en-GB"/>
                <w14:ligatures w14:val="none"/>
              </w:rPr>
              <w:lastRenderedPageBreak/>
              <w:t>Public Transport</w:t>
            </w:r>
            <w:r w:rsidR="00B871EC">
              <w:rPr>
                <w:rStyle w:val="eop"/>
                <w:rFonts w:ascii="Arial" w:eastAsiaTheme="majorEastAsia" w:hAnsi="Arial" w:cs="Arial"/>
                <w:b/>
                <w:bCs/>
                <w:color w:val="0E101A"/>
                <w:kern w:val="0"/>
                <w:sz w:val="22"/>
                <w:szCs w:val="22"/>
                <w:lang w:eastAsia="en-GB"/>
                <w14:ligatures w14:val="none"/>
              </w:rPr>
              <w:t>:</w:t>
            </w:r>
            <w:r w:rsidR="00B871EC">
              <w:rPr>
                <w:rStyle w:val="eop"/>
                <w:b/>
                <w:bCs/>
              </w:rPr>
              <w:t xml:space="preserve"> </w:t>
            </w:r>
            <w:r w:rsidR="00B871EC" w:rsidRPr="00B871EC">
              <w:rPr>
                <w:rStyle w:val="eop"/>
              </w:rPr>
              <w:t>i</w:t>
            </w:r>
            <w:r w:rsidRPr="00B871EC">
              <w:rPr>
                <w:rStyle w:val="eop"/>
                <w:rFonts w:ascii="Arial" w:eastAsiaTheme="majorEastAsia" w:hAnsi="Arial" w:cs="Arial"/>
                <w:color w:val="0E101A"/>
                <w:kern w:val="0"/>
                <w:sz w:val="22"/>
                <w:szCs w:val="22"/>
                <w:lang w:eastAsia="en-GB"/>
                <w14:ligatures w14:val="none"/>
              </w:rPr>
              <w:t>t is recognised there is poor public transport connectivity between Kilrea and other towns and villages</w:t>
            </w:r>
            <w:r w:rsidR="00B871EC">
              <w:rPr>
                <w:rStyle w:val="eop"/>
                <w:rFonts w:ascii="Arial" w:eastAsiaTheme="majorEastAsia" w:hAnsi="Arial" w:cs="Arial"/>
                <w:color w:val="0E101A"/>
                <w:kern w:val="0"/>
                <w:sz w:val="22"/>
                <w:szCs w:val="22"/>
                <w:lang w:eastAsia="en-GB"/>
                <w14:ligatures w14:val="none"/>
              </w:rPr>
              <w:t>.</w:t>
            </w:r>
          </w:p>
          <w:p w14:paraId="7D58ACFF" w14:textId="77777777" w:rsidR="00FD3D8C" w:rsidRPr="00B871EC" w:rsidRDefault="00FD3D8C" w:rsidP="00FD3D8C">
            <w:pPr>
              <w:jc w:val="both"/>
              <w:rPr>
                <w:rStyle w:val="eop"/>
                <w:rFonts w:ascii="Arial" w:eastAsiaTheme="majorEastAsia" w:hAnsi="Arial" w:cs="Arial"/>
                <w:color w:val="0E101A"/>
                <w:kern w:val="0"/>
                <w:sz w:val="22"/>
                <w:szCs w:val="22"/>
                <w:lang w:eastAsia="en-GB"/>
                <w14:ligatures w14:val="none"/>
              </w:rPr>
            </w:pPr>
          </w:p>
          <w:p w14:paraId="4AB78740" w14:textId="13579D07" w:rsidR="00FD3D8C" w:rsidRPr="00B871EC" w:rsidRDefault="00FD3D8C" w:rsidP="00FD3D8C">
            <w:pPr>
              <w:jc w:val="both"/>
              <w:rPr>
                <w:rStyle w:val="eop"/>
                <w:rFonts w:ascii="Arial" w:eastAsiaTheme="majorEastAsia" w:hAnsi="Arial" w:cs="Arial"/>
                <w:color w:val="0E101A"/>
                <w:kern w:val="0"/>
                <w:sz w:val="22"/>
                <w:szCs w:val="22"/>
                <w:lang w:eastAsia="en-GB"/>
                <w14:ligatures w14:val="none"/>
              </w:rPr>
            </w:pPr>
            <w:r w:rsidRPr="00FD3D8C">
              <w:rPr>
                <w:rStyle w:val="eop"/>
                <w:rFonts w:ascii="Arial" w:eastAsiaTheme="majorEastAsia" w:hAnsi="Arial" w:cs="Arial"/>
                <w:b/>
                <w:bCs/>
                <w:color w:val="0E101A"/>
                <w:kern w:val="0"/>
                <w:sz w:val="22"/>
                <w:szCs w:val="22"/>
                <w:lang w:eastAsia="en-GB"/>
                <w14:ligatures w14:val="none"/>
              </w:rPr>
              <w:t>Public Realms Works</w:t>
            </w:r>
            <w:r w:rsidR="00B871EC">
              <w:rPr>
                <w:rStyle w:val="eop"/>
                <w:rFonts w:ascii="Arial" w:eastAsiaTheme="majorEastAsia" w:hAnsi="Arial" w:cs="Arial"/>
                <w:b/>
                <w:bCs/>
                <w:color w:val="0E101A"/>
                <w:kern w:val="0"/>
                <w:sz w:val="22"/>
                <w:szCs w:val="22"/>
                <w:lang w:eastAsia="en-GB"/>
                <w14:ligatures w14:val="none"/>
              </w:rPr>
              <w:t xml:space="preserve">: </w:t>
            </w:r>
            <w:r w:rsidR="00B871EC" w:rsidRPr="00B871EC">
              <w:rPr>
                <w:rStyle w:val="eop"/>
                <w:rFonts w:ascii="Arial" w:eastAsiaTheme="majorEastAsia" w:hAnsi="Arial" w:cs="Arial"/>
                <w:color w:val="0E101A"/>
                <w:kern w:val="0"/>
                <w:sz w:val="22"/>
                <w:szCs w:val="22"/>
                <w:lang w:eastAsia="en-GB"/>
                <w14:ligatures w14:val="none"/>
              </w:rPr>
              <w:t>t</w:t>
            </w:r>
            <w:r w:rsidRPr="00B871EC">
              <w:rPr>
                <w:rStyle w:val="eop"/>
                <w:rFonts w:ascii="Arial" w:eastAsiaTheme="majorEastAsia" w:hAnsi="Arial" w:cs="Arial"/>
                <w:color w:val="0E101A"/>
                <w:kern w:val="0"/>
                <w:sz w:val="22"/>
                <w:szCs w:val="22"/>
                <w:lang w:eastAsia="en-GB"/>
                <w14:ligatures w14:val="none"/>
              </w:rPr>
              <w:t>here is a lack of seating, dog fouling bins</w:t>
            </w:r>
            <w:r w:rsidR="00B871EC">
              <w:rPr>
                <w:rStyle w:val="eop"/>
                <w:rFonts w:ascii="Arial" w:eastAsiaTheme="majorEastAsia" w:hAnsi="Arial" w:cs="Arial"/>
                <w:color w:val="0E101A"/>
                <w:kern w:val="0"/>
                <w:sz w:val="22"/>
                <w:szCs w:val="22"/>
                <w:lang w:eastAsia="en-GB"/>
                <w14:ligatures w14:val="none"/>
              </w:rPr>
              <w:t>,</w:t>
            </w:r>
            <w:r w:rsidRPr="00B871EC">
              <w:rPr>
                <w:rStyle w:val="eop"/>
                <w:rFonts w:ascii="Arial" w:eastAsiaTheme="majorEastAsia" w:hAnsi="Arial" w:cs="Arial"/>
                <w:color w:val="0E101A"/>
                <w:kern w:val="0"/>
                <w:sz w:val="22"/>
                <w:szCs w:val="22"/>
                <w:lang w:eastAsia="en-GB"/>
                <w14:ligatures w14:val="none"/>
              </w:rPr>
              <w:t xml:space="preserve"> </w:t>
            </w:r>
            <w:r w:rsidR="00B871EC">
              <w:rPr>
                <w:rStyle w:val="eop"/>
                <w:rFonts w:ascii="Arial" w:eastAsiaTheme="majorEastAsia" w:hAnsi="Arial" w:cs="Arial"/>
                <w:color w:val="0E101A"/>
                <w:kern w:val="0"/>
                <w:sz w:val="22"/>
                <w:szCs w:val="22"/>
                <w:lang w:eastAsia="en-GB"/>
                <w14:ligatures w14:val="none"/>
              </w:rPr>
              <w:t>and</w:t>
            </w:r>
            <w:r w:rsidRPr="00B871EC">
              <w:rPr>
                <w:rStyle w:val="eop"/>
                <w:rFonts w:ascii="Arial" w:eastAsiaTheme="majorEastAsia" w:hAnsi="Arial" w:cs="Arial"/>
                <w:color w:val="0E101A"/>
                <w:kern w:val="0"/>
                <w:sz w:val="22"/>
                <w:szCs w:val="22"/>
                <w:lang w:eastAsia="en-GB"/>
                <w14:ligatures w14:val="none"/>
              </w:rPr>
              <w:t xml:space="preserve"> floral displays in Kilrea, which impacts on the village’s aesthetics and cleanliness</w:t>
            </w:r>
            <w:r w:rsidR="00B871EC">
              <w:rPr>
                <w:rStyle w:val="eop"/>
                <w:rFonts w:ascii="Arial" w:eastAsiaTheme="majorEastAsia" w:hAnsi="Arial" w:cs="Arial"/>
                <w:color w:val="0E101A"/>
                <w:kern w:val="0"/>
                <w:sz w:val="22"/>
                <w:szCs w:val="22"/>
                <w:lang w:eastAsia="en-GB"/>
                <w14:ligatures w14:val="none"/>
              </w:rPr>
              <w:t>.</w:t>
            </w:r>
          </w:p>
          <w:p w14:paraId="7DCC86F3" w14:textId="77777777" w:rsidR="00FD3D8C" w:rsidRPr="00FD3D8C" w:rsidRDefault="00FD3D8C" w:rsidP="00FD3D8C">
            <w:pPr>
              <w:jc w:val="both"/>
              <w:rPr>
                <w:rStyle w:val="eop"/>
                <w:rFonts w:ascii="Arial" w:eastAsiaTheme="majorEastAsia" w:hAnsi="Arial" w:cs="Arial"/>
                <w:b/>
                <w:bCs/>
                <w:color w:val="0E101A"/>
                <w:kern w:val="0"/>
                <w:sz w:val="22"/>
                <w:szCs w:val="22"/>
                <w:lang w:eastAsia="en-GB"/>
                <w14:ligatures w14:val="none"/>
              </w:rPr>
            </w:pPr>
          </w:p>
          <w:p w14:paraId="6BB163ED" w14:textId="483DE82D" w:rsidR="00B835FD" w:rsidRPr="002A5452" w:rsidRDefault="00FD3D8C" w:rsidP="00FD3D8C">
            <w:pPr>
              <w:jc w:val="both"/>
              <w:rPr>
                <w:rStyle w:val="normaltextrun"/>
                <w:rFonts w:ascii="Arial" w:eastAsiaTheme="majorEastAsia" w:hAnsi="Arial" w:cs="Arial"/>
                <w:color w:val="0E101A"/>
                <w:kern w:val="0"/>
                <w:sz w:val="22"/>
                <w:szCs w:val="22"/>
                <w:lang w:eastAsia="en-GB"/>
                <w14:ligatures w14:val="none"/>
              </w:rPr>
            </w:pPr>
            <w:r w:rsidRPr="00FD3D8C">
              <w:rPr>
                <w:rStyle w:val="eop"/>
                <w:rFonts w:ascii="Arial" w:eastAsiaTheme="majorEastAsia" w:hAnsi="Arial" w:cs="Arial"/>
                <w:b/>
                <w:bCs/>
                <w:color w:val="0E101A"/>
                <w:kern w:val="0"/>
                <w:sz w:val="22"/>
                <w:szCs w:val="22"/>
                <w:lang w:eastAsia="en-GB"/>
                <w14:ligatures w14:val="none"/>
              </w:rPr>
              <w:lastRenderedPageBreak/>
              <w:t>Road Safety</w:t>
            </w:r>
            <w:r w:rsidR="00B871EC">
              <w:rPr>
                <w:rStyle w:val="eop"/>
                <w:rFonts w:ascii="Arial" w:eastAsiaTheme="majorEastAsia" w:hAnsi="Arial" w:cs="Arial"/>
                <w:b/>
                <w:bCs/>
                <w:color w:val="0E101A"/>
                <w:kern w:val="0"/>
                <w:sz w:val="22"/>
                <w:szCs w:val="22"/>
                <w:lang w:eastAsia="en-GB"/>
                <w14:ligatures w14:val="none"/>
              </w:rPr>
              <w:t xml:space="preserve">: </w:t>
            </w:r>
            <w:r w:rsidR="002A5452">
              <w:rPr>
                <w:rStyle w:val="eop"/>
                <w:rFonts w:ascii="Arial" w:eastAsiaTheme="majorEastAsia" w:hAnsi="Arial" w:cs="Arial"/>
                <w:color w:val="0E101A"/>
                <w:kern w:val="0"/>
                <w:sz w:val="22"/>
                <w:szCs w:val="22"/>
                <w:lang w:eastAsia="en-GB"/>
                <w14:ligatures w14:val="none"/>
              </w:rPr>
              <w:t>t</w:t>
            </w:r>
            <w:r w:rsidRPr="00B871EC">
              <w:rPr>
                <w:rStyle w:val="eop"/>
                <w:rFonts w:ascii="Arial" w:eastAsiaTheme="majorEastAsia" w:hAnsi="Arial" w:cs="Arial"/>
                <w:color w:val="0E101A"/>
                <w:kern w:val="0"/>
                <w:sz w:val="22"/>
                <w:szCs w:val="22"/>
                <w:lang w:eastAsia="en-GB"/>
                <w14:ligatures w14:val="none"/>
              </w:rPr>
              <w:t xml:space="preserve">he current position of the </w:t>
            </w:r>
            <w:r w:rsidR="002A5452">
              <w:rPr>
                <w:rStyle w:val="eop"/>
                <w:rFonts w:ascii="Arial" w:eastAsiaTheme="majorEastAsia" w:hAnsi="Arial" w:cs="Arial"/>
                <w:color w:val="0E101A"/>
                <w:kern w:val="0"/>
                <w:sz w:val="22"/>
                <w:szCs w:val="22"/>
                <w:lang w:eastAsia="en-GB"/>
                <w14:ligatures w14:val="none"/>
              </w:rPr>
              <w:t>z</w:t>
            </w:r>
            <w:r w:rsidRPr="00B871EC">
              <w:rPr>
                <w:rStyle w:val="eop"/>
                <w:rFonts w:ascii="Arial" w:eastAsiaTheme="majorEastAsia" w:hAnsi="Arial" w:cs="Arial"/>
                <w:color w:val="0E101A"/>
                <w:kern w:val="0"/>
                <w:sz w:val="22"/>
                <w:szCs w:val="22"/>
                <w:lang w:eastAsia="en-GB"/>
                <w14:ligatures w14:val="none"/>
              </w:rPr>
              <w:t xml:space="preserve">ebra </w:t>
            </w:r>
            <w:r w:rsidR="002A5452">
              <w:rPr>
                <w:rStyle w:val="eop"/>
                <w:rFonts w:ascii="Arial" w:eastAsiaTheme="majorEastAsia" w:hAnsi="Arial" w:cs="Arial"/>
                <w:color w:val="0E101A"/>
                <w:kern w:val="0"/>
                <w:sz w:val="22"/>
                <w:szCs w:val="22"/>
                <w:lang w:eastAsia="en-GB"/>
                <w14:ligatures w14:val="none"/>
              </w:rPr>
              <w:t>c</w:t>
            </w:r>
            <w:r w:rsidRPr="00B871EC">
              <w:rPr>
                <w:rStyle w:val="eop"/>
                <w:rFonts w:ascii="Arial" w:eastAsiaTheme="majorEastAsia" w:hAnsi="Arial" w:cs="Arial"/>
                <w:color w:val="0E101A"/>
                <w:kern w:val="0"/>
                <w:sz w:val="22"/>
                <w:szCs w:val="22"/>
                <w:lang w:eastAsia="en-GB"/>
                <w14:ligatures w14:val="none"/>
              </w:rPr>
              <w:t>rossing</w:t>
            </w:r>
            <w:r w:rsidR="00546898">
              <w:rPr>
                <w:rStyle w:val="eop"/>
                <w:rFonts w:ascii="Arial" w:eastAsiaTheme="majorEastAsia" w:hAnsi="Arial" w:cs="Arial"/>
                <w:color w:val="0E101A"/>
                <w:kern w:val="0"/>
                <w:sz w:val="22"/>
                <w:szCs w:val="22"/>
                <w:lang w:eastAsia="en-GB"/>
                <w14:ligatures w14:val="none"/>
              </w:rPr>
              <w:t xml:space="preserve"> </w:t>
            </w:r>
            <w:r w:rsidR="00546898">
              <w:rPr>
                <w:rStyle w:val="eop"/>
                <w:rFonts w:eastAsiaTheme="majorEastAsia"/>
                <w:kern w:val="0"/>
                <w14:ligatures w14:val="none"/>
              </w:rPr>
              <w:t>at Bridge Street</w:t>
            </w:r>
            <w:r w:rsidRPr="00B871EC">
              <w:rPr>
                <w:rStyle w:val="eop"/>
                <w:rFonts w:ascii="Arial" w:eastAsiaTheme="majorEastAsia" w:hAnsi="Arial" w:cs="Arial"/>
                <w:color w:val="0E101A"/>
                <w:kern w:val="0"/>
                <w:sz w:val="22"/>
                <w:szCs w:val="22"/>
                <w:lang w:eastAsia="en-GB"/>
                <w14:ligatures w14:val="none"/>
              </w:rPr>
              <w:t xml:space="preserve"> was identified as being inappropriate, and unsafe for the public to use.</w:t>
            </w:r>
            <w:r w:rsidR="002A5452">
              <w:rPr>
                <w:rStyle w:val="eop"/>
                <w:rFonts w:ascii="Arial" w:eastAsiaTheme="majorEastAsia" w:hAnsi="Arial" w:cs="Arial"/>
                <w:color w:val="0E101A"/>
                <w:kern w:val="0"/>
                <w:sz w:val="22"/>
                <w:szCs w:val="22"/>
                <w:lang w:eastAsia="en-GB"/>
                <w14:ligatures w14:val="none"/>
              </w:rPr>
              <w:t xml:space="preserve"> </w:t>
            </w:r>
            <w:r w:rsidRPr="002A5452">
              <w:rPr>
                <w:rStyle w:val="eop"/>
                <w:rFonts w:ascii="Arial" w:eastAsiaTheme="majorEastAsia" w:hAnsi="Arial" w:cs="Arial"/>
                <w:color w:val="0E101A"/>
                <w:kern w:val="0"/>
                <w:sz w:val="22"/>
                <w:szCs w:val="22"/>
                <w:lang w:eastAsia="en-GB"/>
                <w14:ligatures w14:val="none"/>
              </w:rPr>
              <w:t xml:space="preserve">Footpaths in the village were also identified as </w:t>
            </w:r>
            <w:r w:rsidR="002A5452" w:rsidRPr="002A5452">
              <w:rPr>
                <w:rStyle w:val="eop"/>
                <w:rFonts w:ascii="Arial" w:eastAsiaTheme="majorEastAsia" w:hAnsi="Arial" w:cs="Arial"/>
                <w:color w:val="0E101A"/>
                <w:kern w:val="0"/>
                <w:sz w:val="22"/>
                <w:szCs w:val="22"/>
                <w:lang w:eastAsia="en-GB"/>
                <w14:ligatures w14:val="none"/>
              </w:rPr>
              <w:t>needing</w:t>
            </w:r>
            <w:r w:rsidRPr="002A5452">
              <w:rPr>
                <w:rStyle w:val="eop"/>
                <w:rFonts w:ascii="Arial" w:eastAsiaTheme="majorEastAsia" w:hAnsi="Arial" w:cs="Arial"/>
                <w:color w:val="0E101A"/>
                <w:kern w:val="0"/>
                <w:sz w:val="22"/>
                <w:szCs w:val="22"/>
                <w:lang w:eastAsia="en-GB"/>
                <w14:ligatures w14:val="none"/>
              </w:rPr>
              <w:t xml:space="preserve"> upgrade and maintenance. </w:t>
            </w:r>
          </w:p>
        </w:tc>
      </w:tr>
      <w:tr w:rsidR="00B835FD" w14:paraId="295A23A5" w14:textId="77777777" w:rsidTr="009F1A2D">
        <w:tc>
          <w:tcPr>
            <w:tcW w:w="4814" w:type="dxa"/>
            <w:shd w:val="clear" w:color="auto" w:fill="DECFE2" w:themeFill="accent1" w:themeFillTint="33"/>
          </w:tcPr>
          <w:p w14:paraId="5E4E27B1" w14:textId="1B756B7D"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lastRenderedPageBreak/>
              <w:t>O</w:t>
            </w:r>
            <w:r>
              <w:rPr>
                <w:rStyle w:val="normaltextrun"/>
                <w:b/>
                <w:bCs/>
              </w:rPr>
              <w:t>pportunities</w:t>
            </w:r>
          </w:p>
        </w:tc>
        <w:tc>
          <w:tcPr>
            <w:tcW w:w="4814" w:type="dxa"/>
            <w:shd w:val="clear" w:color="auto" w:fill="DECFE2" w:themeFill="accent1" w:themeFillTint="33"/>
          </w:tcPr>
          <w:p w14:paraId="775595A0" w14:textId="0F8969E1"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w:t>
            </w:r>
            <w:r>
              <w:rPr>
                <w:rStyle w:val="normaltextrun"/>
                <w:b/>
                <w:bCs/>
              </w:rPr>
              <w:t>hreats</w:t>
            </w:r>
          </w:p>
        </w:tc>
      </w:tr>
      <w:tr w:rsidR="00B835FD" w14:paraId="37E81E42" w14:textId="77777777" w:rsidTr="00B835FD">
        <w:tc>
          <w:tcPr>
            <w:tcW w:w="4814" w:type="dxa"/>
          </w:tcPr>
          <w:p w14:paraId="27FA1463" w14:textId="617ED4DA" w:rsidR="0031696C" w:rsidRPr="002A5452" w:rsidRDefault="0031696C" w:rsidP="0031696C">
            <w:pPr>
              <w:jc w:val="both"/>
              <w:rPr>
                <w:rStyle w:val="normaltextrun"/>
                <w:rFonts w:ascii="Arial" w:eastAsiaTheme="majorEastAsia" w:hAnsi="Arial" w:cs="Arial"/>
                <w:color w:val="0E101A"/>
                <w:kern w:val="0"/>
                <w:sz w:val="22"/>
                <w:szCs w:val="22"/>
                <w:lang w:eastAsia="en-GB"/>
                <w14:ligatures w14:val="none"/>
              </w:rPr>
            </w:pPr>
            <w:r w:rsidRPr="0031696C">
              <w:rPr>
                <w:rStyle w:val="normaltextrun"/>
                <w:rFonts w:ascii="Arial" w:eastAsiaTheme="majorEastAsia" w:hAnsi="Arial" w:cs="Arial"/>
                <w:b/>
                <w:bCs/>
                <w:color w:val="0E101A"/>
                <w:kern w:val="0"/>
                <w:sz w:val="22"/>
                <w:szCs w:val="22"/>
                <w:lang w:eastAsia="en-GB"/>
                <w14:ligatures w14:val="none"/>
              </w:rPr>
              <w:t>Better use of Natural Assets</w:t>
            </w:r>
            <w:r w:rsidR="002A5452">
              <w:rPr>
                <w:rStyle w:val="normaltextrun"/>
                <w:rFonts w:ascii="Arial" w:eastAsiaTheme="majorEastAsia" w:hAnsi="Arial" w:cs="Arial"/>
                <w:b/>
                <w:bCs/>
                <w:color w:val="0E101A"/>
                <w:kern w:val="0"/>
                <w:sz w:val="22"/>
                <w:szCs w:val="22"/>
                <w:lang w:eastAsia="en-GB"/>
                <w14:ligatures w14:val="none"/>
              </w:rPr>
              <w:t>:</w:t>
            </w:r>
            <w:r w:rsidR="002A5452">
              <w:rPr>
                <w:rStyle w:val="normaltextrun"/>
                <w:b/>
                <w:bCs/>
              </w:rPr>
              <w:t xml:space="preserve"> </w:t>
            </w:r>
            <w:r w:rsidR="002A5452" w:rsidRPr="002A5452">
              <w:rPr>
                <w:rStyle w:val="normaltextrun"/>
              </w:rPr>
              <w:t>t</w:t>
            </w:r>
            <w:r w:rsidRPr="002A5452">
              <w:rPr>
                <w:rStyle w:val="normaltextrun"/>
                <w:rFonts w:ascii="Arial" w:eastAsiaTheme="majorEastAsia" w:hAnsi="Arial" w:cs="Arial"/>
                <w:color w:val="0E101A"/>
                <w:kern w:val="0"/>
                <w:sz w:val="22"/>
                <w:szCs w:val="22"/>
                <w:lang w:eastAsia="en-GB"/>
                <w14:ligatures w14:val="none"/>
              </w:rPr>
              <w:t xml:space="preserve">here is scope for </w:t>
            </w:r>
            <w:r w:rsidR="002A5452">
              <w:rPr>
                <w:rStyle w:val="normaltextrun"/>
                <w:rFonts w:ascii="Arial" w:eastAsiaTheme="majorEastAsia" w:hAnsi="Arial" w:cs="Arial"/>
                <w:color w:val="0E101A"/>
                <w:kern w:val="0"/>
                <w:sz w:val="22"/>
                <w:szCs w:val="22"/>
                <w:lang w:eastAsia="en-GB"/>
                <w14:ligatures w14:val="none"/>
              </w:rPr>
              <w:t>n</w:t>
            </w:r>
            <w:r w:rsidRPr="002A5452">
              <w:rPr>
                <w:rStyle w:val="normaltextrun"/>
                <w:rFonts w:ascii="Arial" w:eastAsiaTheme="majorEastAsia" w:hAnsi="Arial" w:cs="Arial"/>
                <w:color w:val="0E101A"/>
                <w:kern w:val="0"/>
                <w:sz w:val="22"/>
                <w:szCs w:val="22"/>
                <w:lang w:eastAsia="en-GB"/>
                <w14:ligatures w14:val="none"/>
              </w:rPr>
              <w:t xml:space="preserve">atural </w:t>
            </w:r>
            <w:r w:rsidR="002A5452">
              <w:rPr>
                <w:rStyle w:val="normaltextrun"/>
                <w:rFonts w:ascii="Arial" w:eastAsiaTheme="majorEastAsia" w:hAnsi="Arial" w:cs="Arial"/>
                <w:color w:val="0E101A"/>
                <w:kern w:val="0"/>
                <w:sz w:val="22"/>
                <w:szCs w:val="22"/>
                <w:lang w:eastAsia="en-GB"/>
                <w14:ligatures w14:val="none"/>
              </w:rPr>
              <w:t>a</w:t>
            </w:r>
            <w:r w:rsidRPr="002A5452">
              <w:rPr>
                <w:rStyle w:val="normaltextrun"/>
                <w:rFonts w:ascii="Arial" w:eastAsiaTheme="majorEastAsia" w:hAnsi="Arial" w:cs="Arial"/>
                <w:color w:val="0E101A"/>
                <w:kern w:val="0"/>
                <w:sz w:val="22"/>
                <w:szCs w:val="22"/>
                <w:lang w:eastAsia="en-GB"/>
                <w14:ligatures w14:val="none"/>
              </w:rPr>
              <w:t>ssets to be more effectively utilised for communi</w:t>
            </w:r>
            <w:r w:rsidR="002A5452">
              <w:rPr>
                <w:rStyle w:val="normaltextrun"/>
                <w:rFonts w:ascii="Arial" w:eastAsiaTheme="majorEastAsia" w:hAnsi="Arial" w:cs="Arial"/>
                <w:color w:val="0E101A"/>
                <w:kern w:val="0"/>
                <w:sz w:val="22"/>
                <w:szCs w:val="22"/>
                <w:lang w:eastAsia="en-GB"/>
                <w14:ligatures w14:val="none"/>
              </w:rPr>
              <w:t>ty use</w:t>
            </w:r>
            <w:r w:rsidRPr="002A5452">
              <w:rPr>
                <w:rStyle w:val="normaltextrun"/>
                <w:rFonts w:ascii="Arial" w:eastAsiaTheme="majorEastAsia" w:hAnsi="Arial" w:cs="Arial"/>
                <w:color w:val="0E101A"/>
                <w:kern w:val="0"/>
                <w:sz w:val="22"/>
                <w:szCs w:val="22"/>
                <w:lang w:eastAsia="en-GB"/>
                <w14:ligatures w14:val="none"/>
              </w:rPr>
              <w:t>, heritage awareness</w:t>
            </w:r>
            <w:r w:rsidR="002A5452">
              <w:rPr>
                <w:rStyle w:val="normaltextrun"/>
                <w:rFonts w:ascii="Arial" w:eastAsiaTheme="majorEastAsia" w:hAnsi="Arial" w:cs="Arial"/>
                <w:color w:val="0E101A"/>
                <w:kern w:val="0"/>
                <w:sz w:val="22"/>
                <w:szCs w:val="22"/>
                <w:lang w:eastAsia="en-GB"/>
                <w14:ligatures w14:val="none"/>
              </w:rPr>
              <w:t>,</w:t>
            </w:r>
            <w:r w:rsidRPr="002A5452">
              <w:rPr>
                <w:rStyle w:val="normaltextrun"/>
                <w:rFonts w:ascii="Arial" w:eastAsiaTheme="majorEastAsia" w:hAnsi="Arial" w:cs="Arial"/>
                <w:color w:val="0E101A"/>
                <w:kern w:val="0"/>
                <w:sz w:val="22"/>
                <w:szCs w:val="22"/>
                <w:lang w:eastAsia="en-GB"/>
                <w14:ligatures w14:val="none"/>
              </w:rPr>
              <w:t xml:space="preserve"> and economic benefit</w:t>
            </w:r>
            <w:r w:rsidR="002A5452">
              <w:rPr>
                <w:rStyle w:val="normaltextrun"/>
                <w:rFonts w:ascii="Arial" w:eastAsiaTheme="majorEastAsia" w:hAnsi="Arial" w:cs="Arial"/>
                <w:color w:val="0E101A"/>
                <w:kern w:val="0"/>
                <w:sz w:val="22"/>
                <w:szCs w:val="22"/>
                <w:lang w:eastAsia="en-GB"/>
                <w14:ligatures w14:val="none"/>
              </w:rPr>
              <w:t xml:space="preserve">, including </w:t>
            </w:r>
            <w:r w:rsidRPr="002A5452">
              <w:rPr>
                <w:rStyle w:val="normaltextrun"/>
                <w:rFonts w:ascii="Arial" w:eastAsiaTheme="majorEastAsia" w:hAnsi="Arial" w:cs="Arial"/>
                <w:color w:val="0E101A"/>
                <w:kern w:val="0"/>
                <w:sz w:val="22"/>
                <w:szCs w:val="22"/>
                <w:lang w:eastAsia="en-GB"/>
                <w14:ligatures w14:val="none"/>
              </w:rPr>
              <w:t>developing additional walking routes through and around the village.</w:t>
            </w:r>
          </w:p>
          <w:p w14:paraId="3FECF35B" w14:textId="77777777" w:rsidR="0031696C" w:rsidRPr="0031696C" w:rsidRDefault="0031696C" w:rsidP="0031696C">
            <w:pPr>
              <w:jc w:val="both"/>
              <w:rPr>
                <w:rStyle w:val="normaltextrun"/>
                <w:rFonts w:ascii="Arial" w:eastAsiaTheme="majorEastAsia" w:hAnsi="Arial" w:cs="Arial"/>
                <w:b/>
                <w:bCs/>
                <w:color w:val="0E101A"/>
                <w:kern w:val="0"/>
                <w:sz w:val="22"/>
                <w:szCs w:val="22"/>
                <w:lang w:eastAsia="en-GB"/>
                <w14:ligatures w14:val="none"/>
              </w:rPr>
            </w:pPr>
          </w:p>
          <w:p w14:paraId="4DEA9446" w14:textId="20096874" w:rsidR="0031696C" w:rsidRPr="002A5452" w:rsidRDefault="0031696C" w:rsidP="0031696C">
            <w:pPr>
              <w:jc w:val="both"/>
              <w:rPr>
                <w:rStyle w:val="normaltextrun"/>
                <w:rFonts w:ascii="Arial" w:eastAsiaTheme="majorEastAsia" w:hAnsi="Arial" w:cs="Arial"/>
                <w:color w:val="0E101A"/>
                <w:kern w:val="0"/>
                <w:sz w:val="22"/>
                <w:szCs w:val="22"/>
                <w:lang w:eastAsia="en-GB"/>
                <w14:ligatures w14:val="none"/>
              </w:rPr>
            </w:pPr>
            <w:r w:rsidRPr="0031696C">
              <w:rPr>
                <w:rStyle w:val="normaltextrun"/>
                <w:rFonts w:ascii="Arial" w:eastAsiaTheme="majorEastAsia" w:hAnsi="Arial" w:cs="Arial"/>
                <w:b/>
                <w:bCs/>
                <w:color w:val="0E101A"/>
                <w:kern w:val="0"/>
                <w:sz w:val="22"/>
                <w:szCs w:val="22"/>
                <w:lang w:eastAsia="en-GB"/>
                <w14:ligatures w14:val="none"/>
              </w:rPr>
              <w:t>Communication</w:t>
            </w:r>
            <w:r w:rsidR="002A5452">
              <w:rPr>
                <w:rStyle w:val="normaltextrun"/>
                <w:rFonts w:ascii="Arial" w:eastAsiaTheme="majorEastAsia" w:hAnsi="Arial" w:cs="Arial"/>
                <w:b/>
                <w:bCs/>
                <w:color w:val="0E101A"/>
                <w:kern w:val="0"/>
                <w:sz w:val="22"/>
                <w:szCs w:val="22"/>
                <w:lang w:eastAsia="en-GB"/>
                <w14:ligatures w14:val="none"/>
              </w:rPr>
              <w:t xml:space="preserve">: </w:t>
            </w:r>
            <w:r w:rsidR="002A5452" w:rsidRPr="002A5452">
              <w:rPr>
                <w:rStyle w:val="normaltextrun"/>
                <w:rFonts w:ascii="Arial" w:eastAsiaTheme="majorEastAsia" w:hAnsi="Arial" w:cs="Arial"/>
                <w:color w:val="0E101A"/>
                <w:kern w:val="0"/>
                <w:sz w:val="22"/>
                <w:szCs w:val="22"/>
                <w:lang w:eastAsia="en-GB"/>
                <w14:ligatures w14:val="none"/>
              </w:rPr>
              <w:t>t</w:t>
            </w:r>
            <w:r w:rsidRPr="002A5452">
              <w:rPr>
                <w:rStyle w:val="normaltextrun"/>
                <w:rFonts w:ascii="Arial" w:eastAsiaTheme="majorEastAsia" w:hAnsi="Arial" w:cs="Arial"/>
                <w:color w:val="0E101A"/>
                <w:kern w:val="0"/>
                <w:sz w:val="22"/>
                <w:szCs w:val="22"/>
                <w:lang w:eastAsia="en-GB"/>
                <w14:ligatures w14:val="none"/>
              </w:rPr>
              <w:t>here are multiple options that could be developed to increase awareness of activities and community events</w:t>
            </w:r>
            <w:r w:rsidR="002A5452">
              <w:rPr>
                <w:rStyle w:val="normaltextrun"/>
                <w:rFonts w:ascii="Arial" w:eastAsiaTheme="majorEastAsia" w:hAnsi="Arial" w:cs="Arial"/>
                <w:color w:val="0E101A"/>
                <w:kern w:val="0"/>
                <w:sz w:val="22"/>
                <w:szCs w:val="22"/>
                <w:lang w:eastAsia="en-GB"/>
                <w14:ligatures w14:val="none"/>
              </w:rPr>
              <w:t>.</w:t>
            </w:r>
          </w:p>
          <w:p w14:paraId="3B470D69" w14:textId="77777777" w:rsidR="0031696C" w:rsidRPr="0031696C" w:rsidRDefault="0031696C" w:rsidP="0031696C">
            <w:pPr>
              <w:jc w:val="both"/>
              <w:rPr>
                <w:rStyle w:val="normaltextrun"/>
                <w:rFonts w:ascii="Arial" w:eastAsiaTheme="majorEastAsia" w:hAnsi="Arial" w:cs="Arial"/>
                <w:b/>
                <w:bCs/>
                <w:color w:val="0E101A"/>
                <w:kern w:val="0"/>
                <w:sz w:val="22"/>
                <w:szCs w:val="22"/>
                <w:lang w:eastAsia="en-GB"/>
                <w14:ligatures w14:val="none"/>
              </w:rPr>
            </w:pPr>
          </w:p>
          <w:p w14:paraId="628B4872" w14:textId="57670DB3" w:rsidR="0031696C" w:rsidRPr="002A5452" w:rsidRDefault="0031696C" w:rsidP="0031696C">
            <w:pPr>
              <w:jc w:val="both"/>
              <w:rPr>
                <w:rStyle w:val="normaltextrun"/>
                <w:rFonts w:ascii="Arial" w:eastAsiaTheme="majorEastAsia" w:hAnsi="Arial" w:cs="Arial"/>
                <w:color w:val="0E101A"/>
                <w:kern w:val="0"/>
                <w:sz w:val="22"/>
                <w:szCs w:val="22"/>
                <w:lang w:eastAsia="en-GB"/>
                <w14:ligatures w14:val="none"/>
              </w:rPr>
            </w:pPr>
            <w:r w:rsidRPr="0031696C">
              <w:rPr>
                <w:rStyle w:val="normaltextrun"/>
                <w:rFonts w:ascii="Arial" w:eastAsiaTheme="majorEastAsia" w:hAnsi="Arial" w:cs="Arial"/>
                <w:b/>
                <w:bCs/>
                <w:color w:val="0E101A"/>
                <w:kern w:val="0"/>
                <w:sz w:val="22"/>
                <w:szCs w:val="22"/>
                <w:lang w:eastAsia="en-GB"/>
                <w14:ligatures w14:val="none"/>
              </w:rPr>
              <w:t>Additional Activities</w:t>
            </w:r>
            <w:r w:rsidR="002A5452">
              <w:rPr>
                <w:rStyle w:val="normaltextrun"/>
                <w:rFonts w:ascii="Arial" w:eastAsiaTheme="majorEastAsia" w:hAnsi="Arial" w:cs="Arial"/>
                <w:b/>
                <w:bCs/>
                <w:color w:val="0E101A"/>
                <w:kern w:val="0"/>
                <w:sz w:val="22"/>
                <w:szCs w:val="22"/>
                <w:lang w:eastAsia="en-GB"/>
                <w14:ligatures w14:val="none"/>
              </w:rPr>
              <w:t xml:space="preserve">: </w:t>
            </w:r>
            <w:r w:rsidR="002A5452" w:rsidRPr="002A5452">
              <w:rPr>
                <w:rStyle w:val="normaltextrun"/>
                <w:rFonts w:ascii="Arial" w:eastAsiaTheme="majorEastAsia" w:hAnsi="Arial" w:cs="Arial"/>
                <w:color w:val="0E101A"/>
                <w:kern w:val="0"/>
                <w:sz w:val="22"/>
                <w:szCs w:val="22"/>
                <w:lang w:eastAsia="en-GB"/>
                <w14:ligatures w14:val="none"/>
              </w:rPr>
              <w:t>t</w:t>
            </w:r>
            <w:r w:rsidRPr="002A5452">
              <w:rPr>
                <w:rStyle w:val="normaltextrun"/>
                <w:rFonts w:ascii="Arial" w:eastAsiaTheme="majorEastAsia" w:hAnsi="Arial" w:cs="Arial"/>
                <w:color w:val="0E101A"/>
                <w:kern w:val="0"/>
                <w:sz w:val="22"/>
                <w:szCs w:val="22"/>
                <w:lang w:eastAsia="en-GB"/>
                <w14:ligatures w14:val="none"/>
              </w:rPr>
              <w:t xml:space="preserve">here is capacity for the variety of community activities delivered in Kilrea to be broadened. </w:t>
            </w:r>
          </w:p>
          <w:p w14:paraId="5535DDBD" w14:textId="14D96283"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7C554F9E" w14:textId="31959020" w:rsidR="00C33550" w:rsidRPr="002A5452" w:rsidRDefault="00C33550" w:rsidP="00C33550">
            <w:pPr>
              <w:jc w:val="both"/>
              <w:rPr>
                <w:rStyle w:val="eop"/>
                <w:rFonts w:ascii="Arial" w:eastAsiaTheme="majorEastAsia" w:hAnsi="Arial" w:cs="Arial"/>
                <w:color w:val="0E101A"/>
                <w:kern w:val="0"/>
                <w:sz w:val="22"/>
                <w:szCs w:val="22"/>
                <w:lang w:eastAsia="en-GB"/>
                <w14:ligatures w14:val="none"/>
              </w:rPr>
            </w:pPr>
            <w:r w:rsidRPr="00C33550">
              <w:rPr>
                <w:rStyle w:val="eop"/>
                <w:rFonts w:ascii="Arial" w:eastAsiaTheme="majorEastAsia" w:hAnsi="Arial" w:cs="Arial"/>
                <w:b/>
                <w:bCs/>
                <w:color w:val="0E101A"/>
                <w:kern w:val="0"/>
                <w:sz w:val="22"/>
                <w:szCs w:val="22"/>
                <w:lang w:eastAsia="en-GB"/>
                <w14:ligatures w14:val="none"/>
              </w:rPr>
              <w:t>Tourism Activities</w:t>
            </w:r>
            <w:r w:rsidR="002A5452">
              <w:rPr>
                <w:rStyle w:val="eop"/>
                <w:rFonts w:ascii="Arial" w:eastAsiaTheme="majorEastAsia" w:hAnsi="Arial" w:cs="Arial"/>
                <w:b/>
                <w:bCs/>
                <w:color w:val="0E101A"/>
                <w:kern w:val="0"/>
                <w:sz w:val="22"/>
                <w:szCs w:val="22"/>
                <w:lang w:eastAsia="en-GB"/>
                <w14:ligatures w14:val="none"/>
              </w:rPr>
              <w:t xml:space="preserve">: </w:t>
            </w:r>
            <w:r w:rsidR="002A5452" w:rsidRPr="002A5452">
              <w:rPr>
                <w:rStyle w:val="eop"/>
                <w:rFonts w:ascii="Arial" w:eastAsiaTheme="majorEastAsia" w:hAnsi="Arial" w:cs="Arial"/>
                <w:color w:val="0E101A"/>
                <w:kern w:val="0"/>
                <w:sz w:val="22"/>
                <w:szCs w:val="22"/>
                <w:lang w:eastAsia="en-GB"/>
                <w14:ligatures w14:val="none"/>
              </w:rPr>
              <w:t>i</w:t>
            </w:r>
            <w:r w:rsidRPr="002A5452">
              <w:rPr>
                <w:rStyle w:val="eop"/>
                <w:rFonts w:ascii="Arial" w:eastAsiaTheme="majorEastAsia" w:hAnsi="Arial" w:cs="Arial"/>
                <w:color w:val="0E101A"/>
                <w:kern w:val="0"/>
                <w:sz w:val="22"/>
                <w:szCs w:val="22"/>
                <w:lang w:eastAsia="en-GB"/>
                <w14:ligatures w14:val="none"/>
              </w:rPr>
              <w:t>t is recognised that nearly all of the efforts made to attract external visitors to the area are concentrated on the North Coast. Kilrea benefits very little from any of these marketing campaigns or tourism development efforts</w:t>
            </w:r>
            <w:r w:rsidR="002A5452">
              <w:rPr>
                <w:rStyle w:val="eop"/>
                <w:rFonts w:ascii="Arial" w:eastAsiaTheme="majorEastAsia" w:hAnsi="Arial" w:cs="Arial"/>
                <w:color w:val="0E101A"/>
                <w:kern w:val="0"/>
                <w:sz w:val="22"/>
                <w:szCs w:val="22"/>
                <w:lang w:eastAsia="en-GB"/>
                <w14:ligatures w14:val="none"/>
              </w:rPr>
              <w:t>.</w:t>
            </w:r>
          </w:p>
          <w:p w14:paraId="6FDC629F" w14:textId="77777777" w:rsidR="00C33550" w:rsidRPr="00C33550" w:rsidRDefault="00C33550" w:rsidP="00C33550">
            <w:pPr>
              <w:jc w:val="both"/>
              <w:rPr>
                <w:rStyle w:val="eop"/>
                <w:rFonts w:ascii="Arial" w:eastAsiaTheme="majorEastAsia" w:hAnsi="Arial" w:cs="Arial"/>
                <w:b/>
                <w:bCs/>
                <w:color w:val="0E101A"/>
                <w:kern w:val="0"/>
                <w:sz w:val="22"/>
                <w:szCs w:val="22"/>
                <w:lang w:eastAsia="en-GB"/>
                <w14:ligatures w14:val="none"/>
              </w:rPr>
            </w:pPr>
          </w:p>
          <w:p w14:paraId="138702A8" w14:textId="485FAD56" w:rsidR="00C33550" w:rsidRPr="002A5452" w:rsidRDefault="00C33550" w:rsidP="00C33550">
            <w:pPr>
              <w:jc w:val="both"/>
              <w:rPr>
                <w:rStyle w:val="eop"/>
                <w:rFonts w:ascii="Arial" w:eastAsiaTheme="majorEastAsia" w:hAnsi="Arial" w:cs="Arial"/>
                <w:color w:val="0E101A"/>
                <w:kern w:val="0"/>
                <w:sz w:val="22"/>
                <w:szCs w:val="22"/>
                <w:lang w:eastAsia="en-GB"/>
                <w14:ligatures w14:val="none"/>
              </w:rPr>
            </w:pPr>
            <w:r w:rsidRPr="00C33550">
              <w:rPr>
                <w:rStyle w:val="eop"/>
                <w:rFonts w:ascii="Arial" w:eastAsiaTheme="majorEastAsia" w:hAnsi="Arial" w:cs="Arial"/>
                <w:b/>
                <w:bCs/>
                <w:color w:val="0E101A"/>
                <w:kern w:val="0"/>
                <w:sz w:val="22"/>
                <w:szCs w:val="22"/>
                <w:lang w:eastAsia="en-GB"/>
                <w14:ligatures w14:val="none"/>
              </w:rPr>
              <w:t>Availability of Funding</w:t>
            </w:r>
            <w:r w:rsidR="002A5452">
              <w:rPr>
                <w:rStyle w:val="eop"/>
                <w:rFonts w:ascii="Arial" w:eastAsiaTheme="majorEastAsia" w:hAnsi="Arial" w:cs="Arial"/>
                <w:b/>
                <w:bCs/>
                <w:color w:val="0E101A"/>
                <w:kern w:val="0"/>
                <w:sz w:val="22"/>
                <w:szCs w:val="22"/>
                <w:lang w:eastAsia="en-GB"/>
                <w14:ligatures w14:val="none"/>
              </w:rPr>
              <w:t xml:space="preserve">: </w:t>
            </w:r>
            <w:r w:rsidR="002A5452" w:rsidRPr="002A5452">
              <w:rPr>
                <w:rStyle w:val="eop"/>
                <w:rFonts w:ascii="Arial" w:eastAsiaTheme="majorEastAsia" w:hAnsi="Arial" w:cs="Arial"/>
                <w:color w:val="0E101A"/>
                <w:kern w:val="0"/>
                <w:sz w:val="22"/>
                <w:szCs w:val="22"/>
                <w:lang w:eastAsia="en-GB"/>
                <w14:ligatures w14:val="none"/>
              </w:rPr>
              <w:t>t</w:t>
            </w:r>
            <w:r w:rsidRPr="002A5452">
              <w:rPr>
                <w:rStyle w:val="eop"/>
                <w:rFonts w:ascii="Arial" w:eastAsiaTheme="majorEastAsia" w:hAnsi="Arial" w:cs="Arial"/>
                <w:color w:val="0E101A"/>
                <w:kern w:val="0"/>
                <w:sz w:val="22"/>
                <w:szCs w:val="22"/>
                <w:lang w:eastAsia="en-GB"/>
                <w14:ligatures w14:val="none"/>
              </w:rPr>
              <w:t>here is an appetite for community development and growth in the village, but ambitions can often be hampered by limited availability of funding</w:t>
            </w:r>
            <w:r w:rsidR="002A5452">
              <w:rPr>
                <w:rStyle w:val="eop"/>
                <w:rFonts w:ascii="Arial" w:eastAsiaTheme="majorEastAsia" w:hAnsi="Arial" w:cs="Arial"/>
                <w:color w:val="0E101A"/>
                <w:kern w:val="0"/>
                <w:sz w:val="22"/>
                <w:szCs w:val="22"/>
                <w:lang w:eastAsia="en-GB"/>
                <w14:ligatures w14:val="none"/>
              </w:rPr>
              <w:t>.</w:t>
            </w:r>
          </w:p>
          <w:p w14:paraId="3D7D97CF" w14:textId="77777777" w:rsidR="00C33550" w:rsidRPr="00C33550" w:rsidRDefault="00C33550" w:rsidP="00C33550">
            <w:pPr>
              <w:jc w:val="both"/>
              <w:rPr>
                <w:rStyle w:val="eop"/>
                <w:rFonts w:ascii="Arial" w:eastAsiaTheme="majorEastAsia" w:hAnsi="Arial" w:cs="Arial"/>
                <w:b/>
                <w:bCs/>
                <w:color w:val="0E101A"/>
                <w:kern w:val="0"/>
                <w:sz w:val="22"/>
                <w:szCs w:val="22"/>
                <w:lang w:eastAsia="en-GB"/>
                <w14:ligatures w14:val="none"/>
              </w:rPr>
            </w:pPr>
          </w:p>
          <w:p w14:paraId="5049BD18" w14:textId="505B0321" w:rsidR="00B835FD" w:rsidRPr="00B835FD" w:rsidRDefault="00C33550" w:rsidP="002A5452">
            <w:pPr>
              <w:jc w:val="both"/>
              <w:rPr>
                <w:rStyle w:val="normaltextrun"/>
                <w:rFonts w:ascii="Arial" w:eastAsiaTheme="majorEastAsia" w:hAnsi="Arial" w:cs="Arial"/>
                <w:color w:val="0E101A"/>
                <w:kern w:val="0"/>
                <w:sz w:val="22"/>
                <w:szCs w:val="22"/>
                <w:lang w:eastAsia="en-GB"/>
                <w14:ligatures w14:val="none"/>
              </w:rPr>
            </w:pPr>
            <w:r w:rsidRPr="00C33550">
              <w:rPr>
                <w:rStyle w:val="eop"/>
                <w:rFonts w:ascii="Arial" w:eastAsiaTheme="majorEastAsia" w:hAnsi="Arial" w:cs="Arial"/>
                <w:b/>
                <w:bCs/>
                <w:color w:val="0E101A"/>
                <w:kern w:val="0"/>
                <w:sz w:val="22"/>
                <w:szCs w:val="22"/>
                <w:lang w:eastAsia="en-GB"/>
                <w14:ligatures w14:val="none"/>
              </w:rPr>
              <w:t xml:space="preserve">Capacity </w:t>
            </w:r>
            <w:r w:rsidR="002A5452">
              <w:rPr>
                <w:rStyle w:val="eop"/>
                <w:rFonts w:ascii="Arial" w:eastAsiaTheme="majorEastAsia" w:hAnsi="Arial" w:cs="Arial"/>
                <w:b/>
                <w:bCs/>
                <w:color w:val="0E101A"/>
                <w:kern w:val="0"/>
                <w:sz w:val="22"/>
                <w:szCs w:val="22"/>
                <w:lang w:eastAsia="en-GB"/>
                <w14:ligatures w14:val="none"/>
              </w:rPr>
              <w:t>&amp;</w:t>
            </w:r>
            <w:r w:rsidRPr="00C33550">
              <w:rPr>
                <w:rStyle w:val="eop"/>
                <w:rFonts w:ascii="Arial" w:eastAsiaTheme="majorEastAsia" w:hAnsi="Arial" w:cs="Arial"/>
                <w:b/>
                <w:bCs/>
                <w:color w:val="0E101A"/>
                <w:kern w:val="0"/>
                <w:sz w:val="22"/>
                <w:szCs w:val="22"/>
                <w:lang w:eastAsia="en-GB"/>
                <w14:ligatures w14:val="none"/>
              </w:rPr>
              <w:t xml:space="preserve"> Availability of Volunteers</w:t>
            </w:r>
            <w:r w:rsidR="002A5452">
              <w:rPr>
                <w:rStyle w:val="eop"/>
                <w:rFonts w:ascii="Arial" w:eastAsiaTheme="majorEastAsia" w:hAnsi="Arial" w:cs="Arial"/>
                <w:b/>
                <w:bCs/>
                <w:color w:val="0E101A"/>
                <w:kern w:val="0"/>
                <w:sz w:val="22"/>
                <w:szCs w:val="22"/>
                <w:lang w:eastAsia="en-GB"/>
                <w14:ligatures w14:val="none"/>
              </w:rPr>
              <w:t xml:space="preserve">: </w:t>
            </w:r>
            <w:r w:rsidRPr="002A5452">
              <w:rPr>
                <w:rStyle w:val="eop"/>
                <w:rFonts w:ascii="Arial" w:eastAsiaTheme="majorEastAsia" w:hAnsi="Arial" w:cs="Arial"/>
                <w:color w:val="0E101A"/>
                <w:kern w:val="0"/>
                <w:sz w:val="22"/>
                <w:szCs w:val="22"/>
                <w:lang w:eastAsia="en-GB"/>
                <w14:ligatures w14:val="none"/>
              </w:rPr>
              <w:t>Community and social development in the village can be limited by the time and availability of current volunteers</w:t>
            </w:r>
            <w:r w:rsidR="002A5452">
              <w:rPr>
                <w:rStyle w:val="eop"/>
                <w:rFonts w:ascii="Arial" w:eastAsiaTheme="majorEastAsia" w:hAnsi="Arial" w:cs="Arial"/>
                <w:color w:val="0E101A"/>
                <w:kern w:val="0"/>
                <w:sz w:val="22"/>
                <w:szCs w:val="22"/>
                <w:lang w:eastAsia="en-GB"/>
                <w14:ligatures w14:val="none"/>
              </w:rPr>
              <w:t>.</w:t>
            </w:r>
          </w:p>
        </w:tc>
      </w:tr>
    </w:tbl>
    <w:p w14:paraId="30B464C7"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F0CFC44" w14:textId="77777777"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CF7D083" w14:textId="4619E699" w:rsidR="00017FBE" w:rsidRDefault="009F1A2D" w:rsidP="00C926B9">
      <w:pPr>
        <w:spacing w:after="0" w:line="240" w:lineRule="auto"/>
        <w:jc w:val="both"/>
        <w:rPr>
          <w:rFonts w:ascii="Arial" w:hAnsi="Arial" w:cs="Arial"/>
          <w:sz w:val="22"/>
          <w:szCs w:val="22"/>
        </w:rPr>
      </w:pPr>
      <w:r>
        <w:rPr>
          <w:rFonts w:ascii="Arial" w:hAnsi="Arial" w:cs="Arial"/>
          <w:sz w:val="22"/>
          <w:szCs w:val="22"/>
        </w:rPr>
        <w:t xml:space="preserve">To </w:t>
      </w:r>
      <w:r w:rsidR="00017FBE" w:rsidRPr="00C926B9">
        <w:rPr>
          <w:rFonts w:ascii="Arial" w:hAnsi="Arial" w:cs="Arial"/>
          <w:sz w:val="22"/>
          <w:szCs w:val="22"/>
        </w:rPr>
        <w:t xml:space="preserve">supplement the findings of the consultation exercises, residents were afforded the opportunity to provide their </w:t>
      </w:r>
      <w:r>
        <w:rPr>
          <w:rFonts w:ascii="Arial" w:hAnsi="Arial" w:cs="Arial"/>
          <w:sz w:val="22"/>
          <w:szCs w:val="22"/>
        </w:rPr>
        <w:t>views</w:t>
      </w:r>
      <w:r w:rsidR="00017FBE" w:rsidRPr="00C926B9">
        <w:rPr>
          <w:rFonts w:ascii="Arial" w:hAnsi="Arial" w:cs="Arial"/>
          <w:sz w:val="22"/>
          <w:szCs w:val="22"/>
        </w:rPr>
        <w:t xml:space="preserve"> </w:t>
      </w:r>
      <w:r>
        <w:rPr>
          <w:rFonts w:ascii="Arial" w:hAnsi="Arial" w:cs="Arial"/>
          <w:sz w:val="22"/>
          <w:szCs w:val="22"/>
        </w:rPr>
        <w:t xml:space="preserve">and highlight priorities to </w:t>
      </w:r>
      <w:r w:rsidR="00017FBE" w:rsidRPr="00C926B9">
        <w:rPr>
          <w:rFonts w:ascii="Arial" w:hAnsi="Arial" w:cs="Arial"/>
          <w:sz w:val="22"/>
          <w:szCs w:val="22"/>
        </w:rPr>
        <w:t>inform the development of the Village Plan</w:t>
      </w:r>
      <w:r>
        <w:rPr>
          <w:rFonts w:ascii="Arial" w:hAnsi="Arial" w:cs="Arial"/>
          <w:sz w:val="22"/>
          <w:szCs w:val="22"/>
        </w:rPr>
        <w:t xml:space="preserve"> via an online survey</w:t>
      </w:r>
      <w:r w:rsidR="00017FBE" w:rsidRPr="00C926B9">
        <w:rPr>
          <w:rFonts w:ascii="Arial" w:hAnsi="Arial" w:cs="Arial"/>
          <w:sz w:val="22"/>
          <w:szCs w:val="22"/>
        </w:rPr>
        <w:t>.</w:t>
      </w:r>
      <w:r>
        <w:rPr>
          <w:rFonts w:ascii="Arial" w:hAnsi="Arial" w:cs="Arial"/>
          <w:sz w:val="22"/>
          <w:szCs w:val="22"/>
        </w:rPr>
        <w:t xml:space="preserve"> </w:t>
      </w:r>
      <w:r w:rsidR="00017FBE" w:rsidRPr="00C926B9">
        <w:rPr>
          <w:rFonts w:ascii="Arial" w:hAnsi="Arial" w:cs="Arial"/>
          <w:sz w:val="22"/>
          <w:szCs w:val="22"/>
        </w:rPr>
        <w:t xml:space="preserve">The survey was open from </w:t>
      </w:r>
      <w:r>
        <w:rPr>
          <w:rFonts w:ascii="Arial" w:hAnsi="Arial" w:cs="Arial"/>
          <w:sz w:val="22"/>
          <w:szCs w:val="22"/>
        </w:rPr>
        <w:t xml:space="preserve">Friday, </w:t>
      </w:r>
      <w:r w:rsidR="00017FBE" w:rsidRPr="00C926B9">
        <w:rPr>
          <w:rFonts w:ascii="Arial" w:hAnsi="Arial" w:cs="Arial"/>
          <w:sz w:val="22"/>
          <w:szCs w:val="22"/>
        </w:rPr>
        <w:t>9</w:t>
      </w:r>
      <w:r w:rsidR="00017FBE" w:rsidRPr="00C926B9">
        <w:rPr>
          <w:rFonts w:ascii="Arial" w:hAnsi="Arial" w:cs="Arial"/>
          <w:sz w:val="22"/>
          <w:szCs w:val="22"/>
          <w:vertAlign w:val="superscript"/>
        </w:rPr>
        <w:t>th</w:t>
      </w:r>
      <w:r w:rsidR="00017FBE" w:rsidRPr="00C926B9">
        <w:rPr>
          <w:rFonts w:ascii="Arial" w:hAnsi="Arial" w:cs="Arial"/>
          <w:sz w:val="22"/>
          <w:szCs w:val="22"/>
        </w:rPr>
        <w:t xml:space="preserve"> February 2024</w:t>
      </w:r>
      <w:r>
        <w:rPr>
          <w:rFonts w:ascii="Arial" w:hAnsi="Arial" w:cs="Arial"/>
          <w:sz w:val="22"/>
          <w:szCs w:val="22"/>
        </w:rPr>
        <w:t xml:space="preserve"> </w:t>
      </w:r>
      <w:r w:rsidR="00017FBE" w:rsidRPr="00C926B9">
        <w:rPr>
          <w:rFonts w:ascii="Arial" w:hAnsi="Arial" w:cs="Arial"/>
          <w:sz w:val="22"/>
          <w:szCs w:val="22"/>
        </w:rPr>
        <w:t xml:space="preserve">and closed on </w:t>
      </w:r>
      <w:r>
        <w:rPr>
          <w:rFonts w:ascii="Arial" w:hAnsi="Arial" w:cs="Arial"/>
          <w:sz w:val="22"/>
          <w:szCs w:val="22"/>
        </w:rPr>
        <w:t xml:space="preserve">Friday, </w:t>
      </w:r>
      <w:r w:rsidR="0098504D">
        <w:rPr>
          <w:rFonts w:ascii="Arial" w:hAnsi="Arial" w:cs="Arial"/>
          <w:sz w:val="22"/>
          <w:szCs w:val="22"/>
        </w:rPr>
        <w:t>1</w:t>
      </w:r>
      <w:r w:rsidR="0098504D" w:rsidRPr="0098504D">
        <w:rPr>
          <w:rFonts w:ascii="Arial" w:hAnsi="Arial" w:cs="Arial"/>
          <w:sz w:val="22"/>
          <w:szCs w:val="22"/>
          <w:vertAlign w:val="superscript"/>
        </w:rPr>
        <w:t>st</w:t>
      </w:r>
      <w:r w:rsidR="0098504D">
        <w:rPr>
          <w:rFonts w:ascii="Arial" w:hAnsi="Arial" w:cs="Arial"/>
          <w:sz w:val="22"/>
          <w:szCs w:val="22"/>
        </w:rPr>
        <w:t xml:space="preserve"> </w:t>
      </w:r>
      <w:r w:rsidR="00017FBE" w:rsidRPr="00C926B9">
        <w:rPr>
          <w:rFonts w:ascii="Arial" w:hAnsi="Arial" w:cs="Arial"/>
          <w:sz w:val="22"/>
          <w:szCs w:val="22"/>
        </w:rPr>
        <w:t>March 2024.</w:t>
      </w:r>
    </w:p>
    <w:p w14:paraId="0EB26F3D" w14:textId="77777777" w:rsidR="009F1A2D" w:rsidRDefault="009F1A2D" w:rsidP="00C926B9">
      <w:pPr>
        <w:spacing w:after="0" w:line="240" w:lineRule="auto"/>
        <w:jc w:val="both"/>
        <w:rPr>
          <w:rFonts w:ascii="Arial" w:hAnsi="Arial" w:cs="Arial"/>
          <w:sz w:val="22"/>
          <w:szCs w:val="22"/>
        </w:rPr>
      </w:pPr>
    </w:p>
    <w:p w14:paraId="3A06F088" w14:textId="6E621FEB" w:rsidR="00017FBE" w:rsidRPr="00C926B9" w:rsidRDefault="009F1A2D" w:rsidP="00C926B9">
      <w:pPr>
        <w:spacing w:after="0" w:line="240" w:lineRule="auto"/>
        <w:jc w:val="both"/>
        <w:rPr>
          <w:rFonts w:ascii="Arial" w:hAnsi="Arial" w:cs="Arial"/>
          <w:sz w:val="22"/>
          <w:szCs w:val="22"/>
        </w:rPr>
      </w:pPr>
      <w:r>
        <w:rPr>
          <w:rFonts w:ascii="Arial" w:hAnsi="Arial" w:cs="Arial"/>
          <w:sz w:val="22"/>
          <w:szCs w:val="22"/>
        </w:rPr>
        <w:t>Q</w:t>
      </w:r>
      <w:r w:rsidR="00017FBE" w:rsidRPr="00C926B9">
        <w:rPr>
          <w:rFonts w:ascii="Arial" w:hAnsi="Arial" w:cs="Arial"/>
          <w:sz w:val="22"/>
          <w:szCs w:val="22"/>
        </w:rPr>
        <w:t>uestions posed to respondents sought to obtain the following information and insights:</w:t>
      </w:r>
    </w:p>
    <w:p w14:paraId="37465B10" w14:textId="77777777"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4782B465" w14:textId="77777777" w:rsidR="009F1A2D"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 xml:space="preserve">or concerns. </w:t>
      </w: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73BE847F" w14:textId="77777777" w:rsidR="0098504D" w:rsidRDefault="0098504D" w:rsidP="00C926B9">
      <w:pPr>
        <w:spacing w:after="0" w:line="240" w:lineRule="auto"/>
        <w:jc w:val="both"/>
        <w:rPr>
          <w:rFonts w:ascii="Arial" w:hAnsi="Arial" w:cs="Arial"/>
          <w:sz w:val="22"/>
          <w:szCs w:val="22"/>
        </w:rPr>
      </w:pPr>
    </w:p>
    <w:p w14:paraId="397538AF" w14:textId="77777777" w:rsidR="0098504D" w:rsidRDefault="0098504D" w:rsidP="00C926B9">
      <w:pPr>
        <w:spacing w:after="0" w:line="240" w:lineRule="auto"/>
        <w:jc w:val="both"/>
        <w:rPr>
          <w:rFonts w:ascii="Arial" w:hAnsi="Arial" w:cs="Arial"/>
          <w:sz w:val="22"/>
          <w:szCs w:val="22"/>
        </w:rPr>
      </w:pPr>
    </w:p>
    <w:p w14:paraId="559BBB65" w14:textId="0A536E41"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lastRenderedPageBreak/>
        <w:t>5.2.1</w:t>
      </w:r>
      <w:r w:rsidRPr="009F1A2D">
        <w:rPr>
          <w:rFonts w:ascii="Arial" w:hAnsi="Arial" w:cs="Arial"/>
          <w:b/>
          <w:bCs/>
        </w:rPr>
        <w:tab/>
      </w:r>
      <w:r w:rsidR="00017FBE" w:rsidRPr="009F1A2D">
        <w:rPr>
          <w:rFonts w:ascii="Arial" w:hAnsi="Arial" w:cs="Arial"/>
          <w:b/>
          <w:bCs/>
        </w:rPr>
        <w:t>Demographic Information</w:t>
      </w:r>
    </w:p>
    <w:p w14:paraId="1F1127C7" w14:textId="424F4C82" w:rsidR="00CF6992" w:rsidRPr="00CF6992" w:rsidRDefault="00CF6992" w:rsidP="00CF6992">
      <w:pPr>
        <w:pStyle w:val="ListParagraph"/>
        <w:numPr>
          <w:ilvl w:val="0"/>
          <w:numId w:val="25"/>
        </w:numPr>
        <w:spacing w:after="0" w:line="240" w:lineRule="auto"/>
        <w:jc w:val="both"/>
        <w:rPr>
          <w:rFonts w:ascii="Arial" w:hAnsi="Arial" w:cs="Arial"/>
          <w:sz w:val="22"/>
          <w:szCs w:val="22"/>
        </w:rPr>
      </w:pPr>
      <w:r w:rsidRPr="00CF6992">
        <w:rPr>
          <w:rFonts w:ascii="Arial" w:hAnsi="Arial" w:cs="Arial"/>
          <w:sz w:val="22"/>
          <w:szCs w:val="22"/>
        </w:rPr>
        <w:t xml:space="preserve">1.1% </w:t>
      </w:r>
      <w:r>
        <w:rPr>
          <w:rFonts w:ascii="Arial" w:hAnsi="Arial" w:cs="Arial"/>
          <w:sz w:val="22"/>
          <w:szCs w:val="22"/>
        </w:rPr>
        <w:t xml:space="preserve">of respondents </w:t>
      </w:r>
      <w:r w:rsidRPr="00CF6992">
        <w:rPr>
          <w:rFonts w:ascii="Arial" w:hAnsi="Arial" w:cs="Arial"/>
          <w:sz w:val="22"/>
          <w:szCs w:val="22"/>
        </w:rPr>
        <w:t>were aged between 0 and 14</w:t>
      </w:r>
      <w:r>
        <w:rPr>
          <w:rFonts w:ascii="Arial" w:hAnsi="Arial" w:cs="Arial"/>
          <w:sz w:val="22"/>
          <w:szCs w:val="22"/>
        </w:rPr>
        <w:t>.</w:t>
      </w:r>
    </w:p>
    <w:p w14:paraId="702FC66C" w14:textId="3F6C8BBE" w:rsidR="00CF6992" w:rsidRPr="00CF6992" w:rsidRDefault="00CF6992" w:rsidP="00CF6992">
      <w:pPr>
        <w:pStyle w:val="ListParagraph"/>
        <w:numPr>
          <w:ilvl w:val="0"/>
          <w:numId w:val="25"/>
        </w:numPr>
        <w:spacing w:after="0" w:line="240" w:lineRule="auto"/>
        <w:jc w:val="both"/>
        <w:rPr>
          <w:rFonts w:ascii="Arial" w:hAnsi="Arial" w:cs="Arial"/>
          <w:sz w:val="22"/>
          <w:szCs w:val="22"/>
        </w:rPr>
      </w:pPr>
      <w:r w:rsidRPr="00CF6992">
        <w:rPr>
          <w:rFonts w:ascii="Arial" w:hAnsi="Arial" w:cs="Arial"/>
          <w:sz w:val="22"/>
          <w:szCs w:val="22"/>
        </w:rPr>
        <w:t xml:space="preserve">26.1% </w:t>
      </w:r>
      <w:r>
        <w:rPr>
          <w:rFonts w:ascii="Arial" w:hAnsi="Arial" w:cs="Arial"/>
          <w:sz w:val="22"/>
          <w:szCs w:val="22"/>
        </w:rPr>
        <w:t xml:space="preserve">of respondents </w:t>
      </w:r>
      <w:r w:rsidRPr="00CF6992">
        <w:rPr>
          <w:rFonts w:ascii="Arial" w:hAnsi="Arial" w:cs="Arial"/>
          <w:sz w:val="22"/>
          <w:szCs w:val="22"/>
        </w:rPr>
        <w:t>were aged between 15 and 39</w:t>
      </w:r>
      <w:r>
        <w:rPr>
          <w:rFonts w:ascii="Arial" w:hAnsi="Arial" w:cs="Arial"/>
          <w:sz w:val="22"/>
          <w:szCs w:val="22"/>
        </w:rPr>
        <w:t>.</w:t>
      </w:r>
    </w:p>
    <w:p w14:paraId="73DC01DC" w14:textId="590C03A5" w:rsidR="00CF6992" w:rsidRPr="00CF6992" w:rsidRDefault="00CF6992" w:rsidP="00CF6992">
      <w:pPr>
        <w:pStyle w:val="ListParagraph"/>
        <w:numPr>
          <w:ilvl w:val="0"/>
          <w:numId w:val="25"/>
        </w:numPr>
        <w:spacing w:after="0" w:line="240" w:lineRule="auto"/>
        <w:jc w:val="both"/>
        <w:rPr>
          <w:rFonts w:ascii="Arial" w:hAnsi="Arial" w:cs="Arial"/>
          <w:sz w:val="22"/>
          <w:szCs w:val="22"/>
        </w:rPr>
      </w:pPr>
      <w:r w:rsidRPr="00CF6992">
        <w:rPr>
          <w:rFonts w:ascii="Arial" w:hAnsi="Arial" w:cs="Arial"/>
          <w:sz w:val="22"/>
          <w:szCs w:val="22"/>
        </w:rPr>
        <w:t xml:space="preserve">61.4% </w:t>
      </w:r>
      <w:r>
        <w:rPr>
          <w:rFonts w:ascii="Arial" w:hAnsi="Arial" w:cs="Arial"/>
          <w:sz w:val="22"/>
          <w:szCs w:val="22"/>
        </w:rPr>
        <w:t xml:space="preserve">of respondents </w:t>
      </w:r>
      <w:r w:rsidRPr="00CF6992">
        <w:rPr>
          <w:rFonts w:ascii="Arial" w:hAnsi="Arial" w:cs="Arial"/>
          <w:sz w:val="22"/>
          <w:szCs w:val="22"/>
        </w:rPr>
        <w:t>were aged between 40 and 64</w:t>
      </w:r>
      <w:r>
        <w:rPr>
          <w:rFonts w:ascii="Arial" w:hAnsi="Arial" w:cs="Arial"/>
          <w:sz w:val="22"/>
          <w:szCs w:val="22"/>
        </w:rPr>
        <w:t>.</w:t>
      </w:r>
    </w:p>
    <w:p w14:paraId="11030723" w14:textId="4E46F8F7" w:rsidR="00CF6992" w:rsidRDefault="00CF6992" w:rsidP="00CF6992">
      <w:pPr>
        <w:pStyle w:val="ListParagraph"/>
        <w:numPr>
          <w:ilvl w:val="0"/>
          <w:numId w:val="25"/>
        </w:numPr>
        <w:spacing w:after="0" w:line="240" w:lineRule="auto"/>
        <w:jc w:val="both"/>
        <w:rPr>
          <w:rFonts w:ascii="Arial" w:hAnsi="Arial" w:cs="Arial"/>
          <w:sz w:val="22"/>
          <w:szCs w:val="22"/>
        </w:rPr>
      </w:pPr>
      <w:r w:rsidRPr="00CF6992">
        <w:rPr>
          <w:rFonts w:ascii="Arial" w:hAnsi="Arial" w:cs="Arial"/>
          <w:sz w:val="22"/>
          <w:szCs w:val="22"/>
        </w:rPr>
        <w:t xml:space="preserve">11.4% </w:t>
      </w:r>
      <w:r>
        <w:rPr>
          <w:rFonts w:ascii="Arial" w:hAnsi="Arial" w:cs="Arial"/>
          <w:sz w:val="22"/>
          <w:szCs w:val="22"/>
        </w:rPr>
        <w:t xml:space="preserve">of respondents </w:t>
      </w:r>
      <w:r w:rsidRPr="00CF6992">
        <w:rPr>
          <w:rFonts w:ascii="Arial" w:hAnsi="Arial" w:cs="Arial"/>
          <w:sz w:val="22"/>
          <w:szCs w:val="22"/>
        </w:rPr>
        <w:t>were aged 65</w:t>
      </w:r>
      <w:r>
        <w:rPr>
          <w:rFonts w:ascii="Arial" w:hAnsi="Arial" w:cs="Arial"/>
          <w:sz w:val="22"/>
          <w:szCs w:val="22"/>
        </w:rPr>
        <w:t xml:space="preserve"> and over.</w:t>
      </w:r>
    </w:p>
    <w:p w14:paraId="46C7893C" w14:textId="77777777" w:rsidR="00CF6992" w:rsidRPr="00CF6992" w:rsidRDefault="00CF6992" w:rsidP="00CF6992">
      <w:pPr>
        <w:spacing w:after="0" w:line="240" w:lineRule="auto"/>
        <w:jc w:val="both"/>
        <w:rPr>
          <w:rFonts w:ascii="Arial" w:hAnsi="Arial" w:cs="Arial"/>
          <w:sz w:val="22"/>
          <w:szCs w:val="22"/>
        </w:rPr>
      </w:pPr>
    </w:p>
    <w:p w14:paraId="1A1DEFC6" w14:textId="72EACE38" w:rsidR="00B6713B" w:rsidRDefault="00B6713B" w:rsidP="00B6713B">
      <w:pPr>
        <w:spacing w:after="0" w:line="240" w:lineRule="auto"/>
        <w:jc w:val="both"/>
        <w:rPr>
          <w:rFonts w:ascii="Arial" w:hAnsi="Arial" w:cs="Arial"/>
          <w:sz w:val="22"/>
          <w:szCs w:val="22"/>
        </w:rPr>
      </w:pPr>
      <w:r>
        <w:rPr>
          <w:rFonts w:ascii="Arial" w:hAnsi="Arial" w:cs="Arial"/>
          <w:sz w:val="22"/>
          <w:szCs w:val="22"/>
        </w:rPr>
        <w:t xml:space="preserve">Most responses </w:t>
      </w:r>
      <w:r w:rsidR="00CF6992" w:rsidRPr="00B6713B">
        <w:rPr>
          <w:rFonts w:ascii="Arial" w:hAnsi="Arial" w:cs="Arial"/>
          <w:sz w:val="22"/>
          <w:szCs w:val="22"/>
        </w:rPr>
        <w:t xml:space="preserve">(61.3%) were received from female residents, with 28.4% </w:t>
      </w:r>
      <w:r>
        <w:rPr>
          <w:rFonts w:ascii="Arial" w:hAnsi="Arial" w:cs="Arial"/>
          <w:sz w:val="22"/>
          <w:szCs w:val="22"/>
        </w:rPr>
        <w:t xml:space="preserve">being received from </w:t>
      </w:r>
      <w:r w:rsidR="00BA064D">
        <w:rPr>
          <w:rFonts w:ascii="Arial" w:hAnsi="Arial" w:cs="Arial"/>
          <w:sz w:val="22"/>
          <w:szCs w:val="22"/>
        </w:rPr>
        <w:t xml:space="preserve">male </w:t>
      </w:r>
      <w:r>
        <w:rPr>
          <w:rFonts w:ascii="Arial" w:hAnsi="Arial" w:cs="Arial"/>
          <w:sz w:val="22"/>
          <w:szCs w:val="22"/>
        </w:rPr>
        <w:t xml:space="preserve">residents. </w:t>
      </w:r>
      <w:r w:rsidR="00CF6992" w:rsidRPr="00B6713B">
        <w:rPr>
          <w:rFonts w:ascii="Arial" w:hAnsi="Arial" w:cs="Arial"/>
          <w:sz w:val="22"/>
          <w:szCs w:val="22"/>
        </w:rPr>
        <w:t>Two respondents preferred not to state their gender.</w:t>
      </w:r>
    </w:p>
    <w:p w14:paraId="445F4DEE" w14:textId="6A4953BA" w:rsidR="00CF6992" w:rsidRPr="00B6713B" w:rsidRDefault="00CF6992" w:rsidP="00B6713B">
      <w:pPr>
        <w:spacing w:after="0" w:line="240" w:lineRule="auto"/>
        <w:jc w:val="both"/>
        <w:rPr>
          <w:rFonts w:ascii="Arial" w:hAnsi="Arial" w:cs="Arial"/>
          <w:sz w:val="22"/>
          <w:szCs w:val="22"/>
        </w:rPr>
      </w:pPr>
      <w:r w:rsidRPr="00B6713B">
        <w:rPr>
          <w:rFonts w:ascii="Arial" w:hAnsi="Arial" w:cs="Arial"/>
          <w:sz w:val="22"/>
          <w:szCs w:val="22"/>
        </w:rPr>
        <w:t xml:space="preserve"> </w:t>
      </w:r>
    </w:p>
    <w:p w14:paraId="47DFBB21" w14:textId="77777777" w:rsidR="0001050E" w:rsidRDefault="00CF6992" w:rsidP="00B6713B">
      <w:pPr>
        <w:spacing w:after="0" w:line="240" w:lineRule="auto"/>
        <w:jc w:val="both"/>
        <w:rPr>
          <w:rFonts w:ascii="Arial" w:hAnsi="Arial" w:cs="Arial"/>
          <w:sz w:val="22"/>
          <w:szCs w:val="22"/>
        </w:rPr>
      </w:pPr>
      <w:r w:rsidRPr="00B6713B">
        <w:rPr>
          <w:rFonts w:ascii="Arial" w:hAnsi="Arial" w:cs="Arial"/>
          <w:sz w:val="22"/>
          <w:szCs w:val="22"/>
        </w:rPr>
        <w:t xml:space="preserve">88.6% of respondents who participated in the survey were from the village, with 78.4% of these stating that they had lived in the village for ten or more years. These </w:t>
      </w:r>
      <w:r w:rsidR="0001050E">
        <w:rPr>
          <w:rFonts w:ascii="Arial" w:hAnsi="Arial" w:cs="Arial"/>
          <w:sz w:val="22"/>
          <w:szCs w:val="22"/>
        </w:rPr>
        <w:t xml:space="preserve">findings provide survey legitimacy as a representative view of residents. </w:t>
      </w:r>
    </w:p>
    <w:p w14:paraId="10550812" w14:textId="77777777" w:rsidR="00017FBE" w:rsidRDefault="00017FBE" w:rsidP="00C926B9">
      <w:pPr>
        <w:spacing w:after="0" w:line="240" w:lineRule="auto"/>
        <w:jc w:val="both"/>
        <w:rPr>
          <w:rFonts w:ascii="Arial" w:hAnsi="Arial" w:cs="Arial"/>
          <w:sz w:val="22"/>
          <w:szCs w:val="22"/>
        </w:rPr>
      </w:pPr>
    </w:p>
    <w:p w14:paraId="034D9C61" w14:textId="77777777" w:rsidR="0001050E" w:rsidRDefault="0001050E"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0B362AF5" w14:textId="77777777" w:rsidR="009F1A2D" w:rsidRDefault="009F1A2D" w:rsidP="00C926B9">
      <w:pPr>
        <w:spacing w:after="0" w:line="240" w:lineRule="auto"/>
        <w:jc w:val="both"/>
        <w:rPr>
          <w:rFonts w:ascii="Arial" w:hAnsi="Arial" w:cs="Arial"/>
          <w:sz w:val="22"/>
          <w:szCs w:val="22"/>
        </w:rPr>
      </w:pPr>
      <w:r>
        <w:rPr>
          <w:rFonts w:ascii="Arial" w:hAnsi="Arial" w:cs="Arial"/>
          <w:sz w:val="22"/>
          <w:szCs w:val="22"/>
        </w:rPr>
        <w:t>P</w:t>
      </w:r>
      <w:r w:rsidR="00017FBE" w:rsidRPr="00C926B9">
        <w:rPr>
          <w:rFonts w:ascii="Arial" w:hAnsi="Arial" w:cs="Arial"/>
          <w:sz w:val="22"/>
          <w:szCs w:val="22"/>
        </w:rPr>
        <w:t xml:space="preserve">erceptions of </w:t>
      </w:r>
      <w:r>
        <w:rPr>
          <w:rFonts w:ascii="Arial" w:hAnsi="Arial" w:cs="Arial"/>
          <w:sz w:val="22"/>
          <w:szCs w:val="22"/>
        </w:rPr>
        <w:t>respondents were generally mixed:</w:t>
      </w:r>
    </w:p>
    <w:p w14:paraId="716D374E" w14:textId="040E5BA3" w:rsidR="003E621B" w:rsidRPr="003E621B" w:rsidRDefault="003E621B" w:rsidP="003E621B">
      <w:pPr>
        <w:pStyle w:val="ListParagraph"/>
        <w:numPr>
          <w:ilvl w:val="0"/>
          <w:numId w:val="26"/>
        </w:numPr>
        <w:spacing w:after="0" w:line="240" w:lineRule="auto"/>
        <w:jc w:val="both"/>
        <w:rPr>
          <w:rFonts w:ascii="Arial" w:hAnsi="Arial" w:cs="Arial"/>
          <w:sz w:val="22"/>
          <w:szCs w:val="22"/>
        </w:rPr>
      </w:pPr>
      <w:r w:rsidRPr="003E621B">
        <w:rPr>
          <w:rFonts w:ascii="Arial" w:hAnsi="Arial" w:cs="Arial"/>
          <w:sz w:val="22"/>
          <w:szCs w:val="22"/>
        </w:rPr>
        <w:t>27.3% had either a ‘Good’ or ‘Very Good’ perception of the village</w:t>
      </w:r>
      <w:r>
        <w:rPr>
          <w:rFonts w:ascii="Arial" w:hAnsi="Arial" w:cs="Arial"/>
          <w:sz w:val="22"/>
          <w:szCs w:val="22"/>
        </w:rPr>
        <w:t>.</w:t>
      </w:r>
    </w:p>
    <w:p w14:paraId="05EF9058" w14:textId="1D79B8FE" w:rsidR="003E621B" w:rsidRPr="003E621B" w:rsidRDefault="003E621B" w:rsidP="003E621B">
      <w:pPr>
        <w:pStyle w:val="ListParagraph"/>
        <w:numPr>
          <w:ilvl w:val="0"/>
          <w:numId w:val="26"/>
        </w:numPr>
        <w:spacing w:after="0" w:line="240" w:lineRule="auto"/>
        <w:jc w:val="both"/>
        <w:rPr>
          <w:rFonts w:ascii="Arial" w:hAnsi="Arial" w:cs="Arial"/>
          <w:sz w:val="22"/>
          <w:szCs w:val="22"/>
        </w:rPr>
      </w:pPr>
      <w:r w:rsidRPr="003E621B">
        <w:rPr>
          <w:rFonts w:ascii="Arial" w:hAnsi="Arial" w:cs="Arial"/>
          <w:sz w:val="22"/>
          <w:szCs w:val="22"/>
        </w:rPr>
        <w:t xml:space="preserve">48.9% </w:t>
      </w:r>
      <w:r>
        <w:rPr>
          <w:rFonts w:ascii="Arial" w:hAnsi="Arial" w:cs="Arial"/>
          <w:sz w:val="22"/>
          <w:szCs w:val="22"/>
        </w:rPr>
        <w:t xml:space="preserve">felt </w:t>
      </w:r>
      <w:r w:rsidRPr="003E621B">
        <w:rPr>
          <w:rFonts w:ascii="Arial" w:hAnsi="Arial" w:cs="Arial"/>
          <w:sz w:val="22"/>
          <w:szCs w:val="22"/>
        </w:rPr>
        <w:t>life in the village was ‘Acceptable’</w:t>
      </w:r>
      <w:r>
        <w:rPr>
          <w:rFonts w:ascii="Arial" w:hAnsi="Arial" w:cs="Arial"/>
          <w:sz w:val="22"/>
          <w:szCs w:val="22"/>
        </w:rPr>
        <w:t>.</w:t>
      </w:r>
    </w:p>
    <w:p w14:paraId="52812DC0" w14:textId="2B765CFE" w:rsidR="003E621B" w:rsidRPr="003E621B" w:rsidRDefault="003E621B" w:rsidP="003E621B">
      <w:pPr>
        <w:pStyle w:val="ListParagraph"/>
        <w:numPr>
          <w:ilvl w:val="0"/>
          <w:numId w:val="26"/>
        </w:numPr>
        <w:spacing w:after="0" w:line="240" w:lineRule="auto"/>
        <w:jc w:val="both"/>
        <w:rPr>
          <w:rFonts w:ascii="Arial" w:hAnsi="Arial" w:cs="Arial"/>
          <w:sz w:val="22"/>
          <w:szCs w:val="22"/>
        </w:rPr>
      </w:pPr>
      <w:r w:rsidRPr="003E621B">
        <w:rPr>
          <w:rFonts w:ascii="Arial" w:hAnsi="Arial" w:cs="Arial"/>
          <w:sz w:val="22"/>
          <w:szCs w:val="22"/>
        </w:rPr>
        <w:t>23.9%</w:t>
      </w:r>
      <w:r w:rsidR="00694666">
        <w:rPr>
          <w:rFonts w:ascii="Arial" w:hAnsi="Arial" w:cs="Arial"/>
          <w:sz w:val="22"/>
          <w:szCs w:val="22"/>
        </w:rPr>
        <w:t xml:space="preserve"> </w:t>
      </w:r>
      <w:r w:rsidRPr="003E621B">
        <w:rPr>
          <w:rFonts w:ascii="Arial" w:hAnsi="Arial" w:cs="Arial"/>
          <w:sz w:val="22"/>
          <w:szCs w:val="22"/>
        </w:rPr>
        <w:t>had either a ‘Poor’ or ‘Very Poor’ perception of the village.</w:t>
      </w:r>
    </w:p>
    <w:p w14:paraId="14880A5A" w14:textId="77777777" w:rsidR="00794C4B" w:rsidRDefault="00794C4B" w:rsidP="00C926B9">
      <w:pPr>
        <w:spacing w:after="0" w:line="240" w:lineRule="auto"/>
        <w:jc w:val="both"/>
        <w:rPr>
          <w:rFonts w:ascii="Arial" w:hAnsi="Arial" w:cs="Arial"/>
          <w:sz w:val="22"/>
          <w:szCs w:val="22"/>
        </w:rPr>
      </w:pPr>
    </w:p>
    <w:p w14:paraId="027A8BE5" w14:textId="60C0DFCB" w:rsidR="00017FBE" w:rsidRPr="00C926B9" w:rsidRDefault="00017FBE" w:rsidP="003E621B">
      <w:pPr>
        <w:spacing w:after="0" w:line="240" w:lineRule="auto"/>
        <w:jc w:val="both"/>
        <w:rPr>
          <w:rFonts w:ascii="Arial" w:hAnsi="Arial" w:cs="Arial"/>
          <w:sz w:val="22"/>
          <w:szCs w:val="22"/>
        </w:rPr>
      </w:pPr>
      <w:r w:rsidRPr="00C926B9">
        <w:rPr>
          <w:rFonts w:ascii="Arial" w:hAnsi="Arial" w:cs="Arial"/>
          <w:sz w:val="22"/>
          <w:szCs w:val="22"/>
        </w:rPr>
        <w:t xml:space="preserve">Moreover, </w:t>
      </w:r>
      <w:r w:rsidR="00794C4B">
        <w:rPr>
          <w:rFonts w:ascii="Arial" w:hAnsi="Arial" w:cs="Arial"/>
          <w:sz w:val="22"/>
          <w:szCs w:val="22"/>
        </w:rPr>
        <w:t>most</w:t>
      </w:r>
      <w:r w:rsidRPr="00C926B9">
        <w:rPr>
          <w:rFonts w:ascii="Arial" w:hAnsi="Arial" w:cs="Arial"/>
          <w:sz w:val="22"/>
          <w:szCs w:val="22"/>
        </w:rPr>
        <w:t xml:space="preserve"> respondents stated on a </w:t>
      </w:r>
      <w:r w:rsidR="00794C4B">
        <w:rPr>
          <w:rFonts w:ascii="Arial" w:hAnsi="Arial" w:cs="Arial"/>
          <w:sz w:val="22"/>
          <w:szCs w:val="22"/>
        </w:rPr>
        <w:t xml:space="preserve">Likert </w:t>
      </w:r>
      <w:r w:rsidRPr="00C926B9">
        <w:rPr>
          <w:rFonts w:ascii="Arial" w:hAnsi="Arial" w:cs="Arial"/>
          <w:sz w:val="22"/>
          <w:szCs w:val="22"/>
        </w:rPr>
        <w:t xml:space="preserve">scale of 1-10, </w:t>
      </w:r>
      <w:r w:rsidR="00794C4B">
        <w:rPr>
          <w:rFonts w:ascii="Arial" w:hAnsi="Arial" w:cs="Arial"/>
          <w:sz w:val="22"/>
          <w:szCs w:val="22"/>
        </w:rPr>
        <w:t xml:space="preserve">with 1 being </w:t>
      </w:r>
      <w:r w:rsidR="00224D6E">
        <w:rPr>
          <w:rFonts w:ascii="Arial" w:hAnsi="Arial" w:cs="Arial"/>
          <w:sz w:val="22"/>
          <w:szCs w:val="22"/>
        </w:rPr>
        <w:t xml:space="preserve">least favourable </w:t>
      </w:r>
      <w:r w:rsidR="00794C4B">
        <w:rPr>
          <w:rFonts w:ascii="Arial" w:hAnsi="Arial" w:cs="Arial"/>
          <w:sz w:val="22"/>
          <w:szCs w:val="22"/>
        </w:rPr>
        <w:t xml:space="preserve">and 10 being </w:t>
      </w:r>
      <w:r w:rsidR="00224D6E">
        <w:rPr>
          <w:rFonts w:ascii="Arial" w:hAnsi="Arial" w:cs="Arial"/>
          <w:sz w:val="22"/>
          <w:szCs w:val="22"/>
        </w:rPr>
        <w:t>most favourable</w:t>
      </w:r>
      <w:r w:rsidR="00794C4B">
        <w:rPr>
          <w:rFonts w:ascii="Arial" w:hAnsi="Arial" w:cs="Arial"/>
          <w:sz w:val="22"/>
          <w:szCs w:val="22"/>
        </w:rPr>
        <w:t xml:space="preserve">, </w:t>
      </w:r>
      <w:r w:rsidRPr="00C926B9">
        <w:rPr>
          <w:rFonts w:ascii="Arial" w:hAnsi="Arial" w:cs="Arial"/>
          <w:sz w:val="22"/>
          <w:szCs w:val="22"/>
        </w:rPr>
        <w:t>they would be likely to recommend the village to others</w:t>
      </w:r>
      <w:r w:rsidR="00794C4B">
        <w:rPr>
          <w:rFonts w:ascii="Arial" w:hAnsi="Arial" w:cs="Arial"/>
          <w:sz w:val="22"/>
          <w:szCs w:val="22"/>
        </w:rPr>
        <w:t xml:space="preserve">, with an average score of </w:t>
      </w:r>
      <w:r w:rsidR="001F3490">
        <w:rPr>
          <w:rFonts w:ascii="Arial" w:hAnsi="Arial" w:cs="Arial"/>
          <w:sz w:val="22"/>
          <w:szCs w:val="22"/>
        </w:rPr>
        <w:t>5.7</w:t>
      </w:r>
      <w:r w:rsidRPr="00C926B9">
        <w:rPr>
          <w:rFonts w:ascii="Arial" w:hAnsi="Arial" w:cs="Arial"/>
          <w:sz w:val="22"/>
          <w:szCs w:val="22"/>
        </w:rPr>
        <w:t>.</w:t>
      </w:r>
    </w:p>
    <w:p w14:paraId="325587B7" w14:textId="77777777" w:rsidR="00017FBE" w:rsidRPr="00C926B9" w:rsidRDefault="00017FBE" w:rsidP="00C926B9">
      <w:pPr>
        <w:spacing w:after="0" w:line="240" w:lineRule="auto"/>
        <w:jc w:val="both"/>
        <w:rPr>
          <w:rFonts w:ascii="Arial" w:hAnsi="Arial" w:cs="Arial"/>
          <w:sz w:val="22"/>
          <w:szCs w:val="22"/>
        </w:rPr>
      </w:pPr>
    </w:p>
    <w:p w14:paraId="164441D1" w14:textId="56116844"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asked to provide feedback </w:t>
      </w:r>
      <w:r w:rsidR="00794C4B">
        <w:rPr>
          <w:rFonts w:ascii="Arial" w:hAnsi="Arial" w:cs="Arial"/>
          <w:sz w:val="22"/>
          <w:szCs w:val="22"/>
        </w:rPr>
        <w:t>on</w:t>
      </w:r>
      <w:r w:rsidRPr="00C926B9">
        <w:rPr>
          <w:rFonts w:ascii="Arial" w:hAnsi="Arial" w:cs="Arial"/>
          <w:sz w:val="22"/>
          <w:szCs w:val="22"/>
        </w:rPr>
        <w:t xml:space="preserve">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017FBE" w:rsidRPr="00794C4B" w14:paraId="75D8C377" w14:textId="77777777" w:rsidTr="00794C4B">
        <w:trPr>
          <w:jc w:val="center"/>
        </w:trPr>
        <w:tc>
          <w:tcPr>
            <w:tcW w:w="2830" w:type="dxa"/>
            <w:shd w:val="clear" w:color="auto" w:fill="F2F2F2" w:themeFill="background1" w:themeFillShade="F2"/>
          </w:tcPr>
          <w:p w14:paraId="3923FC77" w14:textId="77777777" w:rsidR="00794C4B" w:rsidRDefault="00794C4B" w:rsidP="00C926B9">
            <w:pPr>
              <w:jc w:val="both"/>
              <w:rPr>
                <w:rFonts w:ascii="Arial" w:hAnsi="Arial" w:cs="Arial"/>
                <w:b/>
                <w:bCs/>
                <w:sz w:val="22"/>
                <w:szCs w:val="22"/>
              </w:rPr>
            </w:pPr>
          </w:p>
          <w:p w14:paraId="6688B982" w14:textId="0F39D8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095E7331" w14:textId="50C78153" w:rsidR="00702C32" w:rsidRPr="00531D8D" w:rsidRDefault="00702C32" w:rsidP="00531D8D">
            <w:pPr>
              <w:jc w:val="both"/>
              <w:rPr>
                <w:rFonts w:ascii="Arial" w:hAnsi="Arial" w:cs="Arial"/>
                <w:sz w:val="22"/>
                <w:szCs w:val="22"/>
              </w:rPr>
            </w:pPr>
            <w:r w:rsidRPr="00531D8D">
              <w:rPr>
                <w:rFonts w:ascii="Arial" w:hAnsi="Arial" w:cs="Arial"/>
                <w:sz w:val="22"/>
                <w:szCs w:val="22"/>
              </w:rPr>
              <w:t>Overall, the cleanliness of Kilrea village was not considered a major cause for concern</w:t>
            </w:r>
            <w:r w:rsidR="00DC50B8">
              <w:rPr>
                <w:rFonts w:ascii="Arial" w:hAnsi="Arial" w:cs="Arial"/>
                <w:sz w:val="22"/>
                <w:szCs w:val="22"/>
              </w:rPr>
              <w:t xml:space="preserve">. </w:t>
            </w:r>
            <w:r w:rsidRPr="00531D8D">
              <w:rPr>
                <w:rFonts w:ascii="Arial" w:hAnsi="Arial" w:cs="Arial"/>
                <w:sz w:val="22"/>
                <w:szCs w:val="22"/>
              </w:rPr>
              <w:t xml:space="preserve">39.8% of respondents deemed </w:t>
            </w:r>
            <w:r w:rsidR="00DC50B8">
              <w:rPr>
                <w:rFonts w:ascii="Arial" w:hAnsi="Arial" w:cs="Arial"/>
                <w:sz w:val="22"/>
                <w:szCs w:val="22"/>
              </w:rPr>
              <w:t xml:space="preserve">it to be </w:t>
            </w:r>
            <w:r w:rsidRPr="00531D8D">
              <w:rPr>
                <w:rFonts w:ascii="Arial" w:hAnsi="Arial" w:cs="Arial"/>
                <w:sz w:val="22"/>
                <w:szCs w:val="22"/>
              </w:rPr>
              <w:t xml:space="preserve">‘Acceptable’. </w:t>
            </w:r>
            <w:r w:rsidR="00DC50B8">
              <w:rPr>
                <w:rFonts w:ascii="Arial" w:hAnsi="Arial" w:cs="Arial"/>
                <w:sz w:val="22"/>
                <w:szCs w:val="22"/>
              </w:rPr>
              <w:t>However, t</w:t>
            </w:r>
            <w:r w:rsidRPr="00531D8D">
              <w:rPr>
                <w:rFonts w:ascii="Arial" w:hAnsi="Arial" w:cs="Arial"/>
                <w:sz w:val="22"/>
                <w:szCs w:val="22"/>
              </w:rPr>
              <w:t xml:space="preserve">here was some discontent noted, </w:t>
            </w:r>
            <w:r w:rsidR="00DC50B8">
              <w:rPr>
                <w:rFonts w:ascii="Arial" w:hAnsi="Arial" w:cs="Arial"/>
                <w:sz w:val="22"/>
                <w:szCs w:val="22"/>
              </w:rPr>
              <w:t xml:space="preserve">with </w:t>
            </w:r>
            <w:r w:rsidRPr="00531D8D">
              <w:rPr>
                <w:rFonts w:ascii="Arial" w:hAnsi="Arial" w:cs="Arial"/>
                <w:sz w:val="22"/>
                <w:szCs w:val="22"/>
              </w:rPr>
              <w:t xml:space="preserve">36.4% </w:t>
            </w:r>
            <w:r w:rsidR="00DC50B8">
              <w:rPr>
                <w:rFonts w:ascii="Arial" w:hAnsi="Arial" w:cs="Arial"/>
                <w:sz w:val="22"/>
                <w:szCs w:val="22"/>
              </w:rPr>
              <w:t xml:space="preserve">stating cleanliness is </w:t>
            </w:r>
            <w:r w:rsidRPr="00531D8D">
              <w:rPr>
                <w:rFonts w:ascii="Arial" w:hAnsi="Arial" w:cs="Arial"/>
                <w:sz w:val="22"/>
                <w:szCs w:val="22"/>
              </w:rPr>
              <w:t xml:space="preserve">‘Poor’ or ‘Very Poor’. </w:t>
            </w:r>
          </w:p>
          <w:p w14:paraId="3F06758F" w14:textId="77777777" w:rsidR="00017FBE" w:rsidRPr="00531D8D" w:rsidRDefault="00017FBE" w:rsidP="00531D8D">
            <w:pPr>
              <w:jc w:val="both"/>
              <w:rPr>
                <w:rFonts w:ascii="Arial" w:hAnsi="Arial" w:cs="Arial"/>
                <w:sz w:val="22"/>
                <w:szCs w:val="22"/>
              </w:rPr>
            </w:pPr>
          </w:p>
        </w:tc>
      </w:tr>
      <w:tr w:rsidR="00017FBE" w:rsidRPr="00794C4B" w14:paraId="1504304F" w14:textId="77777777" w:rsidTr="00794C4B">
        <w:trPr>
          <w:jc w:val="center"/>
        </w:trPr>
        <w:tc>
          <w:tcPr>
            <w:tcW w:w="2830" w:type="dxa"/>
            <w:shd w:val="clear" w:color="auto" w:fill="F2F2F2" w:themeFill="background1" w:themeFillShade="F2"/>
          </w:tcPr>
          <w:p w14:paraId="6CCCF801" w14:textId="77777777" w:rsidR="00794C4B" w:rsidRDefault="00794C4B" w:rsidP="00C926B9">
            <w:pPr>
              <w:jc w:val="both"/>
              <w:rPr>
                <w:rFonts w:ascii="Arial" w:hAnsi="Arial" w:cs="Arial"/>
                <w:b/>
                <w:bCs/>
                <w:sz w:val="22"/>
                <w:szCs w:val="22"/>
              </w:rPr>
            </w:pPr>
          </w:p>
          <w:p w14:paraId="17CFA83D" w14:textId="5A8649E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485EB282" w14:textId="3E541392" w:rsidR="00913CF3" w:rsidRPr="00531D8D" w:rsidRDefault="00913CF3" w:rsidP="00531D8D">
            <w:pPr>
              <w:jc w:val="both"/>
              <w:rPr>
                <w:rFonts w:ascii="Arial" w:hAnsi="Arial" w:cs="Arial"/>
                <w:sz w:val="22"/>
                <w:szCs w:val="22"/>
              </w:rPr>
            </w:pPr>
            <w:r w:rsidRPr="00531D8D">
              <w:rPr>
                <w:rFonts w:ascii="Arial" w:hAnsi="Arial" w:cs="Arial"/>
                <w:sz w:val="22"/>
                <w:szCs w:val="22"/>
              </w:rPr>
              <w:t xml:space="preserve">The overall condition of </w:t>
            </w:r>
            <w:r w:rsidR="00553422">
              <w:rPr>
                <w:rFonts w:ascii="Arial" w:hAnsi="Arial" w:cs="Arial"/>
                <w:sz w:val="22"/>
                <w:szCs w:val="22"/>
              </w:rPr>
              <w:t xml:space="preserve">streets </w:t>
            </w:r>
            <w:r w:rsidRPr="00531D8D">
              <w:rPr>
                <w:rFonts w:ascii="Arial" w:hAnsi="Arial" w:cs="Arial"/>
                <w:sz w:val="22"/>
                <w:szCs w:val="22"/>
              </w:rPr>
              <w:t>was outlined as an area for</w:t>
            </w:r>
            <w:r w:rsidR="00553422">
              <w:rPr>
                <w:rFonts w:ascii="Arial" w:hAnsi="Arial" w:cs="Arial"/>
                <w:sz w:val="22"/>
                <w:szCs w:val="22"/>
              </w:rPr>
              <w:t xml:space="preserve"> improvement</w:t>
            </w:r>
            <w:r w:rsidRPr="00531D8D">
              <w:rPr>
                <w:rFonts w:ascii="Arial" w:hAnsi="Arial" w:cs="Arial"/>
                <w:sz w:val="22"/>
                <w:szCs w:val="22"/>
              </w:rPr>
              <w:t xml:space="preserve">, </w:t>
            </w:r>
            <w:r w:rsidR="00553422">
              <w:rPr>
                <w:rFonts w:ascii="Arial" w:hAnsi="Arial" w:cs="Arial"/>
                <w:sz w:val="22"/>
                <w:szCs w:val="22"/>
              </w:rPr>
              <w:t xml:space="preserve">with </w:t>
            </w:r>
            <w:r w:rsidRPr="00531D8D">
              <w:rPr>
                <w:rFonts w:ascii="Arial" w:hAnsi="Arial" w:cs="Arial"/>
                <w:sz w:val="22"/>
                <w:szCs w:val="22"/>
              </w:rPr>
              <w:t xml:space="preserve">58% of survey respondents </w:t>
            </w:r>
            <w:r w:rsidR="00553422">
              <w:rPr>
                <w:rFonts w:ascii="Arial" w:hAnsi="Arial" w:cs="Arial"/>
                <w:sz w:val="22"/>
                <w:szCs w:val="22"/>
              </w:rPr>
              <w:t xml:space="preserve">stating them as being </w:t>
            </w:r>
            <w:r w:rsidRPr="00531D8D">
              <w:rPr>
                <w:rFonts w:ascii="Arial" w:hAnsi="Arial" w:cs="Arial"/>
                <w:sz w:val="22"/>
                <w:szCs w:val="22"/>
              </w:rPr>
              <w:t xml:space="preserve">‘Poor’ or ‘Very Poor’. </w:t>
            </w:r>
          </w:p>
          <w:p w14:paraId="0C9D9906" w14:textId="77777777" w:rsidR="00017FBE" w:rsidRPr="00531D8D" w:rsidRDefault="00017FBE" w:rsidP="00531D8D">
            <w:pPr>
              <w:jc w:val="both"/>
              <w:rPr>
                <w:rFonts w:ascii="Arial" w:hAnsi="Arial" w:cs="Arial"/>
                <w:sz w:val="22"/>
                <w:szCs w:val="22"/>
              </w:rPr>
            </w:pPr>
          </w:p>
        </w:tc>
      </w:tr>
      <w:tr w:rsidR="00017FBE" w:rsidRPr="00794C4B" w14:paraId="3F3EFE06" w14:textId="77777777" w:rsidTr="00794C4B">
        <w:trPr>
          <w:jc w:val="center"/>
        </w:trPr>
        <w:tc>
          <w:tcPr>
            <w:tcW w:w="2830" w:type="dxa"/>
            <w:shd w:val="clear" w:color="auto" w:fill="F2F2F2" w:themeFill="background1" w:themeFillShade="F2"/>
          </w:tcPr>
          <w:p w14:paraId="1EDFCDA7" w14:textId="77777777" w:rsidR="00794C4B" w:rsidRDefault="00794C4B" w:rsidP="00C926B9">
            <w:pPr>
              <w:jc w:val="both"/>
              <w:rPr>
                <w:rFonts w:ascii="Arial" w:hAnsi="Arial" w:cs="Arial"/>
                <w:b/>
                <w:bCs/>
                <w:sz w:val="22"/>
                <w:szCs w:val="22"/>
              </w:rPr>
            </w:pPr>
          </w:p>
          <w:p w14:paraId="5CBDF1DB" w14:textId="42B46DA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7AF88798" w14:textId="6CBFEAE9" w:rsidR="00F836E3" w:rsidRPr="00531D8D" w:rsidRDefault="00F836E3" w:rsidP="00531D8D">
            <w:pPr>
              <w:jc w:val="both"/>
              <w:rPr>
                <w:rFonts w:ascii="Arial" w:hAnsi="Arial" w:cs="Arial"/>
                <w:sz w:val="22"/>
                <w:szCs w:val="22"/>
              </w:rPr>
            </w:pPr>
            <w:r w:rsidRPr="00531D8D">
              <w:rPr>
                <w:rFonts w:ascii="Arial" w:hAnsi="Arial" w:cs="Arial"/>
                <w:sz w:val="22"/>
                <w:szCs w:val="22"/>
              </w:rPr>
              <w:t>Accessibility was considered</w:t>
            </w:r>
            <w:r w:rsidR="00553422">
              <w:rPr>
                <w:rFonts w:ascii="Arial" w:hAnsi="Arial" w:cs="Arial"/>
                <w:sz w:val="22"/>
                <w:szCs w:val="22"/>
              </w:rPr>
              <w:t xml:space="preserve"> </w:t>
            </w:r>
            <w:r w:rsidRPr="00531D8D">
              <w:rPr>
                <w:rFonts w:ascii="Arial" w:hAnsi="Arial" w:cs="Arial"/>
                <w:sz w:val="22"/>
                <w:szCs w:val="22"/>
              </w:rPr>
              <w:t>‘Acceptable’ in Kilrea, with exactly half of respondents selecting this option.</w:t>
            </w:r>
          </w:p>
          <w:p w14:paraId="13A515B8" w14:textId="77777777" w:rsidR="00017FBE" w:rsidRPr="00531D8D" w:rsidRDefault="00017FBE" w:rsidP="00531D8D">
            <w:pPr>
              <w:jc w:val="both"/>
              <w:rPr>
                <w:rFonts w:ascii="Arial" w:hAnsi="Arial" w:cs="Arial"/>
                <w:sz w:val="22"/>
                <w:szCs w:val="22"/>
              </w:rPr>
            </w:pPr>
          </w:p>
        </w:tc>
      </w:tr>
      <w:tr w:rsidR="00017FBE" w:rsidRPr="00794C4B" w14:paraId="0A5AFBC5" w14:textId="77777777" w:rsidTr="00794C4B">
        <w:trPr>
          <w:jc w:val="center"/>
        </w:trPr>
        <w:tc>
          <w:tcPr>
            <w:tcW w:w="2830" w:type="dxa"/>
            <w:shd w:val="clear" w:color="auto" w:fill="F2F2F2" w:themeFill="background1" w:themeFillShade="F2"/>
          </w:tcPr>
          <w:p w14:paraId="00E0712A" w14:textId="77777777" w:rsidR="00794C4B" w:rsidRDefault="00794C4B" w:rsidP="00C926B9">
            <w:pPr>
              <w:jc w:val="both"/>
              <w:rPr>
                <w:rFonts w:ascii="Arial" w:hAnsi="Arial" w:cs="Arial"/>
                <w:b/>
                <w:bCs/>
                <w:sz w:val="22"/>
                <w:szCs w:val="22"/>
              </w:rPr>
            </w:pPr>
          </w:p>
          <w:p w14:paraId="6EA3FF46" w14:textId="0AE150A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22B97C01" w14:textId="77777777" w:rsidR="004D449B" w:rsidRDefault="00D34C42" w:rsidP="00531D8D">
            <w:pPr>
              <w:jc w:val="both"/>
              <w:rPr>
                <w:rFonts w:ascii="Arial" w:hAnsi="Arial" w:cs="Arial"/>
                <w:sz w:val="22"/>
                <w:szCs w:val="22"/>
              </w:rPr>
            </w:pPr>
            <w:r w:rsidRPr="00531D8D">
              <w:rPr>
                <w:rFonts w:ascii="Arial" w:hAnsi="Arial" w:cs="Arial"/>
                <w:sz w:val="22"/>
                <w:szCs w:val="22"/>
              </w:rPr>
              <w:t xml:space="preserve">There were mixed views about how </w:t>
            </w:r>
            <w:r w:rsidR="004D449B">
              <w:rPr>
                <w:rFonts w:ascii="Arial" w:hAnsi="Arial" w:cs="Arial"/>
                <w:sz w:val="22"/>
                <w:szCs w:val="22"/>
              </w:rPr>
              <w:t xml:space="preserve">pedestrian </w:t>
            </w:r>
            <w:r w:rsidRPr="00531D8D">
              <w:rPr>
                <w:rFonts w:ascii="Arial" w:hAnsi="Arial" w:cs="Arial"/>
                <w:sz w:val="22"/>
                <w:szCs w:val="22"/>
              </w:rPr>
              <w:t>friendly Kilrea</w:t>
            </w:r>
            <w:r w:rsidR="004D449B">
              <w:rPr>
                <w:rFonts w:ascii="Arial" w:hAnsi="Arial" w:cs="Arial"/>
                <w:sz w:val="22"/>
                <w:szCs w:val="22"/>
              </w:rPr>
              <w:t xml:space="preserve"> is:</w:t>
            </w:r>
          </w:p>
          <w:p w14:paraId="1408D532" w14:textId="77777777" w:rsidR="004D449B" w:rsidRDefault="00D34C42" w:rsidP="00531D8D">
            <w:pPr>
              <w:pStyle w:val="ListParagraph"/>
              <w:numPr>
                <w:ilvl w:val="0"/>
                <w:numId w:val="39"/>
              </w:numPr>
              <w:jc w:val="both"/>
              <w:rPr>
                <w:rFonts w:ascii="Arial" w:hAnsi="Arial" w:cs="Arial"/>
                <w:sz w:val="22"/>
                <w:szCs w:val="22"/>
              </w:rPr>
            </w:pPr>
            <w:r w:rsidRPr="004D449B">
              <w:rPr>
                <w:rFonts w:ascii="Arial" w:hAnsi="Arial" w:cs="Arial"/>
                <w:sz w:val="22"/>
                <w:szCs w:val="22"/>
              </w:rPr>
              <w:t xml:space="preserve">26.1% </w:t>
            </w:r>
            <w:r w:rsidR="004D449B">
              <w:rPr>
                <w:rFonts w:ascii="Arial" w:hAnsi="Arial" w:cs="Arial"/>
                <w:sz w:val="22"/>
                <w:szCs w:val="22"/>
              </w:rPr>
              <w:t xml:space="preserve">stated it is </w:t>
            </w:r>
            <w:r w:rsidRPr="004D449B">
              <w:rPr>
                <w:rFonts w:ascii="Arial" w:hAnsi="Arial" w:cs="Arial"/>
                <w:sz w:val="22"/>
                <w:szCs w:val="22"/>
              </w:rPr>
              <w:t>‘Good’ or ‘Very Good’</w:t>
            </w:r>
            <w:r w:rsidR="004D449B">
              <w:rPr>
                <w:rFonts w:ascii="Arial" w:hAnsi="Arial" w:cs="Arial"/>
                <w:sz w:val="22"/>
                <w:szCs w:val="22"/>
              </w:rPr>
              <w:t>.</w:t>
            </w:r>
          </w:p>
          <w:p w14:paraId="0BC9764C" w14:textId="77777777" w:rsidR="004D449B" w:rsidRDefault="00D34C42" w:rsidP="00531D8D">
            <w:pPr>
              <w:pStyle w:val="ListParagraph"/>
              <w:numPr>
                <w:ilvl w:val="0"/>
                <w:numId w:val="39"/>
              </w:numPr>
              <w:jc w:val="both"/>
              <w:rPr>
                <w:rFonts w:ascii="Arial" w:hAnsi="Arial" w:cs="Arial"/>
                <w:sz w:val="22"/>
                <w:szCs w:val="22"/>
              </w:rPr>
            </w:pPr>
            <w:r w:rsidRPr="004D449B">
              <w:rPr>
                <w:rFonts w:ascii="Arial" w:hAnsi="Arial" w:cs="Arial"/>
                <w:sz w:val="22"/>
                <w:szCs w:val="22"/>
              </w:rPr>
              <w:t xml:space="preserve">45.5% </w:t>
            </w:r>
            <w:r w:rsidR="004D449B">
              <w:rPr>
                <w:rFonts w:ascii="Arial" w:hAnsi="Arial" w:cs="Arial"/>
                <w:sz w:val="22"/>
                <w:szCs w:val="22"/>
              </w:rPr>
              <w:t xml:space="preserve">stated it is </w:t>
            </w:r>
            <w:r w:rsidRPr="004D449B">
              <w:rPr>
                <w:rFonts w:ascii="Arial" w:hAnsi="Arial" w:cs="Arial"/>
                <w:sz w:val="22"/>
                <w:szCs w:val="22"/>
              </w:rPr>
              <w:t>‘Acceptable’</w:t>
            </w:r>
            <w:r w:rsidR="004D449B">
              <w:rPr>
                <w:rFonts w:ascii="Arial" w:hAnsi="Arial" w:cs="Arial"/>
                <w:sz w:val="22"/>
                <w:szCs w:val="22"/>
              </w:rPr>
              <w:t>.</w:t>
            </w:r>
          </w:p>
          <w:p w14:paraId="12ECE965" w14:textId="49F116C3" w:rsidR="00D34C42" w:rsidRPr="004D449B" w:rsidRDefault="00D34C42" w:rsidP="00531D8D">
            <w:pPr>
              <w:pStyle w:val="ListParagraph"/>
              <w:numPr>
                <w:ilvl w:val="0"/>
                <w:numId w:val="39"/>
              </w:numPr>
              <w:jc w:val="both"/>
              <w:rPr>
                <w:rFonts w:ascii="Arial" w:hAnsi="Arial" w:cs="Arial"/>
                <w:sz w:val="22"/>
                <w:szCs w:val="22"/>
              </w:rPr>
            </w:pPr>
            <w:r w:rsidRPr="004D449B">
              <w:rPr>
                <w:rFonts w:ascii="Arial" w:hAnsi="Arial" w:cs="Arial"/>
                <w:sz w:val="22"/>
                <w:szCs w:val="22"/>
              </w:rPr>
              <w:t xml:space="preserve">28.4% </w:t>
            </w:r>
            <w:r w:rsidR="004D449B">
              <w:rPr>
                <w:rFonts w:ascii="Arial" w:hAnsi="Arial" w:cs="Arial"/>
                <w:sz w:val="22"/>
                <w:szCs w:val="22"/>
              </w:rPr>
              <w:t xml:space="preserve">stated it is </w:t>
            </w:r>
            <w:r w:rsidRPr="004D449B">
              <w:rPr>
                <w:rFonts w:ascii="Arial" w:hAnsi="Arial" w:cs="Arial"/>
                <w:sz w:val="22"/>
                <w:szCs w:val="22"/>
              </w:rPr>
              <w:t>‘Poor’ or ‘Very Poor’.</w:t>
            </w:r>
          </w:p>
          <w:p w14:paraId="773D6BBC" w14:textId="77777777" w:rsidR="00017FBE" w:rsidRPr="00531D8D" w:rsidRDefault="00017FBE" w:rsidP="00531D8D">
            <w:pPr>
              <w:jc w:val="both"/>
              <w:rPr>
                <w:rFonts w:ascii="Arial" w:hAnsi="Arial" w:cs="Arial"/>
                <w:sz w:val="22"/>
                <w:szCs w:val="22"/>
              </w:rPr>
            </w:pPr>
          </w:p>
        </w:tc>
      </w:tr>
      <w:tr w:rsidR="00017FBE" w:rsidRPr="00794C4B" w14:paraId="43D58F85" w14:textId="77777777" w:rsidTr="00794C4B">
        <w:trPr>
          <w:jc w:val="center"/>
        </w:trPr>
        <w:tc>
          <w:tcPr>
            <w:tcW w:w="2830" w:type="dxa"/>
            <w:shd w:val="clear" w:color="auto" w:fill="F2F2F2" w:themeFill="background1" w:themeFillShade="F2"/>
          </w:tcPr>
          <w:p w14:paraId="27DDD308" w14:textId="77777777" w:rsidR="00794C4B" w:rsidRDefault="00794C4B" w:rsidP="00C926B9">
            <w:pPr>
              <w:jc w:val="both"/>
              <w:rPr>
                <w:rFonts w:ascii="Arial" w:hAnsi="Arial" w:cs="Arial"/>
                <w:b/>
                <w:bCs/>
                <w:sz w:val="22"/>
                <w:szCs w:val="22"/>
              </w:rPr>
            </w:pPr>
          </w:p>
          <w:p w14:paraId="7EA8157C" w14:textId="77777777" w:rsidR="00794C4B" w:rsidRDefault="00017FBE" w:rsidP="00C926B9">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067266E1" w14:textId="49282732" w:rsidR="007D1046" w:rsidRPr="00531D8D" w:rsidRDefault="007D1046" w:rsidP="00531D8D">
            <w:pPr>
              <w:jc w:val="both"/>
              <w:rPr>
                <w:rFonts w:ascii="Arial" w:hAnsi="Arial" w:cs="Arial"/>
                <w:sz w:val="22"/>
                <w:szCs w:val="22"/>
              </w:rPr>
            </w:pPr>
            <w:r w:rsidRPr="00531D8D">
              <w:rPr>
                <w:rFonts w:ascii="Arial" w:hAnsi="Arial" w:cs="Arial"/>
                <w:sz w:val="22"/>
                <w:szCs w:val="22"/>
              </w:rPr>
              <w:t xml:space="preserve">Public </w:t>
            </w:r>
            <w:r w:rsidR="008D28D6">
              <w:rPr>
                <w:rFonts w:ascii="Arial" w:hAnsi="Arial" w:cs="Arial"/>
                <w:sz w:val="22"/>
                <w:szCs w:val="22"/>
              </w:rPr>
              <w:t>t</w:t>
            </w:r>
            <w:r w:rsidRPr="00531D8D">
              <w:rPr>
                <w:rFonts w:ascii="Arial" w:hAnsi="Arial" w:cs="Arial"/>
                <w:sz w:val="22"/>
                <w:szCs w:val="22"/>
              </w:rPr>
              <w:t>ransport was highlighted as a key issue in need of addressing</w:t>
            </w:r>
            <w:r w:rsidR="008D28D6">
              <w:rPr>
                <w:rFonts w:ascii="Arial" w:hAnsi="Arial" w:cs="Arial"/>
                <w:sz w:val="22"/>
                <w:szCs w:val="22"/>
              </w:rPr>
              <w:t xml:space="preserve">, with </w:t>
            </w:r>
            <w:r w:rsidRPr="00531D8D">
              <w:rPr>
                <w:rFonts w:ascii="Arial" w:hAnsi="Arial" w:cs="Arial"/>
                <w:sz w:val="22"/>
                <w:szCs w:val="22"/>
              </w:rPr>
              <w:t>54.5% of respondents consider</w:t>
            </w:r>
            <w:r w:rsidR="008D28D6">
              <w:rPr>
                <w:rFonts w:ascii="Arial" w:hAnsi="Arial" w:cs="Arial"/>
                <w:sz w:val="22"/>
                <w:szCs w:val="22"/>
              </w:rPr>
              <w:t xml:space="preserve">ing the </w:t>
            </w:r>
            <w:r w:rsidRPr="00531D8D">
              <w:rPr>
                <w:rFonts w:ascii="Arial" w:hAnsi="Arial" w:cs="Arial"/>
                <w:sz w:val="22"/>
                <w:szCs w:val="22"/>
              </w:rPr>
              <w:t xml:space="preserve">frequency of buses to be ‘Poor’ or ‘Very Poor’. </w:t>
            </w:r>
          </w:p>
          <w:p w14:paraId="79A4D6E9" w14:textId="77777777" w:rsidR="00017FBE" w:rsidRPr="00531D8D" w:rsidRDefault="00017FBE" w:rsidP="00531D8D">
            <w:pPr>
              <w:jc w:val="both"/>
              <w:rPr>
                <w:rFonts w:ascii="Arial" w:hAnsi="Arial" w:cs="Arial"/>
                <w:sz w:val="22"/>
                <w:szCs w:val="22"/>
              </w:rPr>
            </w:pPr>
          </w:p>
        </w:tc>
      </w:tr>
      <w:tr w:rsidR="00017FBE" w:rsidRPr="00794C4B" w14:paraId="1B426C6B" w14:textId="77777777" w:rsidTr="00794C4B">
        <w:trPr>
          <w:jc w:val="center"/>
        </w:trPr>
        <w:tc>
          <w:tcPr>
            <w:tcW w:w="2830" w:type="dxa"/>
            <w:shd w:val="clear" w:color="auto" w:fill="F2F2F2" w:themeFill="background1" w:themeFillShade="F2"/>
          </w:tcPr>
          <w:p w14:paraId="72EFCA4A" w14:textId="7777777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77D3CC02" w14:textId="51918E15" w:rsidR="009D2DBE" w:rsidRPr="00531D8D" w:rsidRDefault="009D2DBE" w:rsidP="00531D8D">
            <w:pPr>
              <w:jc w:val="both"/>
              <w:rPr>
                <w:rFonts w:ascii="Arial" w:hAnsi="Arial" w:cs="Arial"/>
                <w:sz w:val="22"/>
                <w:szCs w:val="22"/>
              </w:rPr>
            </w:pPr>
            <w:r w:rsidRPr="00531D8D">
              <w:rPr>
                <w:rFonts w:ascii="Arial" w:hAnsi="Arial" w:cs="Arial"/>
                <w:sz w:val="22"/>
                <w:szCs w:val="22"/>
              </w:rPr>
              <w:t xml:space="preserve">Traffic </w:t>
            </w:r>
            <w:r w:rsidR="008D28D6">
              <w:rPr>
                <w:rFonts w:ascii="Arial" w:hAnsi="Arial" w:cs="Arial"/>
                <w:sz w:val="22"/>
                <w:szCs w:val="22"/>
              </w:rPr>
              <w:t>c</w:t>
            </w:r>
            <w:r w:rsidRPr="00531D8D">
              <w:rPr>
                <w:rFonts w:ascii="Arial" w:hAnsi="Arial" w:cs="Arial"/>
                <w:sz w:val="22"/>
                <w:szCs w:val="22"/>
              </w:rPr>
              <w:t>ongestion stood out as one of the single most negative aspects of living in the village</w:t>
            </w:r>
            <w:r w:rsidR="008D28D6">
              <w:rPr>
                <w:rFonts w:ascii="Arial" w:hAnsi="Arial" w:cs="Arial"/>
                <w:sz w:val="22"/>
                <w:szCs w:val="22"/>
              </w:rPr>
              <w:t xml:space="preserve">. Most </w:t>
            </w:r>
            <w:r w:rsidRPr="00531D8D">
              <w:rPr>
                <w:rFonts w:ascii="Arial" w:hAnsi="Arial" w:cs="Arial"/>
                <w:sz w:val="22"/>
                <w:szCs w:val="22"/>
              </w:rPr>
              <w:t xml:space="preserve">respondents (67%) felt </w:t>
            </w:r>
            <w:r w:rsidR="008D28D6">
              <w:rPr>
                <w:rFonts w:ascii="Arial" w:hAnsi="Arial" w:cs="Arial"/>
                <w:sz w:val="22"/>
                <w:szCs w:val="22"/>
              </w:rPr>
              <w:t>it is ‘</w:t>
            </w:r>
            <w:r w:rsidRPr="00531D8D">
              <w:rPr>
                <w:rFonts w:ascii="Arial" w:hAnsi="Arial" w:cs="Arial"/>
                <w:sz w:val="22"/>
                <w:szCs w:val="22"/>
              </w:rPr>
              <w:t>Poor’ or ‘Very Poor</w:t>
            </w:r>
            <w:r w:rsidR="008D28D6">
              <w:rPr>
                <w:rFonts w:ascii="Arial" w:hAnsi="Arial" w:cs="Arial"/>
                <w:sz w:val="22"/>
                <w:szCs w:val="22"/>
              </w:rPr>
              <w:t>’</w:t>
            </w:r>
            <w:r w:rsidRPr="00531D8D">
              <w:rPr>
                <w:rFonts w:ascii="Arial" w:hAnsi="Arial" w:cs="Arial"/>
                <w:sz w:val="22"/>
                <w:szCs w:val="22"/>
              </w:rPr>
              <w:t>.</w:t>
            </w:r>
          </w:p>
          <w:p w14:paraId="7FA29531" w14:textId="7934C0C2" w:rsidR="00017FBE" w:rsidRPr="00531D8D" w:rsidRDefault="00017FBE" w:rsidP="00531D8D">
            <w:pPr>
              <w:jc w:val="both"/>
              <w:rPr>
                <w:rFonts w:ascii="Arial" w:hAnsi="Arial" w:cs="Arial"/>
                <w:sz w:val="22"/>
                <w:szCs w:val="22"/>
              </w:rPr>
            </w:pPr>
          </w:p>
        </w:tc>
      </w:tr>
      <w:tr w:rsidR="00017FBE" w:rsidRPr="00794C4B" w14:paraId="02A779BB" w14:textId="77777777" w:rsidTr="00794C4B">
        <w:trPr>
          <w:jc w:val="center"/>
        </w:trPr>
        <w:tc>
          <w:tcPr>
            <w:tcW w:w="2830" w:type="dxa"/>
            <w:shd w:val="clear" w:color="auto" w:fill="F2F2F2" w:themeFill="background1" w:themeFillShade="F2"/>
          </w:tcPr>
          <w:p w14:paraId="2F32E69C" w14:textId="77777777" w:rsidR="004416EF" w:rsidRDefault="004416EF" w:rsidP="00C926B9">
            <w:pPr>
              <w:jc w:val="both"/>
              <w:rPr>
                <w:rFonts w:ascii="Arial" w:hAnsi="Arial" w:cs="Arial"/>
                <w:b/>
                <w:bCs/>
                <w:sz w:val="22"/>
                <w:szCs w:val="22"/>
              </w:rPr>
            </w:pPr>
          </w:p>
          <w:p w14:paraId="5E4602D6" w14:textId="436FB30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47D77905" w14:textId="4E4B7326" w:rsidR="00EE460C" w:rsidRPr="00531D8D" w:rsidRDefault="00EE460C" w:rsidP="00531D8D">
            <w:pPr>
              <w:jc w:val="both"/>
              <w:rPr>
                <w:rFonts w:ascii="Arial" w:hAnsi="Arial" w:cs="Arial"/>
                <w:sz w:val="22"/>
                <w:szCs w:val="22"/>
              </w:rPr>
            </w:pPr>
            <w:r w:rsidRPr="00531D8D">
              <w:rPr>
                <w:rFonts w:ascii="Arial" w:hAnsi="Arial" w:cs="Arial"/>
                <w:sz w:val="22"/>
                <w:szCs w:val="22"/>
              </w:rPr>
              <w:t xml:space="preserve">Generally, the levels of street lighting in Kilrea </w:t>
            </w:r>
            <w:r w:rsidR="008D28D6">
              <w:rPr>
                <w:rFonts w:ascii="Arial" w:hAnsi="Arial" w:cs="Arial"/>
                <w:sz w:val="22"/>
                <w:szCs w:val="22"/>
              </w:rPr>
              <w:t>are</w:t>
            </w:r>
            <w:r w:rsidRPr="00531D8D">
              <w:rPr>
                <w:rFonts w:ascii="Arial" w:hAnsi="Arial" w:cs="Arial"/>
                <w:sz w:val="22"/>
                <w:szCs w:val="22"/>
              </w:rPr>
              <w:t xml:space="preserve"> considered </w:t>
            </w:r>
            <w:r w:rsidR="008D28D6">
              <w:rPr>
                <w:rFonts w:ascii="Arial" w:hAnsi="Arial" w:cs="Arial"/>
                <w:sz w:val="22"/>
                <w:szCs w:val="22"/>
              </w:rPr>
              <w:t>‘Acceptable’ (</w:t>
            </w:r>
            <w:r w:rsidRPr="00531D8D">
              <w:rPr>
                <w:rFonts w:ascii="Arial" w:hAnsi="Arial" w:cs="Arial"/>
                <w:sz w:val="22"/>
                <w:szCs w:val="22"/>
              </w:rPr>
              <w:t>58%</w:t>
            </w:r>
            <w:r w:rsidR="008D28D6">
              <w:rPr>
                <w:rFonts w:ascii="Arial" w:hAnsi="Arial" w:cs="Arial"/>
                <w:sz w:val="22"/>
                <w:szCs w:val="22"/>
              </w:rPr>
              <w:t>)</w:t>
            </w:r>
            <w:r w:rsidRPr="00531D8D">
              <w:rPr>
                <w:rFonts w:ascii="Arial" w:hAnsi="Arial" w:cs="Arial"/>
                <w:sz w:val="22"/>
                <w:szCs w:val="22"/>
              </w:rPr>
              <w:t>. This was the most common response to this question by a large margin.</w:t>
            </w:r>
          </w:p>
          <w:p w14:paraId="59072872" w14:textId="77777777" w:rsidR="00017FBE" w:rsidRPr="00531D8D" w:rsidRDefault="00017FBE" w:rsidP="00531D8D">
            <w:pPr>
              <w:jc w:val="both"/>
              <w:rPr>
                <w:rFonts w:ascii="Arial" w:hAnsi="Arial" w:cs="Arial"/>
                <w:sz w:val="22"/>
                <w:szCs w:val="22"/>
              </w:rPr>
            </w:pPr>
          </w:p>
        </w:tc>
      </w:tr>
      <w:tr w:rsidR="00017FBE" w:rsidRPr="00794C4B" w14:paraId="1554C125" w14:textId="77777777" w:rsidTr="00794C4B">
        <w:trPr>
          <w:jc w:val="center"/>
        </w:trPr>
        <w:tc>
          <w:tcPr>
            <w:tcW w:w="2830" w:type="dxa"/>
            <w:shd w:val="clear" w:color="auto" w:fill="F2F2F2" w:themeFill="background1" w:themeFillShade="F2"/>
          </w:tcPr>
          <w:p w14:paraId="2E8F38F2" w14:textId="77777777" w:rsidR="004416EF" w:rsidRDefault="004416EF" w:rsidP="00C926B9">
            <w:pPr>
              <w:jc w:val="both"/>
              <w:rPr>
                <w:rFonts w:ascii="Arial" w:hAnsi="Arial" w:cs="Arial"/>
                <w:b/>
                <w:bCs/>
                <w:sz w:val="22"/>
                <w:szCs w:val="22"/>
              </w:rPr>
            </w:pPr>
          </w:p>
          <w:p w14:paraId="55CA5BF0" w14:textId="77777777" w:rsidR="004416EF" w:rsidRDefault="00017FBE" w:rsidP="004416E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017FBE" w:rsidRPr="00794C4B" w:rsidRDefault="00017FBE" w:rsidP="004416EF">
            <w:pPr>
              <w:rPr>
                <w:rFonts w:ascii="Arial" w:hAnsi="Arial" w:cs="Arial"/>
                <w:b/>
                <w:bCs/>
                <w:sz w:val="22"/>
                <w:szCs w:val="22"/>
              </w:rPr>
            </w:pPr>
            <w:r w:rsidRPr="00794C4B">
              <w:rPr>
                <w:rFonts w:ascii="Arial" w:hAnsi="Arial" w:cs="Arial"/>
                <w:b/>
                <w:bCs/>
                <w:sz w:val="22"/>
                <w:szCs w:val="22"/>
              </w:rPr>
              <w:t>Car Parking</w:t>
            </w:r>
          </w:p>
        </w:tc>
        <w:tc>
          <w:tcPr>
            <w:tcW w:w="6803" w:type="dxa"/>
          </w:tcPr>
          <w:p w14:paraId="78CEB728" w14:textId="77777777" w:rsidR="00050E20" w:rsidRPr="00531D8D" w:rsidRDefault="00050E20" w:rsidP="00531D8D">
            <w:pPr>
              <w:jc w:val="both"/>
              <w:rPr>
                <w:rFonts w:ascii="Arial" w:hAnsi="Arial" w:cs="Arial"/>
                <w:sz w:val="22"/>
                <w:szCs w:val="22"/>
              </w:rPr>
            </w:pPr>
            <w:r w:rsidRPr="00531D8D">
              <w:rPr>
                <w:rFonts w:ascii="Arial" w:hAnsi="Arial" w:cs="Arial"/>
                <w:sz w:val="22"/>
                <w:szCs w:val="22"/>
              </w:rPr>
              <w:t xml:space="preserve">Survey respondents were generally satisfied with the availability of parking in the village, with almost half of respondents (47.7%) believing there to be an ‘Acceptable’ level of parking in Kilrea. </w:t>
            </w:r>
          </w:p>
          <w:p w14:paraId="5F0D1E6A" w14:textId="77777777" w:rsidR="00017FBE" w:rsidRPr="00531D8D" w:rsidRDefault="00017FBE" w:rsidP="00531D8D">
            <w:pPr>
              <w:jc w:val="both"/>
              <w:rPr>
                <w:rFonts w:ascii="Arial" w:hAnsi="Arial" w:cs="Arial"/>
                <w:sz w:val="22"/>
                <w:szCs w:val="22"/>
              </w:rPr>
            </w:pPr>
          </w:p>
        </w:tc>
      </w:tr>
      <w:tr w:rsidR="00017FBE" w:rsidRPr="00794C4B" w14:paraId="0B986D18" w14:textId="77777777" w:rsidTr="00794C4B">
        <w:trPr>
          <w:jc w:val="center"/>
        </w:trPr>
        <w:tc>
          <w:tcPr>
            <w:tcW w:w="2830" w:type="dxa"/>
            <w:shd w:val="clear" w:color="auto" w:fill="F2F2F2" w:themeFill="background1" w:themeFillShade="F2"/>
          </w:tcPr>
          <w:p w14:paraId="03414CF0" w14:textId="77777777" w:rsidR="004416EF" w:rsidRDefault="004416EF" w:rsidP="00C926B9">
            <w:pPr>
              <w:jc w:val="both"/>
              <w:rPr>
                <w:rFonts w:ascii="Arial" w:hAnsi="Arial" w:cs="Arial"/>
                <w:b/>
                <w:bCs/>
                <w:sz w:val="22"/>
                <w:szCs w:val="22"/>
              </w:rPr>
            </w:pPr>
          </w:p>
          <w:p w14:paraId="6F826CD9" w14:textId="3EC0BDE2"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1DCCDE6E" w14:textId="77777777" w:rsidR="00FB36AD" w:rsidRDefault="00FB36AD" w:rsidP="00531D8D">
            <w:pPr>
              <w:jc w:val="both"/>
              <w:rPr>
                <w:rFonts w:ascii="Arial" w:hAnsi="Arial" w:cs="Arial"/>
                <w:sz w:val="22"/>
                <w:szCs w:val="22"/>
              </w:rPr>
            </w:pPr>
            <w:r>
              <w:rPr>
                <w:rFonts w:ascii="Arial" w:hAnsi="Arial" w:cs="Arial"/>
                <w:sz w:val="22"/>
                <w:szCs w:val="22"/>
              </w:rPr>
              <w:t>M</w:t>
            </w:r>
            <w:r w:rsidR="00BD3879" w:rsidRPr="00531D8D">
              <w:rPr>
                <w:rFonts w:ascii="Arial" w:hAnsi="Arial" w:cs="Arial"/>
                <w:sz w:val="22"/>
                <w:szCs w:val="22"/>
              </w:rPr>
              <w:t>ixed responses were received in relation to the quality of signage</w:t>
            </w:r>
            <w:r>
              <w:rPr>
                <w:rFonts w:ascii="Arial" w:hAnsi="Arial" w:cs="Arial"/>
                <w:sz w:val="22"/>
                <w:szCs w:val="22"/>
              </w:rPr>
              <w:t>:</w:t>
            </w:r>
          </w:p>
          <w:p w14:paraId="1BE5E711" w14:textId="77777777" w:rsidR="0019582D" w:rsidRDefault="00BD3879" w:rsidP="00531D8D">
            <w:pPr>
              <w:pStyle w:val="ListParagraph"/>
              <w:numPr>
                <w:ilvl w:val="0"/>
                <w:numId w:val="40"/>
              </w:numPr>
              <w:jc w:val="both"/>
              <w:rPr>
                <w:rFonts w:ascii="Arial" w:hAnsi="Arial" w:cs="Arial"/>
                <w:sz w:val="22"/>
                <w:szCs w:val="22"/>
              </w:rPr>
            </w:pPr>
            <w:r w:rsidRPr="00FB36AD">
              <w:rPr>
                <w:rFonts w:ascii="Arial" w:hAnsi="Arial" w:cs="Arial"/>
                <w:sz w:val="22"/>
                <w:szCs w:val="22"/>
              </w:rPr>
              <w:t xml:space="preserve">27.3% </w:t>
            </w:r>
            <w:r w:rsidR="00FB36AD">
              <w:rPr>
                <w:rFonts w:ascii="Arial" w:hAnsi="Arial" w:cs="Arial"/>
                <w:sz w:val="22"/>
                <w:szCs w:val="22"/>
              </w:rPr>
              <w:t xml:space="preserve">stated </w:t>
            </w:r>
            <w:r w:rsidR="0019582D">
              <w:rPr>
                <w:rFonts w:ascii="Arial" w:hAnsi="Arial" w:cs="Arial"/>
                <w:sz w:val="22"/>
                <w:szCs w:val="22"/>
              </w:rPr>
              <w:t xml:space="preserve">it is </w:t>
            </w:r>
            <w:r w:rsidRPr="00FB36AD">
              <w:rPr>
                <w:rFonts w:ascii="Arial" w:hAnsi="Arial" w:cs="Arial"/>
                <w:sz w:val="22"/>
                <w:szCs w:val="22"/>
              </w:rPr>
              <w:t>‘Good’ or ‘Very Good’</w:t>
            </w:r>
            <w:r w:rsidR="0019582D">
              <w:rPr>
                <w:rFonts w:ascii="Arial" w:hAnsi="Arial" w:cs="Arial"/>
                <w:sz w:val="22"/>
                <w:szCs w:val="22"/>
              </w:rPr>
              <w:t>.</w:t>
            </w:r>
          </w:p>
          <w:p w14:paraId="4AAE55A1" w14:textId="77777777" w:rsidR="0019582D" w:rsidRDefault="00BD3879" w:rsidP="00531D8D">
            <w:pPr>
              <w:pStyle w:val="ListParagraph"/>
              <w:numPr>
                <w:ilvl w:val="0"/>
                <w:numId w:val="40"/>
              </w:numPr>
              <w:jc w:val="both"/>
              <w:rPr>
                <w:rFonts w:ascii="Arial" w:hAnsi="Arial" w:cs="Arial"/>
                <w:sz w:val="22"/>
                <w:szCs w:val="22"/>
              </w:rPr>
            </w:pPr>
            <w:r w:rsidRPr="0019582D">
              <w:rPr>
                <w:rFonts w:ascii="Arial" w:hAnsi="Arial" w:cs="Arial"/>
                <w:sz w:val="22"/>
                <w:szCs w:val="22"/>
              </w:rPr>
              <w:t xml:space="preserve">38.6% </w:t>
            </w:r>
            <w:r w:rsidR="0019582D">
              <w:rPr>
                <w:rFonts w:ascii="Arial" w:hAnsi="Arial" w:cs="Arial"/>
                <w:sz w:val="22"/>
                <w:szCs w:val="22"/>
              </w:rPr>
              <w:t xml:space="preserve">stated it is </w:t>
            </w:r>
            <w:r w:rsidRPr="0019582D">
              <w:rPr>
                <w:rFonts w:ascii="Arial" w:hAnsi="Arial" w:cs="Arial"/>
                <w:sz w:val="22"/>
                <w:szCs w:val="22"/>
              </w:rPr>
              <w:t>‘Acceptable’</w:t>
            </w:r>
            <w:r w:rsidR="0019582D">
              <w:rPr>
                <w:rFonts w:ascii="Arial" w:hAnsi="Arial" w:cs="Arial"/>
                <w:sz w:val="22"/>
                <w:szCs w:val="22"/>
              </w:rPr>
              <w:t>.</w:t>
            </w:r>
          </w:p>
          <w:p w14:paraId="48E0BD50" w14:textId="22A1490D" w:rsidR="00BD3879" w:rsidRPr="0019582D" w:rsidRDefault="00BD3879" w:rsidP="00531D8D">
            <w:pPr>
              <w:pStyle w:val="ListParagraph"/>
              <w:numPr>
                <w:ilvl w:val="0"/>
                <w:numId w:val="40"/>
              </w:numPr>
              <w:jc w:val="both"/>
              <w:rPr>
                <w:rFonts w:ascii="Arial" w:hAnsi="Arial" w:cs="Arial"/>
                <w:sz w:val="22"/>
                <w:szCs w:val="22"/>
              </w:rPr>
            </w:pPr>
            <w:r w:rsidRPr="0019582D">
              <w:rPr>
                <w:rFonts w:ascii="Arial" w:hAnsi="Arial" w:cs="Arial"/>
                <w:sz w:val="22"/>
                <w:szCs w:val="22"/>
              </w:rPr>
              <w:t xml:space="preserve">34.1% </w:t>
            </w:r>
            <w:r w:rsidR="0019582D">
              <w:rPr>
                <w:rFonts w:ascii="Arial" w:hAnsi="Arial" w:cs="Arial"/>
                <w:sz w:val="22"/>
                <w:szCs w:val="22"/>
              </w:rPr>
              <w:t xml:space="preserve">stated it is </w:t>
            </w:r>
            <w:r w:rsidRPr="0019582D">
              <w:rPr>
                <w:rFonts w:ascii="Arial" w:hAnsi="Arial" w:cs="Arial"/>
                <w:sz w:val="22"/>
                <w:szCs w:val="22"/>
              </w:rPr>
              <w:t>‘Poor’ or ‘Very Poor’.</w:t>
            </w:r>
          </w:p>
          <w:p w14:paraId="2689B2AD" w14:textId="77777777" w:rsidR="00017FBE" w:rsidRPr="00531D8D" w:rsidRDefault="00017FBE" w:rsidP="00531D8D">
            <w:pPr>
              <w:jc w:val="both"/>
              <w:rPr>
                <w:rFonts w:ascii="Arial" w:hAnsi="Arial" w:cs="Arial"/>
                <w:sz w:val="22"/>
                <w:szCs w:val="22"/>
              </w:rPr>
            </w:pPr>
          </w:p>
        </w:tc>
      </w:tr>
      <w:tr w:rsidR="00017FBE" w:rsidRPr="00794C4B" w14:paraId="641D5238" w14:textId="77777777" w:rsidTr="00794C4B">
        <w:trPr>
          <w:jc w:val="center"/>
        </w:trPr>
        <w:tc>
          <w:tcPr>
            <w:tcW w:w="2830" w:type="dxa"/>
            <w:shd w:val="clear" w:color="auto" w:fill="F2F2F2" w:themeFill="background1" w:themeFillShade="F2"/>
          </w:tcPr>
          <w:p w14:paraId="2E1325E6" w14:textId="77777777" w:rsidR="004416EF" w:rsidRDefault="004416EF" w:rsidP="00C926B9">
            <w:pPr>
              <w:jc w:val="both"/>
              <w:rPr>
                <w:rFonts w:ascii="Arial" w:hAnsi="Arial" w:cs="Arial"/>
                <w:b/>
                <w:bCs/>
                <w:sz w:val="22"/>
                <w:szCs w:val="22"/>
              </w:rPr>
            </w:pPr>
          </w:p>
          <w:p w14:paraId="719DE7D0" w14:textId="0670BD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60763E62" w14:textId="1C215663" w:rsidR="006C6976" w:rsidRPr="00531D8D" w:rsidRDefault="006C6976" w:rsidP="00531D8D">
            <w:pPr>
              <w:jc w:val="both"/>
              <w:rPr>
                <w:rFonts w:ascii="Arial" w:hAnsi="Arial" w:cs="Arial"/>
                <w:sz w:val="22"/>
                <w:szCs w:val="22"/>
              </w:rPr>
            </w:pPr>
            <w:r w:rsidRPr="00531D8D">
              <w:rPr>
                <w:rFonts w:ascii="Arial" w:hAnsi="Arial" w:cs="Arial"/>
                <w:sz w:val="22"/>
                <w:szCs w:val="22"/>
              </w:rPr>
              <w:t xml:space="preserve">The availability of </w:t>
            </w:r>
            <w:r w:rsidR="0019582D">
              <w:rPr>
                <w:rFonts w:ascii="Arial" w:hAnsi="Arial" w:cs="Arial"/>
                <w:sz w:val="22"/>
                <w:szCs w:val="22"/>
              </w:rPr>
              <w:t>o</w:t>
            </w:r>
            <w:r w:rsidRPr="00531D8D">
              <w:rPr>
                <w:rFonts w:ascii="Arial" w:hAnsi="Arial" w:cs="Arial"/>
                <w:sz w:val="22"/>
                <w:szCs w:val="22"/>
              </w:rPr>
              <w:t xml:space="preserve">pen </w:t>
            </w:r>
            <w:r w:rsidR="0019582D">
              <w:rPr>
                <w:rFonts w:ascii="Arial" w:hAnsi="Arial" w:cs="Arial"/>
                <w:sz w:val="22"/>
                <w:szCs w:val="22"/>
              </w:rPr>
              <w:t>s</w:t>
            </w:r>
            <w:r w:rsidRPr="00531D8D">
              <w:rPr>
                <w:rFonts w:ascii="Arial" w:hAnsi="Arial" w:cs="Arial"/>
                <w:sz w:val="22"/>
                <w:szCs w:val="22"/>
              </w:rPr>
              <w:t>pace in Kilrea was noted as an opportunity for improvement</w:t>
            </w:r>
            <w:r w:rsidR="0019582D">
              <w:rPr>
                <w:rFonts w:ascii="Arial" w:hAnsi="Arial" w:cs="Arial"/>
                <w:sz w:val="22"/>
                <w:szCs w:val="22"/>
              </w:rPr>
              <w:t xml:space="preserve"> by over </w:t>
            </w:r>
            <w:r w:rsidRPr="00531D8D">
              <w:rPr>
                <w:rFonts w:ascii="Arial" w:hAnsi="Arial" w:cs="Arial"/>
                <w:sz w:val="22"/>
                <w:szCs w:val="22"/>
              </w:rPr>
              <w:t>half</w:t>
            </w:r>
            <w:r w:rsidR="0019582D">
              <w:rPr>
                <w:rFonts w:ascii="Arial" w:hAnsi="Arial" w:cs="Arial"/>
                <w:sz w:val="22"/>
                <w:szCs w:val="22"/>
              </w:rPr>
              <w:t xml:space="preserve"> of respondents</w:t>
            </w:r>
            <w:r w:rsidRPr="00531D8D">
              <w:rPr>
                <w:rFonts w:ascii="Arial" w:hAnsi="Arial" w:cs="Arial"/>
                <w:sz w:val="22"/>
                <w:szCs w:val="22"/>
              </w:rPr>
              <w:t xml:space="preserve"> (52.3%) </w:t>
            </w:r>
            <w:r w:rsidR="0019582D">
              <w:rPr>
                <w:rFonts w:ascii="Arial" w:hAnsi="Arial" w:cs="Arial"/>
                <w:sz w:val="22"/>
                <w:szCs w:val="22"/>
              </w:rPr>
              <w:t xml:space="preserve">stating it is </w:t>
            </w:r>
            <w:r w:rsidRPr="00531D8D">
              <w:rPr>
                <w:rFonts w:ascii="Arial" w:hAnsi="Arial" w:cs="Arial"/>
                <w:sz w:val="22"/>
                <w:szCs w:val="22"/>
              </w:rPr>
              <w:t>‘Poor’ or ‘Very Poor’.</w:t>
            </w:r>
          </w:p>
          <w:p w14:paraId="2EF76653" w14:textId="77777777" w:rsidR="00017FBE" w:rsidRPr="00531D8D" w:rsidRDefault="00017FBE" w:rsidP="00531D8D">
            <w:pPr>
              <w:jc w:val="both"/>
              <w:rPr>
                <w:rFonts w:ascii="Arial" w:hAnsi="Arial" w:cs="Arial"/>
                <w:sz w:val="22"/>
                <w:szCs w:val="22"/>
              </w:rPr>
            </w:pPr>
          </w:p>
        </w:tc>
      </w:tr>
      <w:tr w:rsidR="00017FBE" w:rsidRPr="00794C4B" w14:paraId="63E7343B" w14:textId="77777777" w:rsidTr="00794C4B">
        <w:trPr>
          <w:jc w:val="center"/>
        </w:trPr>
        <w:tc>
          <w:tcPr>
            <w:tcW w:w="2830" w:type="dxa"/>
            <w:shd w:val="clear" w:color="auto" w:fill="F2F2F2" w:themeFill="background1" w:themeFillShade="F2"/>
          </w:tcPr>
          <w:p w14:paraId="726BB72C" w14:textId="77777777" w:rsidR="004416EF" w:rsidRDefault="004416EF" w:rsidP="00C926B9">
            <w:pPr>
              <w:jc w:val="both"/>
              <w:rPr>
                <w:rFonts w:ascii="Arial" w:hAnsi="Arial" w:cs="Arial"/>
                <w:b/>
                <w:bCs/>
                <w:sz w:val="22"/>
                <w:szCs w:val="22"/>
              </w:rPr>
            </w:pPr>
          </w:p>
          <w:p w14:paraId="53E826E7" w14:textId="4D4530BE"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Play Park</w:t>
            </w:r>
          </w:p>
        </w:tc>
        <w:tc>
          <w:tcPr>
            <w:tcW w:w="6803" w:type="dxa"/>
          </w:tcPr>
          <w:p w14:paraId="4DC3D9B4" w14:textId="427CEDE8" w:rsidR="007C0064" w:rsidRPr="00531D8D" w:rsidRDefault="007C0064" w:rsidP="00531D8D">
            <w:pPr>
              <w:jc w:val="both"/>
              <w:rPr>
                <w:rFonts w:ascii="Arial" w:hAnsi="Arial" w:cs="Arial"/>
                <w:sz w:val="22"/>
                <w:szCs w:val="22"/>
              </w:rPr>
            </w:pPr>
            <w:r w:rsidRPr="00531D8D">
              <w:rPr>
                <w:rFonts w:ascii="Arial" w:hAnsi="Arial" w:cs="Arial"/>
                <w:sz w:val="22"/>
                <w:szCs w:val="22"/>
              </w:rPr>
              <w:t>Sentiments towards the play park in Kilrea were slightly negative, with 40.9% of respondents</w:t>
            </w:r>
            <w:r w:rsidR="0019582D">
              <w:rPr>
                <w:rFonts w:ascii="Arial" w:hAnsi="Arial" w:cs="Arial"/>
                <w:sz w:val="22"/>
                <w:szCs w:val="22"/>
              </w:rPr>
              <w:t xml:space="preserve"> stating the </w:t>
            </w:r>
            <w:r w:rsidRPr="00531D8D">
              <w:rPr>
                <w:rFonts w:ascii="Arial" w:hAnsi="Arial" w:cs="Arial"/>
                <w:sz w:val="22"/>
                <w:szCs w:val="22"/>
              </w:rPr>
              <w:t xml:space="preserve">current space </w:t>
            </w:r>
            <w:r w:rsidR="0019582D">
              <w:rPr>
                <w:rFonts w:ascii="Arial" w:hAnsi="Arial" w:cs="Arial"/>
                <w:sz w:val="22"/>
                <w:szCs w:val="22"/>
              </w:rPr>
              <w:t xml:space="preserve">is </w:t>
            </w:r>
            <w:r w:rsidRPr="00531D8D">
              <w:rPr>
                <w:rFonts w:ascii="Arial" w:hAnsi="Arial" w:cs="Arial"/>
                <w:sz w:val="22"/>
                <w:szCs w:val="22"/>
              </w:rPr>
              <w:t>‘Poor’ or ‘Very Poor’.</w:t>
            </w:r>
            <w:r w:rsidR="0019582D">
              <w:rPr>
                <w:rFonts w:ascii="Arial" w:hAnsi="Arial" w:cs="Arial"/>
                <w:sz w:val="22"/>
                <w:szCs w:val="22"/>
              </w:rPr>
              <w:t xml:space="preserve"> </w:t>
            </w:r>
            <w:r w:rsidRPr="00531D8D">
              <w:rPr>
                <w:rFonts w:ascii="Arial" w:hAnsi="Arial" w:cs="Arial"/>
                <w:sz w:val="22"/>
                <w:szCs w:val="22"/>
              </w:rPr>
              <w:t xml:space="preserve">A minority of 38.6% of respondents </w:t>
            </w:r>
            <w:r w:rsidR="0019582D">
              <w:rPr>
                <w:rFonts w:ascii="Arial" w:hAnsi="Arial" w:cs="Arial"/>
                <w:sz w:val="22"/>
                <w:szCs w:val="22"/>
              </w:rPr>
              <w:t>stated</w:t>
            </w:r>
            <w:r w:rsidRPr="00531D8D">
              <w:rPr>
                <w:rFonts w:ascii="Arial" w:hAnsi="Arial" w:cs="Arial"/>
                <w:sz w:val="22"/>
                <w:szCs w:val="22"/>
              </w:rPr>
              <w:t xml:space="preserve"> the current play park </w:t>
            </w:r>
            <w:r w:rsidR="0019582D">
              <w:rPr>
                <w:rFonts w:ascii="Arial" w:hAnsi="Arial" w:cs="Arial"/>
                <w:sz w:val="22"/>
                <w:szCs w:val="22"/>
              </w:rPr>
              <w:t>i</w:t>
            </w:r>
            <w:r w:rsidRPr="00531D8D">
              <w:rPr>
                <w:rFonts w:ascii="Arial" w:hAnsi="Arial" w:cs="Arial"/>
                <w:sz w:val="22"/>
                <w:szCs w:val="22"/>
              </w:rPr>
              <w:t xml:space="preserve">s ‘Acceptable’. </w:t>
            </w:r>
          </w:p>
          <w:p w14:paraId="1F06D35C" w14:textId="77777777" w:rsidR="00017FBE" w:rsidRPr="00531D8D" w:rsidRDefault="00017FBE" w:rsidP="00531D8D">
            <w:pPr>
              <w:jc w:val="both"/>
              <w:rPr>
                <w:rFonts w:ascii="Arial" w:hAnsi="Arial" w:cs="Arial"/>
                <w:sz w:val="22"/>
                <w:szCs w:val="22"/>
              </w:rPr>
            </w:pPr>
          </w:p>
        </w:tc>
      </w:tr>
      <w:tr w:rsidR="00017FBE" w:rsidRPr="00794C4B" w14:paraId="54318DE9" w14:textId="77777777" w:rsidTr="00794C4B">
        <w:trPr>
          <w:jc w:val="center"/>
        </w:trPr>
        <w:tc>
          <w:tcPr>
            <w:tcW w:w="2830" w:type="dxa"/>
            <w:shd w:val="clear" w:color="auto" w:fill="F2F2F2" w:themeFill="background1" w:themeFillShade="F2"/>
          </w:tcPr>
          <w:p w14:paraId="4580CD2D" w14:textId="77777777" w:rsidR="004416EF" w:rsidRDefault="004416EF" w:rsidP="00C926B9">
            <w:pPr>
              <w:jc w:val="both"/>
              <w:rPr>
                <w:rFonts w:ascii="Arial" w:hAnsi="Arial" w:cs="Arial"/>
                <w:b/>
                <w:bCs/>
                <w:sz w:val="22"/>
                <w:szCs w:val="22"/>
              </w:rPr>
            </w:pPr>
          </w:p>
          <w:p w14:paraId="37CBA409" w14:textId="5CF887D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67E911DD" w14:textId="4DBFC49B" w:rsidR="00CE2D69" w:rsidRPr="00531D8D" w:rsidRDefault="00CE2D69" w:rsidP="00531D8D">
            <w:pPr>
              <w:jc w:val="both"/>
              <w:rPr>
                <w:rFonts w:ascii="Arial" w:hAnsi="Arial" w:cs="Arial"/>
                <w:sz w:val="22"/>
                <w:szCs w:val="22"/>
              </w:rPr>
            </w:pPr>
            <w:r w:rsidRPr="00531D8D">
              <w:rPr>
                <w:rFonts w:ascii="Arial" w:hAnsi="Arial" w:cs="Arial"/>
                <w:sz w:val="22"/>
                <w:szCs w:val="22"/>
              </w:rPr>
              <w:t>The prevailing sentiments expressed were that sports facilities in the village were either ‘Poor’ or ‘Very Poor’. This was the feedback provided by 46.6% of respondents.</w:t>
            </w:r>
          </w:p>
          <w:p w14:paraId="0B4AEB4D" w14:textId="77777777" w:rsidR="00017FBE" w:rsidRPr="00531D8D" w:rsidRDefault="00017FBE" w:rsidP="00531D8D">
            <w:pPr>
              <w:jc w:val="both"/>
              <w:rPr>
                <w:rFonts w:ascii="Arial" w:hAnsi="Arial" w:cs="Arial"/>
                <w:sz w:val="22"/>
                <w:szCs w:val="22"/>
              </w:rPr>
            </w:pPr>
          </w:p>
        </w:tc>
      </w:tr>
      <w:tr w:rsidR="00017FBE" w:rsidRPr="00794C4B" w14:paraId="14535A83" w14:textId="77777777" w:rsidTr="00794C4B">
        <w:trPr>
          <w:jc w:val="center"/>
        </w:trPr>
        <w:tc>
          <w:tcPr>
            <w:tcW w:w="2830" w:type="dxa"/>
            <w:shd w:val="clear" w:color="auto" w:fill="F2F2F2" w:themeFill="background1" w:themeFillShade="F2"/>
          </w:tcPr>
          <w:p w14:paraId="66D58F14" w14:textId="77777777" w:rsidR="0019582D" w:rsidRDefault="0019582D" w:rsidP="00C926B9">
            <w:pPr>
              <w:jc w:val="both"/>
              <w:rPr>
                <w:rFonts w:ascii="Arial" w:hAnsi="Arial" w:cs="Arial"/>
                <w:b/>
                <w:bCs/>
                <w:sz w:val="22"/>
                <w:szCs w:val="22"/>
              </w:rPr>
            </w:pPr>
          </w:p>
          <w:p w14:paraId="0C1E128B" w14:textId="088B6605"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Community Centre</w:t>
            </w:r>
          </w:p>
        </w:tc>
        <w:tc>
          <w:tcPr>
            <w:tcW w:w="6803" w:type="dxa"/>
          </w:tcPr>
          <w:p w14:paraId="7E486018" w14:textId="12ACC196" w:rsidR="008566D8" w:rsidRPr="00531D8D" w:rsidRDefault="008566D8" w:rsidP="00531D8D">
            <w:pPr>
              <w:jc w:val="both"/>
              <w:rPr>
                <w:rFonts w:ascii="Arial" w:hAnsi="Arial" w:cs="Arial"/>
                <w:sz w:val="22"/>
                <w:szCs w:val="22"/>
              </w:rPr>
            </w:pPr>
            <w:r w:rsidRPr="00531D8D">
              <w:rPr>
                <w:rFonts w:ascii="Arial" w:hAnsi="Arial" w:cs="Arial"/>
                <w:sz w:val="22"/>
                <w:szCs w:val="22"/>
              </w:rPr>
              <w:t xml:space="preserve">The quality of the village’s </w:t>
            </w:r>
            <w:r w:rsidR="0019582D">
              <w:rPr>
                <w:rFonts w:ascii="Arial" w:hAnsi="Arial" w:cs="Arial"/>
                <w:sz w:val="22"/>
                <w:szCs w:val="22"/>
              </w:rPr>
              <w:t>C</w:t>
            </w:r>
            <w:r w:rsidRPr="00531D8D">
              <w:rPr>
                <w:rFonts w:ascii="Arial" w:hAnsi="Arial" w:cs="Arial"/>
                <w:sz w:val="22"/>
                <w:szCs w:val="22"/>
              </w:rPr>
              <w:t xml:space="preserve">ommunity </w:t>
            </w:r>
            <w:r w:rsidR="0019582D">
              <w:rPr>
                <w:rFonts w:ascii="Arial" w:hAnsi="Arial" w:cs="Arial"/>
                <w:sz w:val="22"/>
                <w:szCs w:val="22"/>
              </w:rPr>
              <w:t>C</w:t>
            </w:r>
            <w:r w:rsidRPr="00531D8D">
              <w:rPr>
                <w:rFonts w:ascii="Arial" w:hAnsi="Arial" w:cs="Arial"/>
                <w:sz w:val="22"/>
                <w:szCs w:val="22"/>
              </w:rPr>
              <w:t xml:space="preserve">entre was considered to be low, with </w:t>
            </w:r>
            <w:r w:rsidR="0019582D">
              <w:rPr>
                <w:rFonts w:ascii="Arial" w:hAnsi="Arial" w:cs="Arial"/>
                <w:sz w:val="22"/>
                <w:szCs w:val="22"/>
              </w:rPr>
              <w:t>most (</w:t>
            </w:r>
            <w:r w:rsidRPr="00531D8D">
              <w:rPr>
                <w:rFonts w:ascii="Arial" w:hAnsi="Arial" w:cs="Arial"/>
                <w:sz w:val="22"/>
                <w:szCs w:val="22"/>
              </w:rPr>
              <w:t>60.2%</w:t>
            </w:r>
            <w:r w:rsidR="0019582D">
              <w:rPr>
                <w:rFonts w:ascii="Arial" w:hAnsi="Arial" w:cs="Arial"/>
                <w:sz w:val="22"/>
                <w:szCs w:val="22"/>
              </w:rPr>
              <w:t>)</w:t>
            </w:r>
            <w:r w:rsidRPr="00531D8D">
              <w:rPr>
                <w:rFonts w:ascii="Arial" w:hAnsi="Arial" w:cs="Arial"/>
                <w:sz w:val="22"/>
                <w:szCs w:val="22"/>
              </w:rPr>
              <w:t xml:space="preserve"> respondents </w:t>
            </w:r>
            <w:r w:rsidR="0019582D">
              <w:rPr>
                <w:rFonts w:ascii="Arial" w:hAnsi="Arial" w:cs="Arial"/>
                <w:sz w:val="22"/>
                <w:szCs w:val="22"/>
              </w:rPr>
              <w:t xml:space="preserve">stating it is </w:t>
            </w:r>
            <w:r w:rsidRPr="00531D8D">
              <w:rPr>
                <w:rFonts w:ascii="Arial" w:hAnsi="Arial" w:cs="Arial"/>
                <w:sz w:val="22"/>
                <w:szCs w:val="22"/>
              </w:rPr>
              <w:t xml:space="preserve">‘Poor’ or ‘Very Poor’. </w:t>
            </w:r>
          </w:p>
          <w:p w14:paraId="78BA0B60" w14:textId="213EFA6F" w:rsidR="00017FBE" w:rsidRPr="00531D8D" w:rsidRDefault="00017FBE" w:rsidP="00531D8D">
            <w:pPr>
              <w:jc w:val="both"/>
              <w:rPr>
                <w:rFonts w:ascii="Arial" w:hAnsi="Arial" w:cs="Arial"/>
                <w:sz w:val="22"/>
                <w:szCs w:val="22"/>
              </w:rPr>
            </w:pPr>
          </w:p>
        </w:tc>
      </w:tr>
      <w:tr w:rsidR="00017FBE" w:rsidRPr="00794C4B" w14:paraId="5A811529" w14:textId="77777777" w:rsidTr="00794C4B">
        <w:trPr>
          <w:jc w:val="center"/>
        </w:trPr>
        <w:tc>
          <w:tcPr>
            <w:tcW w:w="2830" w:type="dxa"/>
            <w:shd w:val="clear" w:color="auto" w:fill="F2F2F2" w:themeFill="background1" w:themeFillShade="F2"/>
          </w:tcPr>
          <w:p w14:paraId="3C890FEA" w14:textId="77777777" w:rsidR="004416EF" w:rsidRDefault="004416EF" w:rsidP="00C926B9">
            <w:pPr>
              <w:jc w:val="both"/>
              <w:rPr>
                <w:rFonts w:ascii="Arial" w:hAnsi="Arial" w:cs="Arial"/>
                <w:b/>
                <w:bCs/>
                <w:sz w:val="22"/>
                <w:szCs w:val="22"/>
              </w:rPr>
            </w:pPr>
          </w:p>
          <w:p w14:paraId="1BED1120" w14:textId="77777777" w:rsidR="00017FBE" w:rsidRDefault="00017FBE" w:rsidP="00C926B9">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3D61C0" w:rsidRPr="00794C4B" w:rsidRDefault="003D61C0" w:rsidP="00C926B9">
            <w:pPr>
              <w:jc w:val="both"/>
              <w:rPr>
                <w:rFonts w:ascii="Arial" w:hAnsi="Arial" w:cs="Arial"/>
                <w:b/>
                <w:bCs/>
                <w:sz w:val="22"/>
                <w:szCs w:val="22"/>
              </w:rPr>
            </w:pPr>
            <w:r>
              <w:rPr>
                <w:rFonts w:ascii="Arial" w:hAnsi="Arial" w:cs="Arial"/>
                <w:b/>
                <w:bCs/>
                <w:sz w:val="22"/>
                <w:szCs w:val="22"/>
              </w:rPr>
              <w:t>(ASB)</w:t>
            </w:r>
          </w:p>
        </w:tc>
        <w:tc>
          <w:tcPr>
            <w:tcW w:w="6803" w:type="dxa"/>
          </w:tcPr>
          <w:p w14:paraId="4F80DC11" w14:textId="169AB4FE" w:rsidR="00CB7F7A" w:rsidRPr="00531D8D" w:rsidRDefault="00CB7F7A" w:rsidP="00531D8D">
            <w:pPr>
              <w:jc w:val="both"/>
              <w:rPr>
                <w:rFonts w:ascii="Arial" w:hAnsi="Arial" w:cs="Arial"/>
                <w:sz w:val="22"/>
                <w:szCs w:val="22"/>
              </w:rPr>
            </w:pPr>
            <w:r w:rsidRPr="00531D8D">
              <w:rPr>
                <w:rFonts w:ascii="Arial" w:hAnsi="Arial" w:cs="Arial"/>
                <w:sz w:val="22"/>
                <w:szCs w:val="22"/>
              </w:rPr>
              <w:t>Anti-</w:t>
            </w:r>
            <w:r w:rsidR="0019582D">
              <w:rPr>
                <w:rFonts w:ascii="Arial" w:hAnsi="Arial" w:cs="Arial"/>
                <w:sz w:val="22"/>
                <w:szCs w:val="22"/>
              </w:rPr>
              <w:t>s</w:t>
            </w:r>
            <w:r w:rsidRPr="00531D8D">
              <w:rPr>
                <w:rFonts w:ascii="Arial" w:hAnsi="Arial" w:cs="Arial"/>
                <w:sz w:val="22"/>
                <w:szCs w:val="22"/>
              </w:rPr>
              <w:t xml:space="preserve">ocial </w:t>
            </w:r>
            <w:r w:rsidR="0019582D">
              <w:rPr>
                <w:rFonts w:ascii="Arial" w:hAnsi="Arial" w:cs="Arial"/>
                <w:sz w:val="22"/>
                <w:szCs w:val="22"/>
              </w:rPr>
              <w:t>b</w:t>
            </w:r>
            <w:r w:rsidRPr="00531D8D">
              <w:rPr>
                <w:rFonts w:ascii="Arial" w:hAnsi="Arial" w:cs="Arial"/>
                <w:sz w:val="22"/>
                <w:szCs w:val="22"/>
              </w:rPr>
              <w:t xml:space="preserve">ehaviour emerged as one of the aspects of life in Kilrea that </w:t>
            </w:r>
            <w:r w:rsidR="0019582D" w:rsidRPr="00531D8D">
              <w:rPr>
                <w:rFonts w:ascii="Arial" w:hAnsi="Arial" w:cs="Arial"/>
                <w:sz w:val="22"/>
                <w:szCs w:val="22"/>
              </w:rPr>
              <w:t>needs</w:t>
            </w:r>
            <w:r w:rsidRPr="00531D8D">
              <w:rPr>
                <w:rFonts w:ascii="Arial" w:hAnsi="Arial" w:cs="Arial"/>
                <w:sz w:val="22"/>
                <w:szCs w:val="22"/>
              </w:rPr>
              <w:t xml:space="preserve"> addressing. 77.3% of respondents considered the current levels of ASB to be either ‘Poor’ or ‘Very Poor’. </w:t>
            </w:r>
          </w:p>
          <w:p w14:paraId="365AF54B" w14:textId="77777777" w:rsidR="00017FBE" w:rsidRPr="00531D8D" w:rsidRDefault="00017FBE" w:rsidP="00531D8D">
            <w:pPr>
              <w:jc w:val="both"/>
              <w:rPr>
                <w:rFonts w:ascii="Arial" w:hAnsi="Arial" w:cs="Arial"/>
                <w:sz w:val="22"/>
                <w:szCs w:val="22"/>
              </w:rPr>
            </w:pPr>
          </w:p>
        </w:tc>
      </w:tr>
      <w:tr w:rsidR="00017FBE" w:rsidRPr="00794C4B" w14:paraId="0FA90345" w14:textId="77777777" w:rsidTr="00794C4B">
        <w:trPr>
          <w:jc w:val="center"/>
        </w:trPr>
        <w:tc>
          <w:tcPr>
            <w:tcW w:w="2830" w:type="dxa"/>
            <w:shd w:val="clear" w:color="auto" w:fill="F2F2F2" w:themeFill="background1" w:themeFillShade="F2"/>
          </w:tcPr>
          <w:p w14:paraId="6F6844FC" w14:textId="77777777" w:rsidR="003D61C0" w:rsidRDefault="003D61C0" w:rsidP="00C926B9">
            <w:pPr>
              <w:jc w:val="both"/>
              <w:rPr>
                <w:rFonts w:ascii="Arial" w:hAnsi="Arial" w:cs="Arial"/>
                <w:b/>
                <w:bCs/>
                <w:sz w:val="22"/>
                <w:szCs w:val="22"/>
              </w:rPr>
            </w:pPr>
          </w:p>
          <w:p w14:paraId="2515BAB6" w14:textId="59A3791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655921AE" w14:textId="53E89F63" w:rsidR="00456FBD" w:rsidRPr="00531D8D" w:rsidRDefault="00456FBD" w:rsidP="00531D8D">
            <w:pPr>
              <w:jc w:val="both"/>
              <w:rPr>
                <w:rFonts w:ascii="Arial" w:hAnsi="Arial" w:cs="Arial"/>
                <w:sz w:val="22"/>
                <w:szCs w:val="22"/>
              </w:rPr>
            </w:pPr>
            <w:r w:rsidRPr="00531D8D">
              <w:rPr>
                <w:rFonts w:ascii="Arial" w:hAnsi="Arial" w:cs="Arial"/>
                <w:sz w:val="22"/>
                <w:szCs w:val="22"/>
              </w:rPr>
              <w:t xml:space="preserve">Similarly, levels of </w:t>
            </w:r>
            <w:r w:rsidR="0019582D">
              <w:rPr>
                <w:rFonts w:ascii="Arial" w:hAnsi="Arial" w:cs="Arial"/>
                <w:sz w:val="22"/>
                <w:szCs w:val="22"/>
              </w:rPr>
              <w:t>v</w:t>
            </w:r>
            <w:r w:rsidRPr="00531D8D">
              <w:rPr>
                <w:rFonts w:ascii="Arial" w:hAnsi="Arial" w:cs="Arial"/>
                <w:sz w:val="22"/>
                <w:szCs w:val="22"/>
              </w:rPr>
              <w:t xml:space="preserve">andalism in the village were considered to be unacceptable by </w:t>
            </w:r>
            <w:r w:rsidR="0019582D">
              <w:rPr>
                <w:rFonts w:ascii="Arial" w:hAnsi="Arial" w:cs="Arial"/>
                <w:sz w:val="22"/>
                <w:szCs w:val="22"/>
              </w:rPr>
              <w:t>most</w:t>
            </w:r>
            <w:r w:rsidRPr="00531D8D">
              <w:rPr>
                <w:rFonts w:ascii="Arial" w:hAnsi="Arial" w:cs="Arial"/>
                <w:sz w:val="22"/>
                <w:szCs w:val="22"/>
              </w:rPr>
              <w:t xml:space="preserve"> survey respondents, with 62.5% considering current levels to be ‘Poor’ or ‘Very Poor’.</w:t>
            </w:r>
          </w:p>
          <w:p w14:paraId="5705AC1F" w14:textId="77777777" w:rsidR="00017FBE" w:rsidRPr="00531D8D" w:rsidRDefault="00017FBE" w:rsidP="00531D8D">
            <w:pPr>
              <w:jc w:val="both"/>
              <w:rPr>
                <w:rFonts w:ascii="Arial" w:hAnsi="Arial" w:cs="Arial"/>
                <w:sz w:val="22"/>
                <w:szCs w:val="22"/>
              </w:rPr>
            </w:pPr>
          </w:p>
        </w:tc>
      </w:tr>
      <w:tr w:rsidR="00017FBE" w:rsidRPr="00794C4B" w14:paraId="190C7826" w14:textId="77777777" w:rsidTr="00794C4B">
        <w:trPr>
          <w:jc w:val="center"/>
        </w:trPr>
        <w:tc>
          <w:tcPr>
            <w:tcW w:w="2830" w:type="dxa"/>
            <w:shd w:val="clear" w:color="auto" w:fill="F2F2F2" w:themeFill="background1" w:themeFillShade="F2"/>
          </w:tcPr>
          <w:p w14:paraId="4AA0FA2D" w14:textId="77777777" w:rsidR="003D61C0" w:rsidRDefault="003D61C0" w:rsidP="00C926B9">
            <w:pPr>
              <w:jc w:val="both"/>
              <w:rPr>
                <w:rFonts w:ascii="Arial" w:hAnsi="Arial" w:cs="Arial"/>
                <w:b/>
                <w:bCs/>
                <w:sz w:val="22"/>
                <w:szCs w:val="22"/>
              </w:rPr>
            </w:pPr>
          </w:p>
          <w:p w14:paraId="61EF3805" w14:textId="67412E7A"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487F4F7C" w14:textId="5F8108FA" w:rsidR="007F0793" w:rsidRPr="00531D8D" w:rsidRDefault="007F0793" w:rsidP="00531D8D">
            <w:pPr>
              <w:jc w:val="both"/>
              <w:rPr>
                <w:rFonts w:ascii="Arial" w:hAnsi="Arial" w:cs="Arial"/>
                <w:sz w:val="22"/>
                <w:szCs w:val="22"/>
              </w:rPr>
            </w:pPr>
            <w:r w:rsidRPr="00531D8D">
              <w:rPr>
                <w:rFonts w:ascii="Arial" w:hAnsi="Arial" w:cs="Arial"/>
                <w:sz w:val="22"/>
                <w:szCs w:val="22"/>
              </w:rPr>
              <w:t xml:space="preserve">The levels of litter </w:t>
            </w:r>
            <w:r w:rsidR="00007C6D">
              <w:rPr>
                <w:rFonts w:ascii="Arial" w:hAnsi="Arial" w:cs="Arial"/>
                <w:sz w:val="22"/>
                <w:szCs w:val="22"/>
              </w:rPr>
              <w:t>wer</w:t>
            </w:r>
            <w:r w:rsidRPr="00531D8D">
              <w:rPr>
                <w:rFonts w:ascii="Arial" w:hAnsi="Arial" w:cs="Arial"/>
                <w:sz w:val="22"/>
                <w:szCs w:val="22"/>
              </w:rPr>
              <w:t xml:space="preserve">e considered to be damaging to the overall aesthetics of Kilrea, with 63.6% of survey respondents considering the current levels of </w:t>
            </w:r>
            <w:r w:rsidR="00007C6D">
              <w:rPr>
                <w:rFonts w:ascii="Arial" w:hAnsi="Arial" w:cs="Arial"/>
                <w:sz w:val="22"/>
                <w:szCs w:val="22"/>
              </w:rPr>
              <w:t>litter</w:t>
            </w:r>
            <w:r w:rsidRPr="00531D8D">
              <w:rPr>
                <w:rFonts w:ascii="Arial" w:hAnsi="Arial" w:cs="Arial"/>
                <w:sz w:val="22"/>
                <w:szCs w:val="22"/>
              </w:rPr>
              <w:t xml:space="preserve"> to be ‘Poor’ or ‘Very Poor’. </w:t>
            </w:r>
          </w:p>
          <w:p w14:paraId="3E929936" w14:textId="77777777" w:rsidR="00017FBE" w:rsidRPr="00531D8D" w:rsidRDefault="00017FBE" w:rsidP="00531D8D">
            <w:pPr>
              <w:jc w:val="both"/>
              <w:rPr>
                <w:rFonts w:ascii="Arial" w:hAnsi="Arial" w:cs="Arial"/>
                <w:sz w:val="22"/>
                <w:szCs w:val="22"/>
              </w:rPr>
            </w:pPr>
          </w:p>
        </w:tc>
      </w:tr>
      <w:tr w:rsidR="00017FBE" w:rsidRPr="00794C4B" w14:paraId="2CC677BE" w14:textId="77777777" w:rsidTr="00794C4B">
        <w:trPr>
          <w:jc w:val="center"/>
        </w:trPr>
        <w:tc>
          <w:tcPr>
            <w:tcW w:w="2830" w:type="dxa"/>
            <w:shd w:val="clear" w:color="auto" w:fill="F2F2F2" w:themeFill="background1" w:themeFillShade="F2"/>
          </w:tcPr>
          <w:p w14:paraId="55C8F3FA" w14:textId="77777777" w:rsidR="003D61C0" w:rsidRDefault="003D61C0" w:rsidP="00C926B9">
            <w:pPr>
              <w:jc w:val="both"/>
              <w:rPr>
                <w:rFonts w:ascii="Arial" w:hAnsi="Arial" w:cs="Arial"/>
                <w:b/>
                <w:bCs/>
                <w:sz w:val="22"/>
                <w:szCs w:val="22"/>
              </w:rPr>
            </w:pPr>
          </w:p>
          <w:p w14:paraId="0E6A00E1" w14:textId="675C2A2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21559DBB" w14:textId="342D0D24" w:rsidR="004B0A45" w:rsidRPr="00531D8D" w:rsidRDefault="004B0A45" w:rsidP="00531D8D">
            <w:pPr>
              <w:jc w:val="both"/>
              <w:rPr>
                <w:rFonts w:ascii="Arial" w:hAnsi="Arial" w:cs="Arial"/>
                <w:sz w:val="22"/>
                <w:szCs w:val="22"/>
              </w:rPr>
            </w:pPr>
            <w:r w:rsidRPr="00531D8D">
              <w:rPr>
                <w:rFonts w:ascii="Arial" w:hAnsi="Arial" w:cs="Arial"/>
                <w:sz w:val="22"/>
                <w:szCs w:val="22"/>
              </w:rPr>
              <w:t>The levels of building dereliction in the village were also seen to be a negative aspect of the village’s physical environment, with 70.5% of res</w:t>
            </w:r>
            <w:r w:rsidR="00007C6D">
              <w:rPr>
                <w:rFonts w:ascii="Arial" w:hAnsi="Arial" w:cs="Arial"/>
                <w:sz w:val="22"/>
                <w:szCs w:val="22"/>
              </w:rPr>
              <w:t xml:space="preserve">pondents stating it is </w:t>
            </w:r>
            <w:r w:rsidRPr="00531D8D">
              <w:rPr>
                <w:rFonts w:ascii="Arial" w:hAnsi="Arial" w:cs="Arial"/>
                <w:sz w:val="22"/>
                <w:szCs w:val="22"/>
              </w:rPr>
              <w:t>‘Poor’ or ‘Very Poor’.</w:t>
            </w:r>
          </w:p>
          <w:p w14:paraId="74F66D27" w14:textId="77777777" w:rsidR="00017FBE" w:rsidRPr="00531D8D" w:rsidRDefault="00017FBE" w:rsidP="00531D8D">
            <w:pPr>
              <w:jc w:val="both"/>
              <w:rPr>
                <w:rFonts w:ascii="Arial" w:hAnsi="Arial" w:cs="Arial"/>
                <w:sz w:val="22"/>
                <w:szCs w:val="22"/>
              </w:rPr>
            </w:pPr>
          </w:p>
        </w:tc>
      </w:tr>
      <w:tr w:rsidR="00017FBE" w:rsidRPr="00794C4B" w14:paraId="3F9017BA" w14:textId="77777777" w:rsidTr="00794C4B">
        <w:trPr>
          <w:jc w:val="center"/>
        </w:trPr>
        <w:tc>
          <w:tcPr>
            <w:tcW w:w="2830" w:type="dxa"/>
            <w:shd w:val="clear" w:color="auto" w:fill="F2F2F2" w:themeFill="background1" w:themeFillShade="F2"/>
          </w:tcPr>
          <w:p w14:paraId="16F0277F" w14:textId="77777777" w:rsidR="003D61C0" w:rsidRDefault="003D61C0" w:rsidP="00C926B9">
            <w:pPr>
              <w:jc w:val="both"/>
              <w:rPr>
                <w:rFonts w:ascii="Arial" w:hAnsi="Arial" w:cs="Arial"/>
                <w:b/>
                <w:bCs/>
                <w:sz w:val="22"/>
                <w:szCs w:val="22"/>
              </w:rPr>
            </w:pPr>
          </w:p>
          <w:p w14:paraId="54EC7031" w14:textId="23C6A68D"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5CEA3A38" w14:textId="5A5CD42F" w:rsidR="009C1115" w:rsidRPr="00531D8D" w:rsidRDefault="009C1115" w:rsidP="00531D8D">
            <w:pPr>
              <w:jc w:val="both"/>
              <w:rPr>
                <w:rFonts w:ascii="Arial" w:hAnsi="Arial" w:cs="Arial"/>
                <w:sz w:val="22"/>
                <w:szCs w:val="22"/>
              </w:rPr>
            </w:pPr>
            <w:r w:rsidRPr="00531D8D">
              <w:rPr>
                <w:rFonts w:ascii="Arial" w:hAnsi="Arial" w:cs="Arial"/>
                <w:sz w:val="22"/>
                <w:szCs w:val="22"/>
              </w:rPr>
              <w:t xml:space="preserve">The strongest element of community life in Kilrea was the </w:t>
            </w:r>
            <w:r w:rsidR="00AE380A">
              <w:rPr>
                <w:rFonts w:ascii="Arial" w:hAnsi="Arial" w:cs="Arial"/>
                <w:sz w:val="22"/>
                <w:szCs w:val="22"/>
              </w:rPr>
              <w:t>f</w:t>
            </w:r>
            <w:r w:rsidRPr="00531D8D">
              <w:rPr>
                <w:rFonts w:ascii="Arial" w:hAnsi="Arial" w:cs="Arial"/>
                <w:sz w:val="22"/>
                <w:szCs w:val="22"/>
              </w:rPr>
              <w:t>riendliness of those living in the village.</w:t>
            </w:r>
            <w:r w:rsidR="00AE380A">
              <w:rPr>
                <w:rFonts w:ascii="Arial" w:hAnsi="Arial" w:cs="Arial"/>
                <w:sz w:val="22"/>
                <w:szCs w:val="22"/>
              </w:rPr>
              <w:t xml:space="preserve"> </w:t>
            </w:r>
            <w:r w:rsidRPr="00531D8D">
              <w:rPr>
                <w:rFonts w:ascii="Arial" w:hAnsi="Arial" w:cs="Arial"/>
                <w:sz w:val="22"/>
                <w:szCs w:val="22"/>
              </w:rPr>
              <w:t>78.4% of respondents</w:t>
            </w:r>
            <w:r w:rsidR="00AE380A">
              <w:rPr>
                <w:rFonts w:ascii="Arial" w:hAnsi="Arial" w:cs="Arial"/>
                <w:sz w:val="22"/>
                <w:szCs w:val="22"/>
              </w:rPr>
              <w:t xml:space="preserve"> stated this is </w:t>
            </w:r>
            <w:r w:rsidRPr="00531D8D">
              <w:rPr>
                <w:rFonts w:ascii="Arial" w:hAnsi="Arial" w:cs="Arial"/>
                <w:sz w:val="22"/>
                <w:szCs w:val="22"/>
              </w:rPr>
              <w:t>‘Good’ or ‘Very Good’</w:t>
            </w:r>
            <w:r w:rsidR="00AE380A">
              <w:rPr>
                <w:rFonts w:ascii="Arial" w:hAnsi="Arial" w:cs="Arial"/>
                <w:sz w:val="22"/>
                <w:szCs w:val="22"/>
              </w:rPr>
              <w:t xml:space="preserve">. </w:t>
            </w:r>
            <w:r w:rsidRPr="00531D8D">
              <w:rPr>
                <w:rFonts w:ascii="Arial" w:hAnsi="Arial" w:cs="Arial"/>
                <w:sz w:val="22"/>
                <w:szCs w:val="22"/>
              </w:rPr>
              <w:t xml:space="preserve">Moreover, almost half (48.9%) </w:t>
            </w:r>
            <w:r w:rsidR="00AE380A">
              <w:rPr>
                <w:rFonts w:ascii="Arial" w:hAnsi="Arial" w:cs="Arial"/>
                <w:sz w:val="22"/>
                <w:szCs w:val="22"/>
              </w:rPr>
              <w:t xml:space="preserve">stated the </w:t>
            </w:r>
            <w:r w:rsidRPr="00531D8D">
              <w:rPr>
                <w:rFonts w:ascii="Arial" w:hAnsi="Arial" w:cs="Arial"/>
                <w:sz w:val="22"/>
                <w:szCs w:val="22"/>
              </w:rPr>
              <w:t xml:space="preserve">atmosphere in the village </w:t>
            </w:r>
            <w:r w:rsidR="00AE380A">
              <w:rPr>
                <w:rFonts w:ascii="Arial" w:hAnsi="Arial" w:cs="Arial"/>
                <w:sz w:val="22"/>
                <w:szCs w:val="22"/>
              </w:rPr>
              <w:t>i</w:t>
            </w:r>
            <w:r w:rsidRPr="00531D8D">
              <w:rPr>
                <w:rFonts w:ascii="Arial" w:hAnsi="Arial" w:cs="Arial"/>
                <w:sz w:val="22"/>
                <w:szCs w:val="22"/>
              </w:rPr>
              <w:t>s either ‘Good’ or ‘Very Good’</w:t>
            </w:r>
            <w:r w:rsidR="00AE380A">
              <w:rPr>
                <w:rFonts w:ascii="Arial" w:hAnsi="Arial" w:cs="Arial"/>
                <w:sz w:val="22"/>
                <w:szCs w:val="22"/>
              </w:rPr>
              <w:t>.</w:t>
            </w:r>
            <w:r w:rsidRPr="00531D8D">
              <w:rPr>
                <w:rFonts w:ascii="Arial" w:hAnsi="Arial" w:cs="Arial"/>
                <w:sz w:val="22"/>
                <w:szCs w:val="22"/>
              </w:rPr>
              <w:t xml:space="preserve"> </w:t>
            </w:r>
          </w:p>
          <w:p w14:paraId="43DAE500" w14:textId="77777777" w:rsidR="00017FBE" w:rsidRPr="00531D8D" w:rsidRDefault="00017FBE" w:rsidP="00531D8D">
            <w:pPr>
              <w:jc w:val="both"/>
              <w:rPr>
                <w:rFonts w:ascii="Arial" w:hAnsi="Arial" w:cs="Arial"/>
                <w:sz w:val="22"/>
                <w:szCs w:val="22"/>
              </w:rPr>
            </w:pPr>
          </w:p>
        </w:tc>
      </w:tr>
      <w:tr w:rsidR="00017FBE" w:rsidRPr="00794C4B" w14:paraId="1CF062DE" w14:textId="77777777" w:rsidTr="00794C4B">
        <w:trPr>
          <w:jc w:val="center"/>
        </w:trPr>
        <w:tc>
          <w:tcPr>
            <w:tcW w:w="2830" w:type="dxa"/>
            <w:shd w:val="clear" w:color="auto" w:fill="F2F2F2" w:themeFill="background1" w:themeFillShade="F2"/>
          </w:tcPr>
          <w:p w14:paraId="2CD77409" w14:textId="77777777" w:rsidR="003D61C0" w:rsidRDefault="003D61C0" w:rsidP="00C926B9">
            <w:pPr>
              <w:jc w:val="both"/>
              <w:rPr>
                <w:rFonts w:ascii="Arial" w:hAnsi="Arial" w:cs="Arial"/>
                <w:b/>
                <w:bCs/>
                <w:sz w:val="22"/>
                <w:szCs w:val="22"/>
              </w:rPr>
            </w:pPr>
          </w:p>
          <w:p w14:paraId="15EB1589" w14:textId="190D433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Shops</w:t>
            </w:r>
          </w:p>
        </w:tc>
        <w:tc>
          <w:tcPr>
            <w:tcW w:w="6803" w:type="dxa"/>
          </w:tcPr>
          <w:p w14:paraId="45496EB0" w14:textId="0B44714F" w:rsidR="00234740" w:rsidRPr="00531D8D" w:rsidRDefault="00234740" w:rsidP="00531D8D">
            <w:pPr>
              <w:jc w:val="both"/>
              <w:rPr>
                <w:rFonts w:ascii="Arial" w:hAnsi="Arial" w:cs="Arial"/>
                <w:sz w:val="22"/>
                <w:szCs w:val="22"/>
              </w:rPr>
            </w:pPr>
            <w:r w:rsidRPr="00531D8D">
              <w:rPr>
                <w:rFonts w:ascii="Arial" w:hAnsi="Arial" w:cs="Arial"/>
                <w:sz w:val="22"/>
                <w:szCs w:val="22"/>
              </w:rPr>
              <w:t xml:space="preserve">The quality and variety of shops in the village </w:t>
            </w:r>
            <w:r w:rsidR="00AE380A" w:rsidRPr="00531D8D">
              <w:rPr>
                <w:rFonts w:ascii="Arial" w:hAnsi="Arial" w:cs="Arial"/>
                <w:sz w:val="22"/>
                <w:szCs w:val="22"/>
              </w:rPr>
              <w:t>was</w:t>
            </w:r>
            <w:r w:rsidRPr="00531D8D">
              <w:rPr>
                <w:rFonts w:ascii="Arial" w:hAnsi="Arial" w:cs="Arial"/>
                <w:sz w:val="22"/>
                <w:szCs w:val="22"/>
              </w:rPr>
              <w:t xml:space="preserve"> a positive aspect of local life, with 42.6% of respondents </w:t>
            </w:r>
            <w:r w:rsidR="00AE380A">
              <w:rPr>
                <w:rFonts w:ascii="Arial" w:hAnsi="Arial" w:cs="Arial"/>
                <w:sz w:val="22"/>
                <w:szCs w:val="22"/>
              </w:rPr>
              <w:t xml:space="preserve">stating </w:t>
            </w:r>
            <w:r w:rsidRPr="00531D8D">
              <w:rPr>
                <w:rFonts w:ascii="Arial" w:hAnsi="Arial" w:cs="Arial"/>
                <w:sz w:val="22"/>
                <w:szCs w:val="22"/>
              </w:rPr>
              <w:t xml:space="preserve">the quality of local shops </w:t>
            </w:r>
            <w:r w:rsidR="00AE380A">
              <w:rPr>
                <w:rFonts w:ascii="Arial" w:hAnsi="Arial" w:cs="Arial"/>
                <w:sz w:val="22"/>
                <w:szCs w:val="22"/>
              </w:rPr>
              <w:t>i</w:t>
            </w:r>
            <w:r w:rsidRPr="00531D8D">
              <w:rPr>
                <w:rFonts w:ascii="Arial" w:hAnsi="Arial" w:cs="Arial"/>
                <w:sz w:val="22"/>
                <w:szCs w:val="22"/>
              </w:rPr>
              <w:t>s either ‘Good’ or ‘Very Good’.</w:t>
            </w:r>
          </w:p>
          <w:p w14:paraId="4D2198D1" w14:textId="77777777" w:rsidR="00017FBE" w:rsidRPr="00531D8D" w:rsidRDefault="00017FBE" w:rsidP="00531D8D">
            <w:pPr>
              <w:jc w:val="both"/>
              <w:rPr>
                <w:rFonts w:ascii="Arial" w:hAnsi="Arial" w:cs="Arial"/>
                <w:sz w:val="22"/>
                <w:szCs w:val="22"/>
              </w:rPr>
            </w:pPr>
          </w:p>
        </w:tc>
      </w:tr>
      <w:tr w:rsidR="00017FBE" w:rsidRPr="00794C4B" w14:paraId="63AF8549" w14:textId="77777777" w:rsidTr="00794C4B">
        <w:trPr>
          <w:jc w:val="center"/>
        </w:trPr>
        <w:tc>
          <w:tcPr>
            <w:tcW w:w="2830" w:type="dxa"/>
            <w:shd w:val="clear" w:color="auto" w:fill="F2F2F2" w:themeFill="background1" w:themeFillShade="F2"/>
          </w:tcPr>
          <w:p w14:paraId="4195D925" w14:textId="77777777" w:rsidR="003D61C0" w:rsidRDefault="003D61C0" w:rsidP="00C926B9">
            <w:pPr>
              <w:jc w:val="both"/>
              <w:rPr>
                <w:rFonts w:ascii="Arial" w:hAnsi="Arial" w:cs="Arial"/>
                <w:b/>
                <w:bCs/>
                <w:sz w:val="22"/>
                <w:szCs w:val="22"/>
              </w:rPr>
            </w:pPr>
          </w:p>
          <w:p w14:paraId="4D0DA96D" w14:textId="1EB930E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45DFF3D0" w14:textId="60F7250C" w:rsidR="00AE380A" w:rsidRDefault="00083E5D" w:rsidP="00531D8D">
            <w:pPr>
              <w:jc w:val="both"/>
              <w:rPr>
                <w:rFonts w:ascii="Arial" w:hAnsi="Arial" w:cs="Arial"/>
                <w:sz w:val="22"/>
                <w:szCs w:val="22"/>
              </w:rPr>
            </w:pPr>
            <w:r w:rsidRPr="00531D8D">
              <w:rPr>
                <w:rFonts w:ascii="Arial" w:hAnsi="Arial" w:cs="Arial"/>
                <w:sz w:val="22"/>
                <w:szCs w:val="22"/>
              </w:rPr>
              <w:t>The quality and variety of cafes and takeaways in the village was overall considered to be at a good level – only 19.3% of respondents</w:t>
            </w:r>
            <w:r w:rsidR="00553BD5">
              <w:rPr>
                <w:rFonts w:ascii="Arial" w:hAnsi="Arial" w:cs="Arial"/>
                <w:sz w:val="22"/>
                <w:szCs w:val="22"/>
              </w:rPr>
              <w:t xml:space="preserve"> disagreed.</w:t>
            </w:r>
          </w:p>
          <w:p w14:paraId="77C88BFE" w14:textId="5BBB9214" w:rsidR="00017FBE" w:rsidRPr="00531D8D" w:rsidRDefault="00083E5D" w:rsidP="00531D8D">
            <w:pPr>
              <w:jc w:val="both"/>
              <w:rPr>
                <w:rFonts w:ascii="Arial" w:hAnsi="Arial" w:cs="Arial"/>
                <w:sz w:val="22"/>
                <w:szCs w:val="22"/>
              </w:rPr>
            </w:pPr>
            <w:r w:rsidRPr="00531D8D">
              <w:rPr>
                <w:rFonts w:ascii="Arial" w:hAnsi="Arial" w:cs="Arial"/>
                <w:sz w:val="22"/>
                <w:szCs w:val="22"/>
              </w:rPr>
              <w:t xml:space="preserve"> </w:t>
            </w:r>
          </w:p>
        </w:tc>
      </w:tr>
    </w:tbl>
    <w:p w14:paraId="5F991EA7" w14:textId="77777777" w:rsidR="00017FBE" w:rsidRPr="00C926B9" w:rsidRDefault="00017FBE" w:rsidP="00C926B9">
      <w:pPr>
        <w:spacing w:after="0" w:line="240" w:lineRule="auto"/>
        <w:jc w:val="both"/>
        <w:rPr>
          <w:rFonts w:ascii="Arial" w:hAnsi="Arial" w:cs="Arial"/>
          <w:sz w:val="22"/>
          <w:szCs w:val="22"/>
        </w:rPr>
      </w:pPr>
    </w:p>
    <w:p w14:paraId="1039E468" w14:textId="3D35305B" w:rsidR="00017FBE" w:rsidRPr="00C926B9" w:rsidRDefault="00017FBE" w:rsidP="00C926B9">
      <w:pPr>
        <w:spacing w:after="0" w:line="240" w:lineRule="auto"/>
        <w:jc w:val="both"/>
        <w:rPr>
          <w:rFonts w:ascii="Arial" w:hAnsi="Arial" w:cs="Arial"/>
          <w:sz w:val="22"/>
          <w:szCs w:val="22"/>
        </w:rPr>
      </w:pPr>
    </w:p>
    <w:p w14:paraId="2F4FBF4C" w14:textId="20859E04"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 xml:space="preserve">Favourite Aspect of Living in </w:t>
      </w:r>
      <w:r w:rsidR="003B660E">
        <w:rPr>
          <w:rFonts w:ascii="Arial" w:hAnsi="Arial" w:cs="Arial"/>
          <w:b/>
          <w:bCs/>
        </w:rPr>
        <w:t>Kilrea</w:t>
      </w:r>
    </w:p>
    <w:p w14:paraId="165E7B07" w14:textId="60503A1C" w:rsidR="00017FBE" w:rsidRPr="00C926B9" w:rsidRDefault="00017FBE" w:rsidP="00C926B9">
      <w:pPr>
        <w:spacing w:after="0" w:line="240" w:lineRule="auto"/>
        <w:jc w:val="both"/>
        <w:rPr>
          <w:rFonts w:ascii="Arial" w:hAnsi="Arial" w:cs="Arial"/>
          <w:sz w:val="22"/>
          <w:szCs w:val="22"/>
        </w:rPr>
      </w:pPr>
    </w:p>
    <w:p w14:paraId="135E1864" w14:textId="41780B79"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t>
      </w:r>
      <w:r w:rsidR="003D61C0">
        <w:rPr>
          <w:rFonts w:ascii="Arial" w:hAnsi="Arial" w:cs="Arial"/>
          <w:sz w:val="22"/>
          <w:szCs w:val="22"/>
        </w:rPr>
        <w:t xml:space="preserve">were given the opportunity to </w:t>
      </w:r>
      <w:r w:rsidRPr="00C926B9">
        <w:rPr>
          <w:rFonts w:ascii="Arial" w:hAnsi="Arial" w:cs="Arial"/>
          <w:sz w:val="22"/>
          <w:szCs w:val="22"/>
        </w:rPr>
        <w:t>state what they fe</w:t>
      </w:r>
      <w:r w:rsidR="003D61C0">
        <w:rPr>
          <w:rFonts w:ascii="Arial" w:hAnsi="Arial" w:cs="Arial"/>
          <w:sz w:val="22"/>
          <w:szCs w:val="22"/>
        </w:rPr>
        <w:t>el is</w:t>
      </w:r>
      <w:r w:rsidRPr="00C926B9">
        <w:rPr>
          <w:rFonts w:ascii="Arial" w:hAnsi="Arial" w:cs="Arial"/>
          <w:sz w:val="22"/>
          <w:szCs w:val="22"/>
        </w:rPr>
        <w:t xml:space="preserve"> the best thing about living in the area. Some of the most notable responses included:</w:t>
      </w:r>
    </w:p>
    <w:p w14:paraId="2E749550" w14:textId="2D159681" w:rsidR="00BE7EEE" w:rsidRPr="00BE7EEE" w:rsidRDefault="00BE7EEE" w:rsidP="00BE7EEE">
      <w:pPr>
        <w:pStyle w:val="ListParagraph"/>
        <w:numPr>
          <w:ilvl w:val="0"/>
          <w:numId w:val="28"/>
        </w:numPr>
        <w:spacing w:after="0" w:line="240" w:lineRule="auto"/>
        <w:jc w:val="both"/>
        <w:rPr>
          <w:rFonts w:ascii="Arial" w:hAnsi="Arial" w:cs="Arial"/>
          <w:sz w:val="22"/>
          <w:szCs w:val="22"/>
        </w:rPr>
      </w:pPr>
      <w:r w:rsidRPr="00BE7EEE">
        <w:rPr>
          <w:rFonts w:ascii="Arial" w:hAnsi="Arial" w:cs="Arial"/>
          <w:sz w:val="22"/>
          <w:szCs w:val="22"/>
        </w:rPr>
        <w:t>Strength of the local community, and the positive community spirit in the area</w:t>
      </w:r>
      <w:r>
        <w:rPr>
          <w:rFonts w:ascii="Arial" w:hAnsi="Arial" w:cs="Arial"/>
          <w:sz w:val="22"/>
          <w:szCs w:val="22"/>
        </w:rPr>
        <w:t>.</w:t>
      </w:r>
    </w:p>
    <w:p w14:paraId="4990EE03" w14:textId="7AB6BA12" w:rsidR="00BE7EEE" w:rsidRPr="00BE7EEE" w:rsidRDefault="00BE7EEE" w:rsidP="00BE7EEE">
      <w:pPr>
        <w:pStyle w:val="ListParagraph"/>
        <w:numPr>
          <w:ilvl w:val="0"/>
          <w:numId w:val="28"/>
        </w:numPr>
        <w:spacing w:after="0" w:line="240" w:lineRule="auto"/>
        <w:jc w:val="both"/>
        <w:rPr>
          <w:rFonts w:ascii="Arial" w:hAnsi="Arial" w:cs="Arial"/>
          <w:sz w:val="22"/>
          <w:szCs w:val="22"/>
        </w:rPr>
      </w:pPr>
      <w:r w:rsidRPr="00BE7EEE">
        <w:rPr>
          <w:rFonts w:ascii="Arial" w:hAnsi="Arial" w:cs="Arial"/>
          <w:sz w:val="22"/>
          <w:szCs w:val="22"/>
        </w:rPr>
        <w:t>The village’s natural assets and scenery</w:t>
      </w:r>
      <w:r>
        <w:rPr>
          <w:rFonts w:ascii="Arial" w:hAnsi="Arial" w:cs="Arial"/>
          <w:sz w:val="22"/>
          <w:szCs w:val="22"/>
        </w:rPr>
        <w:t>.</w:t>
      </w:r>
    </w:p>
    <w:p w14:paraId="5807BBA9" w14:textId="49CE2D75" w:rsidR="00BE7EEE" w:rsidRPr="00BE7EEE" w:rsidRDefault="00BE7EEE" w:rsidP="00BE7EEE">
      <w:pPr>
        <w:pStyle w:val="ListParagraph"/>
        <w:numPr>
          <w:ilvl w:val="0"/>
          <w:numId w:val="28"/>
        </w:numPr>
        <w:spacing w:after="0" w:line="240" w:lineRule="auto"/>
        <w:jc w:val="both"/>
        <w:rPr>
          <w:rFonts w:ascii="Arial" w:hAnsi="Arial" w:cs="Arial"/>
          <w:sz w:val="22"/>
          <w:szCs w:val="22"/>
        </w:rPr>
      </w:pPr>
      <w:r w:rsidRPr="00BE7EEE">
        <w:rPr>
          <w:rFonts w:ascii="Arial" w:hAnsi="Arial" w:cs="Arial"/>
          <w:sz w:val="22"/>
          <w:szCs w:val="22"/>
        </w:rPr>
        <w:t>Capacity of local groups, such as Churches and the GAA Club</w:t>
      </w:r>
      <w:r>
        <w:rPr>
          <w:rFonts w:ascii="Arial" w:hAnsi="Arial" w:cs="Arial"/>
          <w:sz w:val="22"/>
          <w:szCs w:val="22"/>
        </w:rPr>
        <w:t>.</w:t>
      </w:r>
    </w:p>
    <w:p w14:paraId="3BB722AE" w14:textId="0F7B9EFE" w:rsidR="00BE7EEE" w:rsidRPr="00BE7EEE" w:rsidRDefault="00BE7EEE" w:rsidP="00BE7EEE">
      <w:pPr>
        <w:pStyle w:val="ListParagraph"/>
        <w:numPr>
          <w:ilvl w:val="0"/>
          <w:numId w:val="28"/>
        </w:numPr>
        <w:spacing w:after="0" w:line="240" w:lineRule="auto"/>
        <w:jc w:val="both"/>
        <w:rPr>
          <w:rFonts w:ascii="Arial" w:hAnsi="Arial" w:cs="Arial"/>
          <w:sz w:val="22"/>
          <w:szCs w:val="22"/>
        </w:rPr>
      </w:pPr>
      <w:r w:rsidRPr="00BE7EEE">
        <w:rPr>
          <w:rFonts w:ascii="Arial" w:hAnsi="Arial" w:cs="Arial"/>
          <w:sz w:val="22"/>
          <w:szCs w:val="22"/>
        </w:rPr>
        <w:t>Quality of schools and education provision</w:t>
      </w:r>
      <w:r>
        <w:rPr>
          <w:rFonts w:ascii="Arial" w:hAnsi="Arial" w:cs="Arial"/>
          <w:sz w:val="22"/>
          <w:szCs w:val="22"/>
        </w:rPr>
        <w:t>.</w:t>
      </w:r>
    </w:p>
    <w:p w14:paraId="7BBA3058" w14:textId="148F3A9C" w:rsidR="00BE7EEE" w:rsidRPr="00BE7EEE" w:rsidRDefault="00BE7EEE" w:rsidP="00BE7EEE">
      <w:pPr>
        <w:pStyle w:val="ListParagraph"/>
        <w:numPr>
          <w:ilvl w:val="0"/>
          <w:numId w:val="28"/>
        </w:numPr>
        <w:spacing w:after="0" w:line="240" w:lineRule="auto"/>
        <w:jc w:val="both"/>
        <w:rPr>
          <w:rFonts w:ascii="Arial" w:hAnsi="Arial" w:cs="Arial"/>
          <w:sz w:val="22"/>
          <w:szCs w:val="22"/>
        </w:rPr>
      </w:pPr>
      <w:r w:rsidRPr="00BE7EEE">
        <w:rPr>
          <w:rFonts w:ascii="Arial" w:hAnsi="Arial" w:cs="Arial"/>
          <w:sz w:val="22"/>
          <w:szCs w:val="22"/>
        </w:rPr>
        <w:t>Variety of local services, including pharmacy, supermarket, chemists</w:t>
      </w:r>
      <w:r>
        <w:rPr>
          <w:rFonts w:ascii="Arial" w:hAnsi="Arial" w:cs="Arial"/>
          <w:sz w:val="22"/>
          <w:szCs w:val="22"/>
        </w:rPr>
        <w:t>,</w:t>
      </w:r>
      <w:r w:rsidRPr="00BE7EEE">
        <w:rPr>
          <w:rFonts w:ascii="Arial" w:hAnsi="Arial" w:cs="Arial"/>
          <w:sz w:val="22"/>
          <w:szCs w:val="22"/>
        </w:rPr>
        <w:t xml:space="preserve"> and health centre. </w:t>
      </w:r>
    </w:p>
    <w:p w14:paraId="2B20E468" w14:textId="77777777" w:rsidR="00017FBE" w:rsidRDefault="00017FBE" w:rsidP="00C926B9">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12C77366"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 xml:space="preserve">Key Issues </w:t>
      </w:r>
      <w:r w:rsidR="00C426F8">
        <w:rPr>
          <w:rFonts w:ascii="Arial" w:hAnsi="Arial" w:cs="Arial"/>
          <w:b/>
          <w:bCs/>
        </w:rPr>
        <w:t>to</w:t>
      </w:r>
      <w:r>
        <w:rPr>
          <w:rFonts w:ascii="Arial" w:hAnsi="Arial" w:cs="Arial"/>
          <w:b/>
          <w:bCs/>
        </w:rPr>
        <w:t xml:space="preserve"> Be Addressed</w:t>
      </w:r>
    </w:p>
    <w:p w14:paraId="552B7091" w14:textId="77777777" w:rsidR="003D61C0" w:rsidRDefault="003D61C0" w:rsidP="00C926B9">
      <w:pPr>
        <w:spacing w:after="0" w:line="240" w:lineRule="auto"/>
        <w:jc w:val="both"/>
        <w:rPr>
          <w:rFonts w:ascii="Arial" w:hAnsi="Arial" w:cs="Arial"/>
          <w:sz w:val="22"/>
          <w:szCs w:val="22"/>
        </w:rPr>
      </w:pPr>
    </w:p>
    <w:p w14:paraId="6A59E7A0" w14:textId="355CEB5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also asked to provide feedback </w:t>
      </w:r>
      <w:r w:rsidR="003D61C0">
        <w:rPr>
          <w:rFonts w:ascii="Arial" w:hAnsi="Arial" w:cs="Arial"/>
          <w:sz w:val="22"/>
          <w:szCs w:val="22"/>
        </w:rPr>
        <w:t xml:space="preserve">on what </w:t>
      </w:r>
      <w:r w:rsidRPr="00C926B9">
        <w:rPr>
          <w:rFonts w:ascii="Arial" w:hAnsi="Arial" w:cs="Arial"/>
          <w:sz w:val="22"/>
          <w:szCs w:val="22"/>
        </w:rPr>
        <w:t>they believe to be the highest priority issues to be addressed in the village. The most salient responses included:</w:t>
      </w:r>
    </w:p>
    <w:p w14:paraId="0A059830" w14:textId="64DC883C" w:rsidR="00941551" w:rsidRP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Regeneration and upgrade of the village’s capital assets</w:t>
      </w:r>
      <w:r>
        <w:rPr>
          <w:rFonts w:ascii="Arial" w:hAnsi="Arial" w:cs="Arial"/>
          <w:sz w:val="22"/>
          <w:szCs w:val="22"/>
        </w:rPr>
        <w:t>.</w:t>
      </w:r>
    </w:p>
    <w:p w14:paraId="13AC2D53" w14:textId="2C6FE0A7" w:rsidR="00941551" w:rsidRP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Affordable housing provision</w:t>
      </w:r>
      <w:r>
        <w:rPr>
          <w:rFonts w:ascii="Arial" w:hAnsi="Arial" w:cs="Arial"/>
          <w:sz w:val="22"/>
          <w:szCs w:val="22"/>
        </w:rPr>
        <w:t>.</w:t>
      </w:r>
    </w:p>
    <w:p w14:paraId="129597A2" w14:textId="77777777" w:rsid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Investment in the local play park</w:t>
      </w:r>
      <w:r>
        <w:rPr>
          <w:rFonts w:ascii="Arial" w:hAnsi="Arial" w:cs="Arial"/>
          <w:sz w:val="22"/>
          <w:szCs w:val="22"/>
        </w:rPr>
        <w:t>.</w:t>
      </w:r>
    </w:p>
    <w:p w14:paraId="72A0068C" w14:textId="77777777" w:rsid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Overall lack of youth provision</w:t>
      </w:r>
      <w:r>
        <w:rPr>
          <w:rFonts w:ascii="Arial" w:hAnsi="Arial" w:cs="Arial"/>
          <w:sz w:val="22"/>
          <w:szCs w:val="22"/>
        </w:rPr>
        <w:t>.</w:t>
      </w:r>
    </w:p>
    <w:p w14:paraId="6ACD9F7A" w14:textId="77777777" w:rsid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Levels of Anti-Social Behaviour</w:t>
      </w:r>
      <w:r>
        <w:rPr>
          <w:rFonts w:ascii="Arial" w:hAnsi="Arial" w:cs="Arial"/>
          <w:sz w:val="22"/>
          <w:szCs w:val="22"/>
        </w:rPr>
        <w:t>.</w:t>
      </w:r>
    </w:p>
    <w:p w14:paraId="1D524D8D" w14:textId="2FC138D2" w:rsidR="00941551" w:rsidRP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 xml:space="preserve">Village </w:t>
      </w:r>
      <w:r>
        <w:rPr>
          <w:rFonts w:ascii="Arial" w:hAnsi="Arial" w:cs="Arial"/>
          <w:sz w:val="22"/>
          <w:szCs w:val="22"/>
        </w:rPr>
        <w:t>a</w:t>
      </w:r>
      <w:r w:rsidRPr="00941551">
        <w:rPr>
          <w:rFonts w:ascii="Arial" w:hAnsi="Arial" w:cs="Arial"/>
          <w:sz w:val="22"/>
          <w:szCs w:val="22"/>
        </w:rPr>
        <w:t>esthetics</w:t>
      </w:r>
      <w:r>
        <w:rPr>
          <w:rFonts w:ascii="Arial" w:hAnsi="Arial" w:cs="Arial"/>
          <w:sz w:val="22"/>
          <w:szCs w:val="22"/>
        </w:rPr>
        <w:t>.</w:t>
      </w:r>
    </w:p>
    <w:p w14:paraId="7975CE25" w14:textId="4AB21798" w:rsidR="00941551" w:rsidRPr="00941551" w:rsidRDefault="00941551" w:rsidP="00941551">
      <w:pPr>
        <w:pStyle w:val="ListParagraph"/>
        <w:numPr>
          <w:ilvl w:val="0"/>
          <w:numId w:val="23"/>
        </w:numPr>
        <w:spacing w:after="0" w:line="240" w:lineRule="auto"/>
        <w:jc w:val="both"/>
        <w:rPr>
          <w:rFonts w:ascii="Arial" w:hAnsi="Arial" w:cs="Arial"/>
          <w:sz w:val="22"/>
          <w:szCs w:val="22"/>
        </w:rPr>
      </w:pPr>
      <w:r w:rsidRPr="00941551">
        <w:rPr>
          <w:rFonts w:ascii="Arial" w:hAnsi="Arial" w:cs="Arial"/>
          <w:sz w:val="22"/>
          <w:szCs w:val="22"/>
        </w:rPr>
        <w:t xml:space="preserve">Road safety and pedestrian safety issues, </w:t>
      </w:r>
      <w:r>
        <w:rPr>
          <w:rFonts w:ascii="Arial" w:hAnsi="Arial" w:cs="Arial"/>
          <w:sz w:val="22"/>
          <w:szCs w:val="22"/>
        </w:rPr>
        <w:t xml:space="preserve">e.g., </w:t>
      </w:r>
      <w:r w:rsidRPr="00941551">
        <w:rPr>
          <w:rFonts w:ascii="Arial" w:hAnsi="Arial" w:cs="Arial"/>
          <w:sz w:val="22"/>
          <w:szCs w:val="22"/>
        </w:rPr>
        <w:t xml:space="preserve">condition of footpaths and better traffic management systems. </w:t>
      </w:r>
    </w:p>
    <w:p w14:paraId="60D727F0" w14:textId="77777777" w:rsidR="00941551" w:rsidRDefault="00941551" w:rsidP="00941551">
      <w:pPr>
        <w:spacing w:after="0" w:line="240" w:lineRule="auto"/>
        <w:jc w:val="both"/>
        <w:rPr>
          <w:rFonts w:ascii="Arial" w:hAnsi="Arial" w:cs="Arial"/>
          <w:sz w:val="22"/>
          <w:szCs w:val="22"/>
        </w:rPr>
      </w:pPr>
    </w:p>
    <w:p w14:paraId="1DAD211F" w14:textId="367CBD85" w:rsidR="003D61C0" w:rsidRPr="00941551" w:rsidRDefault="003D61C0" w:rsidP="00941551">
      <w:pPr>
        <w:spacing w:after="0" w:line="240" w:lineRule="auto"/>
        <w:jc w:val="both"/>
        <w:rPr>
          <w:rFonts w:ascii="Arial" w:eastAsia="Times New Roman" w:hAnsi="Arial" w:cs="Arial"/>
          <w:color w:val="0E101A"/>
          <w:sz w:val="22"/>
          <w:szCs w:val="22"/>
          <w:lang w:eastAsia="en-GB"/>
        </w:rPr>
      </w:pPr>
    </w:p>
    <w:p w14:paraId="060F27AB" w14:textId="4A3FD1EF" w:rsidR="00275E3B" w:rsidRPr="00275E3B" w:rsidRDefault="00275E3B" w:rsidP="00275E3B">
      <w:pPr>
        <w:spacing w:after="0" w:line="240" w:lineRule="auto"/>
        <w:jc w:val="both"/>
        <w:rPr>
          <w:rFonts w:ascii="Arial" w:eastAsia="Times New Roman" w:hAnsi="Arial" w:cs="Arial"/>
          <w:color w:val="0E101A"/>
          <w:sz w:val="22"/>
          <w:szCs w:val="22"/>
          <w:lang w:eastAsia="en-GB"/>
        </w:rPr>
        <w:sectPr w:rsidR="00275E3B" w:rsidRPr="00275E3B" w:rsidSect="00351051">
          <w:headerReference w:type="first" r:id="rId25"/>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5" w:name="_Toc161963369"/>
      <w:r>
        <w:rPr>
          <w:noProof/>
        </w:rPr>
        <w:lastRenderedPageBreak/>
        <w:drawing>
          <wp:anchor distT="0" distB="0" distL="114300" distR="114300" simplePos="0" relativeHeight="251680768"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6">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5"/>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1F014BF0"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Following the completion of all research and consultation activities, the priorities for the </w:t>
      </w:r>
      <w:r w:rsidR="00941551">
        <w:rPr>
          <w:rFonts w:ascii="Arial" w:eastAsia="Times New Roman" w:hAnsi="Arial" w:cs="Arial"/>
          <w:color w:val="0E101A"/>
          <w:kern w:val="0"/>
          <w:sz w:val="22"/>
          <w:szCs w:val="22"/>
          <w:lang w:eastAsia="en-GB"/>
          <w14:ligatures w14:val="none"/>
        </w:rPr>
        <w:t>Kilrea</w:t>
      </w:r>
      <w:r w:rsidRPr="00C926B9">
        <w:rPr>
          <w:rFonts w:ascii="Arial" w:eastAsia="Times New Roman" w:hAnsi="Arial" w:cs="Arial"/>
          <w:color w:val="0E101A"/>
          <w:kern w:val="0"/>
          <w:sz w:val="22"/>
          <w:szCs w:val="22"/>
          <w:lang w:eastAsia="en-GB"/>
          <w14:ligatures w14:val="none"/>
        </w:rPr>
        <w:t xml:space="preserve"> 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jc w:val="center"/>
        <w:tblLook w:val="04A0" w:firstRow="1" w:lastRow="0" w:firstColumn="1" w:lastColumn="0" w:noHBand="0" w:noVBand="1"/>
      </w:tblPr>
      <w:tblGrid>
        <w:gridCol w:w="2865"/>
        <w:gridCol w:w="4785"/>
        <w:gridCol w:w="6553"/>
      </w:tblGrid>
      <w:tr w:rsidR="00581C7C" w:rsidRPr="00C926B9" w14:paraId="4B303BC0" w14:textId="77777777" w:rsidTr="00581C7C">
        <w:trPr>
          <w:trHeight w:val="140"/>
          <w:jc w:val="center"/>
        </w:trPr>
        <w:tc>
          <w:tcPr>
            <w:tcW w:w="2865" w:type="dxa"/>
            <w:shd w:val="clear" w:color="auto" w:fill="DECFE2" w:themeFill="accent1" w:themeFillTint="33"/>
          </w:tcPr>
          <w:p w14:paraId="1545C66C"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Theme</w:t>
            </w:r>
          </w:p>
        </w:tc>
        <w:tc>
          <w:tcPr>
            <w:tcW w:w="4785" w:type="dxa"/>
            <w:shd w:val="clear" w:color="auto" w:fill="DECFE2" w:themeFill="accent1" w:themeFillTint="33"/>
          </w:tcPr>
          <w:p w14:paraId="30D9E28B"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Description</w:t>
            </w:r>
          </w:p>
        </w:tc>
        <w:tc>
          <w:tcPr>
            <w:tcW w:w="6553" w:type="dxa"/>
            <w:shd w:val="clear" w:color="auto" w:fill="DECFE2" w:themeFill="accent1" w:themeFillTint="33"/>
          </w:tcPr>
          <w:p w14:paraId="31D4C903"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Why is it needed?</w:t>
            </w:r>
          </w:p>
        </w:tc>
      </w:tr>
      <w:tr w:rsidR="00033935" w:rsidRPr="00C926B9" w14:paraId="2755D095" w14:textId="77777777" w:rsidTr="00581C7C">
        <w:trPr>
          <w:trHeight w:val="140"/>
          <w:jc w:val="center"/>
        </w:trPr>
        <w:tc>
          <w:tcPr>
            <w:tcW w:w="2865" w:type="dxa"/>
            <w:shd w:val="clear" w:color="auto" w:fill="F2F2F2" w:themeFill="background1" w:themeFillShade="F2"/>
          </w:tcPr>
          <w:p w14:paraId="09193100"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481BC3EF" w14:textId="77777777" w:rsidR="00BB59FC" w:rsidRDefault="00033935" w:rsidP="00B6296F">
            <w:pPr>
              <w:jc w:val="both"/>
              <w:rPr>
                <w:rFonts w:ascii="Arial" w:eastAsia="Times New Roman" w:hAnsi="Arial" w:cs="Arial"/>
                <w:b/>
                <w:bCs/>
                <w:sz w:val="22"/>
                <w:szCs w:val="22"/>
              </w:rPr>
            </w:pPr>
            <w:r w:rsidRPr="00BB59FC">
              <w:rPr>
                <w:rFonts w:ascii="Arial" w:eastAsia="Times New Roman" w:hAnsi="Arial" w:cs="Arial"/>
                <w:b/>
                <w:bCs/>
                <w:color w:val="0E101A"/>
                <w:kern w:val="0"/>
                <w:sz w:val="22"/>
                <w:szCs w:val="22"/>
                <w:lang w:eastAsia="en-GB"/>
                <w14:ligatures w14:val="none"/>
              </w:rPr>
              <w:t>D</w:t>
            </w:r>
            <w:r w:rsidRPr="00BB59FC">
              <w:rPr>
                <w:rFonts w:ascii="Arial" w:eastAsia="Times New Roman" w:hAnsi="Arial" w:cs="Arial"/>
                <w:b/>
                <w:bCs/>
                <w:sz w:val="22"/>
                <w:szCs w:val="22"/>
              </w:rPr>
              <w:t xml:space="preserve">evelopment of Natural </w:t>
            </w:r>
          </w:p>
          <w:p w14:paraId="24D0A813" w14:textId="68B6CE78" w:rsidR="00033935" w:rsidRPr="00BB59FC" w:rsidRDefault="00B6296F" w:rsidP="00B6296F">
            <w:pPr>
              <w:jc w:val="both"/>
              <w:rPr>
                <w:rFonts w:ascii="Arial" w:eastAsia="Times New Roman" w:hAnsi="Arial" w:cs="Arial"/>
                <w:b/>
                <w:bCs/>
                <w:sz w:val="22"/>
                <w:szCs w:val="22"/>
              </w:rPr>
            </w:pPr>
            <w:r w:rsidRPr="00BB59FC">
              <w:rPr>
                <w:rFonts w:ascii="Arial" w:eastAsia="Times New Roman" w:hAnsi="Arial" w:cs="Arial"/>
                <w:b/>
                <w:bCs/>
                <w:sz w:val="22"/>
                <w:szCs w:val="22"/>
              </w:rPr>
              <w:t>&amp;</w:t>
            </w:r>
            <w:r w:rsidR="00033935" w:rsidRPr="00BB59FC">
              <w:rPr>
                <w:rFonts w:ascii="Arial" w:eastAsia="Times New Roman" w:hAnsi="Arial" w:cs="Arial"/>
                <w:b/>
                <w:bCs/>
                <w:sz w:val="22"/>
                <w:szCs w:val="22"/>
              </w:rPr>
              <w:t xml:space="preserve"> Heritage Assets</w:t>
            </w:r>
          </w:p>
          <w:p w14:paraId="1FA42A16" w14:textId="77777777" w:rsidR="00B6296F" w:rsidRPr="00BB59FC" w:rsidRDefault="00B6296F" w:rsidP="00B6296F">
            <w:pPr>
              <w:jc w:val="both"/>
              <w:rPr>
                <w:rFonts w:ascii="Arial" w:eastAsia="Times New Roman" w:hAnsi="Arial" w:cs="Arial"/>
                <w:b/>
                <w:bCs/>
                <w:sz w:val="22"/>
                <w:szCs w:val="22"/>
              </w:rPr>
            </w:pPr>
          </w:p>
          <w:p w14:paraId="14710F6B" w14:textId="5BDF691F" w:rsidR="00033935" w:rsidRPr="00BB59FC" w:rsidRDefault="00033935" w:rsidP="00B6296F">
            <w:pPr>
              <w:jc w:val="both"/>
              <w:rPr>
                <w:rFonts w:ascii="Arial" w:eastAsia="Times New Roman" w:hAnsi="Arial" w:cs="Arial"/>
                <w:b/>
                <w:bCs/>
                <w:color w:val="0E101A"/>
                <w:kern w:val="0"/>
                <w:sz w:val="22"/>
                <w:szCs w:val="22"/>
                <w:lang w:eastAsia="en-GB"/>
                <w14:ligatures w14:val="none"/>
              </w:rPr>
            </w:pPr>
          </w:p>
        </w:tc>
        <w:tc>
          <w:tcPr>
            <w:tcW w:w="4785" w:type="dxa"/>
          </w:tcPr>
          <w:p w14:paraId="73CCA443" w14:textId="421CBC7E" w:rsidR="00033935" w:rsidRPr="00B6296F" w:rsidRDefault="00033935"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Promot</w:t>
            </w:r>
            <w:r w:rsidR="00BB59FC">
              <w:rPr>
                <w:rFonts w:ascii="Arial" w:eastAsia="Times New Roman" w:hAnsi="Arial" w:cs="Arial"/>
                <w:color w:val="0E101A"/>
                <w:kern w:val="0"/>
                <w:sz w:val="22"/>
                <w:szCs w:val="22"/>
                <w:lang w:eastAsia="en-GB"/>
                <w14:ligatures w14:val="none"/>
              </w:rPr>
              <w:t xml:space="preserve">e </w:t>
            </w:r>
            <w:r w:rsidRPr="00B6296F">
              <w:rPr>
                <w:rFonts w:ascii="Arial" w:eastAsia="Times New Roman" w:hAnsi="Arial" w:cs="Arial"/>
                <w:color w:val="0E101A"/>
                <w:kern w:val="0"/>
                <w:sz w:val="22"/>
                <w:szCs w:val="22"/>
                <w:lang w:eastAsia="en-GB"/>
                <w14:ligatures w14:val="none"/>
              </w:rPr>
              <w:t>increased awareness and use of Kilrea’s natural assets (</w:t>
            </w:r>
            <w:r w:rsidR="00BB59FC">
              <w:rPr>
                <w:rFonts w:ascii="Arial" w:eastAsia="Times New Roman" w:hAnsi="Arial" w:cs="Arial"/>
                <w:color w:val="0E101A"/>
                <w:kern w:val="0"/>
                <w:sz w:val="22"/>
                <w:szCs w:val="22"/>
                <w:lang w:eastAsia="en-GB"/>
                <w14:ligatures w14:val="none"/>
              </w:rPr>
              <w:t xml:space="preserve">e.g., </w:t>
            </w:r>
            <w:r w:rsidRPr="00B6296F">
              <w:rPr>
                <w:rFonts w:ascii="Arial" w:eastAsia="Times New Roman" w:hAnsi="Arial" w:cs="Arial"/>
                <w:color w:val="0E101A"/>
                <w:kern w:val="0"/>
                <w:sz w:val="22"/>
                <w:szCs w:val="22"/>
                <w:lang w:eastAsia="en-GB"/>
                <w14:ligatures w14:val="none"/>
              </w:rPr>
              <w:t>the lake, rivers</w:t>
            </w:r>
            <w:r w:rsidR="00BB59FC">
              <w:rPr>
                <w:rFonts w:ascii="Arial" w:eastAsia="Times New Roman" w:hAnsi="Arial" w:cs="Arial"/>
                <w:color w:val="0E101A"/>
                <w:kern w:val="0"/>
                <w:sz w:val="22"/>
                <w:szCs w:val="22"/>
                <w:lang w:eastAsia="en-GB"/>
                <w14:ligatures w14:val="none"/>
              </w:rPr>
              <w:t xml:space="preserve">, </w:t>
            </w:r>
            <w:r w:rsidRPr="00B6296F">
              <w:rPr>
                <w:rFonts w:ascii="Arial" w:eastAsia="Times New Roman" w:hAnsi="Arial" w:cs="Arial"/>
                <w:color w:val="0E101A"/>
                <w:kern w:val="0"/>
                <w:sz w:val="22"/>
                <w:szCs w:val="22"/>
                <w:lang w:eastAsia="en-GB"/>
                <w14:ligatures w14:val="none"/>
              </w:rPr>
              <w:t>wood</w:t>
            </w:r>
            <w:r w:rsidR="00BB59FC">
              <w:rPr>
                <w:rFonts w:ascii="Arial" w:eastAsia="Times New Roman" w:hAnsi="Arial" w:cs="Arial"/>
                <w:color w:val="0E101A"/>
                <w:kern w:val="0"/>
                <w:sz w:val="22"/>
                <w:szCs w:val="22"/>
                <w:lang w:eastAsia="en-GB"/>
                <w14:ligatures w14:val="none"/>
              </w:rPr>
              <w:t>, etc.</w:t>
            </w:r>
            <w:r w:rsidRPr="00B6296F">
              <w:rPr>
                <w:rFonts w:ascii="Arial" w:eastAsia="Times New Roman" w:hAnsi="Arial" w:cs="Arial"/>
                <w:color w:val="0E101A"/>
                <w:kern w:val="0"/>
                <w:sz w:val="22"/>
                <w:szCs w:val="22"/>
                <w:lang w:eastAsia="en-GB"/>
                <w14:ligatures w14:val="none"/>
              </w:rPr>
              <w:t>)</w:t>
            </w:r>
            <w:r w:rsidR="00BB59FC">
              <w:rPr>
                <w:rFonts w:ascii="Arial" w:eastAsia="Times New Roman" w:hAnsi="Arial" w:cs="Arial"/>
                <w:color w:val="0E101A"/>
                <w:kern w:val="0"/>
                <w:sz w:val="22"/>
                <w:szCs w:val="22"/>
                <w:lang w:eastAsia="en-GB"/>
                <w14:ligatures w14:val="none"/>
              </w:rPr>
              <w:t>.</w:t>
            </w:r>
          </w:p>
          <w:p w14:paraId="0CC6837F" w14:textId="77777777" w:rsidR="00033935" w:rsidRPr="00B6296F" w:rsidRDefault="00033935" w:rsidP="00B6296F">
            <w:pPr>
              <w:jc w:val="both"/>
              <w:rPr>
                <w:rFonts w:ascii="Arial" w:eastAsia="Times New Roman" w:hAnsi="Arial" w:cs="Arial"/>
                <w:color w:val="0E101A"/>
                <w:sz w:val="22"/>
                <w:szCs w:val="22"/>
                <w:lang w:eastAsia="en-GB"/>
              </w:rPr>
            </w:pPr>
          </w:p>
          <w:p w14:paraId="36AF5B01" w14:textId="1B2BDE47" w:rsidR="00033935" w:rsidRPr="00B6296F" w:rsidRDefault="00033935" w:rsidP="00B6296F">
            <w:pPr>
              <w:jc w:val="both"/>
              <w:rPr>
                <w:rFonts w:ascii="Arial" w:eastAsia="Times New Roman" w:hAnsi="Arial" w:cs="Arial"/>
                <w:color w:val="0E101A"/>
                <w:sz w:val="22"/>
                <w:szCs w:val="22"/>
                <w:lang w:eastAsia="en-GB"/>
              </w:rPr>
            </w:pPr>
            <w:r w:rsidRPr="00B6296F">
              <w:rPr>
                <w:rFonts w:ascii="Arial" w:eastAsia="Times New Roman" w:hAnsi="Arial" w:cs="Arial"/>
                <w:color w:val="0E101A"/>
                <w:sz w:val="22"/>
                <w:szCs w:val="22"/>
                <w:lang w:eastAsia="en-GB"/>
              </w:rPr>
              <w:t xml:space="preserve">Develop walking trails at </w:t>
            </w:r>
            <w:proofErr w:type="spellStart"/>
            <w:r w:rsidRPr="00B6296F">
              <w:rPr>
                <w:rFonts w:ascii="Arial" w:eastAsia="Times New Roman" w:hAnsi="Arial" w:cs="Arial"/>
                <w:color w:val="0E101A"/>
                <w:sz w:val="22"/>
                <w:szCs w:val="22"/>
                <w:lang w:eastAsia="en-GB"/>
              </w:rPr>
              <w:t>Movanagher</w:t>
            </w:r>
            <w:proofErr w:type="spellEnd"/>
            <w:r w:rsidRPr="00B6296F">
              <w:rPr>
                <w:rFonts w:ascii="Arial" w:eastAsia="Times New Roman" w:hAnsi="Arial" w:cs="Arial"/>
                <w:color w:val="0E101A"/>
                <w:sz w:val="22"/>
                <w:szCs w:val="22"/>
                <w:lang w:eastAsia="en-GB"/>
              </w:rPr>
              <w:t xml:space="preserve"> Wood</w:t>
            </w:r>
            <w:r w:rsidR="00BB59FC">
              <w:rPr>
                <w:rFonts w:ascii="Arial" w:eastAsia="Times New Roman" w:hAnsi="Arial" w:cs="Arial"/>
                <w:color w:val="0E101A"/>
                <w:sz w:val="22"/>
                <w:szCs w:val="22"/>
                <w:lang w:eastAsia="en-GB"/>
              </w:rPr>
              <w:t>.</w:t>
            </w:r>
          </w:p>
          <w:p w14:paraId="0043143A" w14:textId="77777777" w:rsidR="00033935" w:rsidRPr="00B6296F" w:rsidRDefault="00033935" w:rsidP="00B6296F">
            <w:pPr>
              <w:jc w:val="both"/>
              <w:rPr>
                <w:rFonts w:ascii="Arial" w:eastAsia="Times New Roman" w:hAnsi="Arial" w:cs="Arial"/>
                <w:color w:val="0E101A"/>
                <w:sz w:val="22"/>
                <w:szCs w:val="22"/>
                <w:lang w:eastAsia="en-GB"/>
              </w:rPr>
            </w:pPr>
          </w:p>
          <w:p w14:paraId="286BA6E6" w14:textId="5B6EE6E8" w:rsidR="00033935" w:rsidRPr="00B6296F" w:rsidRDefault="00033935" w:rsidP="00B6296F">
            <w:pPr>
              <w:jc w:val="both"/>
              <w:rPr>
                <w:rFonts w:ascii="Arial" w:hAnsi="Arial" w:cs="Arial"/>
                <w:sz w:val="22"/>
                <w:szCs w:val="22"/>
              </w:rPr>
            </w:pPr>
            <w:r w:rsidRPr="00B6296F">
              <w:rPr>
                <w:rFonts w:ascii="Arial" w:eastAsia="Aptos" w:hAnsi="Arial" w:cs="Arial"/>
                <w:sz w:val="22"/>
                <w:szCs w:val="22"/>
              </w:rPr>
              <w:t xml:space="preserve">Link </w:t>
            </w:r>
            <w:proofErr w:type="spellStart"/>
            <w:r w:rsidRPr="00B6296F">
              <w:rPr>
                <w:rFonts w:ascii="Arial" w:eastAsia="Aptos" w:hAnsi="Arial" w:cs="Arial"/>
                <w:sz w:val="22"/>
                <w:szCs w:val="22"/>
              </w:rPr>
              <w:t>Portna</w:t>
            </w:r>
            <w:proofErr w:type="spellEnd"/>
            <w:r w:rsidRPr="00B6296F">
              <w:rPr>
                <w:rFonts w:ascii="Arial" w:eastAsia="Aptos" w:hAnsi="Arial" w:cs="Arial"/>
                <w:sz w:val="22"/>
                <w:szCs w:val="22"/>
              </w:rPr>
              <w:t xml:space="preserve"> with </w:t>
            </w:r>
            <w:proofErr w:type="spellStart"/>
            <w:r w:rsidRPr="00B6296F">
              <w:rPr>
                <w:rFonts w:ascii="Arial" w:eastAsia="Aptos" w:hAnsi="Arial" w:cs="Arial"/>
                <w:sz w:val="22"/>
                <w:szCs w:val="22"/>
              </w:rPr>
              <w:t>Portneal</w:t>
            </w:r>
            <w:proofErr w:type="spellEnd"/>
            <w:r w:rsidRPr="00B6296F">
              <w:rPr>
                <w:rFonts w:ascii="Arial" w:eastAsia="Aptos" w:hAnsi="Arial" w:cs="Arial"/>
                <w:sz w:val="22"/>
                <w:szCs w:val="22"/>
              </w:rPr>
              <w:t xml:space="preserve"> by creating a walkway along the edge of the </w:t>
            </w:r>
            <w:proofErr w:type="gramStart"/>
            <w:r w:rsidRPr="00B6296F">
              <w:rPr>
                <w:rFonts w:ascii="Arial" w:eastAsia="Aptos" w:hAnsi="Arial" w:cs="Arial"/>
                <w:sz w:val="22"/>
                <w:szCs w:val="22"/>
              </w:rPr>
              <w:t>River</w:t>
            </w:r>
            <w:proofErr w:type="gramEnd"/>
            <w:r w:rsidRPr="00B6296F">
              <w:rPr>
                <w:rFonts w:ascii="Arial" w:eastAsia="Aptos" w:hAnsi="Arial" w:cs="Arial"/>
                <w:sz w:val="22"/>
                <w:szCs w:val="22"/>
              </w:rPr>
              <w:t xml:space="preserve"> Bann.</w:t>
            </w:r>
          </w:p>
          <w:p w14:paraId="5CC93A1C" w14:textId="77777777" w:rsidR="00033935" w:rsidRPr="00B6296F" w:rsidRDefault="00033935" w:rsidP="00B6296F">
            <w:pPr>
              <w:jc w:val="both"/>
              <w:rPr>
                <w:rFonts w:ascii="Arial" w:eastAsia="Times New Roman" w:hAnsi="Arial" w:cs="Arial"/>
                <w:color w:val="0E101A"/>
                <w:kern w:val="0"/>
                <w:sz w:val="22"/>
                <w:szCs w:val="22"/>
                <w:lang w:eastAsia="en-GB"/>
                <w14:ligatures w14:val="none"/>
              </w:rPr>
            </w:pPr>
          </w:p>
        </w:tc>
        <w:tc>
          <w:tcPr>
            <w:tcW w:w="6553" w:type="dxa"/>
          </w:tcPr>
          <w:p w14:paraId="10323397" w14:textId="1E62912B" w:rsidR="00033935" w:rsidRPr="00B6296F" w:rsidRDefault="00033935"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 xml:space="preserve">Kilrea boasts a rich array of natural and heritage assets, but they </w:t>
            </w:r>
            <w:r w:rsidR="00BB59FC" w:rsidRPr="00B6296F">
              <w:rPr>
                <w:rFonts w:ascii="Arial" w:eastAsia="Times New Roman" w:hAnsi="Arial" w:cs="Arial"/>
                <w:color w:val="0E101A"/>
                <w:kern w:val="0"/>
                <w:sz w:val="22"/>
                <w:szCs w:val="22"/>
                <w:lang w:eastAsia="en-GB"/>
                <w14:ligatures w14:val="none"/>
              </w:rPr>
              <w:t>are</w:t>
            </w:r>
            <w:r w:rsidRPr="00B6296F">
              <w:rPr>
                <w:rFonts w:ascii="Arial" w:eastAsia="Times New Roman" w:hAnsi="Arial" w:cs="Arial"/>
                <w:color w:val="0E101A"/>
                <w:kern w:val="0"/>
                <w:sz w:val="22"/>
                <w:szCs w:val="22"/>
                <w:lang w:eastAsia="en-GB"/>
                <w14:ligatures w14:val="none"/>
              </w:rPr>
              <w:t xml:space="preserve"> </w:t>
            </w:r>
            <w:r w:rsidR="00BB59FC">
              <w:rPr>
                <w:rFonts w:ascii="Arial" w:eastAsia="Times New Roman" w:hAnsi="Arial" w:cs="Arial"/>
                <w:color w:val="0E101A"/>
                <w:kern w:val="0"/>
                <w:sz w:val="22"/>
                <w:szCs w:val="22"/>
                <w:lang w:eastAsia="en-GB"/>
                <w14:ligatures w14:val="none"/>
              </w:rPr>
              <w:t xml:space="preserve">considered </w:t>
            </w:r>
            <w:r w:rsidRPr="00B6296F">
              <w:rPr>
                <w:rFonts w:ascii="Arial" w:eastAsia="Times New Roman" w:hAnsi="Arial" w:cs="Arial"/>
                <w:color w:val="0E101A"/>
                <w:kern w:val="0"/>
                <w:sz w:val="22"/>
                <w:szCs w:val="22"/>
                <w:lang w:eastAsia="en-GB"/>
                <w14:ligatures w14:val="none"/>
              </w:rPr>
              <w:t>under-appreciated, and little is known about them within the general public or for those living outside the village</w:t>
            </w:r>
            <w:r w:rsidR="00BB59FC">
              <w:rPr>
                <w:rFonts w:ascii="Arial" w:eastAsia="Times New Roman" w:hAnsi="Arial" w:cs="Arial"/>
                <w:color w:val="0E101A"/>
                <w:kern w:val="0"/>
                <w:sz w:val="22"/>
                <w:szCs w:val="22"/>
                <w:lang w:eastAsia="en-GB"/>
                <w14:ligatures w14:val="none"/>
              </w:rPr>
              <w:t>.</w:t>
            </w:r>
          </w:p>
          <w:p w14:paraId="2EC71AA4" w14:textId="44EE9761" w:rsidR="00033935" w:rsidRPr="00B6296F" w:rsidRDefault="00033935" w:rsidP="00B6296F">
            <w:pPr>
              <w:jc w:val="both"/>
              <w:rPr>
                <w:rFonts w:ascii="Arial" w:hAnsi="Arial" w:cs="Arial"/>
                <w:sz w:val="22"/>
                <w:szCs w:val="22"/>
              </w:rPr>
            </w:pPr>
          </w:p>
        </w:tc>
      </w:tr>
      <w:tr w:rsidR="00855EC1" w:rsidRPr="00C926B9" w14:paraId="5E909F96" w14:textId="77777777" w:rsidTr="00581C7C">
        <w:trPr>
          <w:trHeight w:val="140"/>
          <w:jc w:val="center"/>
        </w:trPr>
        <w:tc>
          <w:tcPr>
            <w:tcW w:w="2865" w:type="dxa"/>
            <w:shd w:val="clear" w:color="auto" w:fill="F2F2F2" w:themeFill="background1" w:themeFillShade="F2"/>
          </w:tcPr>
          <w:p w14:paraId="1FB9D921"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489D4EC9" w14:textId="3327FA4B" w:rsidR="00B6296F" w:rsidRPr="00BB59FC" w:rsidRDefault="00855EC1" w:rsidP="00B6296F">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 xml:space="preserve">Communication </w:t>
            </w:r>
            <w:r w:rsidR="00B6296F" w:rsidRPr="00BB59FC">
              <w:rPr>
                <w:rFonts w:ascii="Arial" w:eastAsia="Times New Roman" w:hAnsi="Arial" w:cs="Arial"/>
                <w:b/>
                <w:bCs/>
                <w:color w:val="0E101A"/>
                <w:kern w:val="0"/>
                <w:sz w:val="22"/>
                <w:szCs w:val="22"/>
                <w:lang w:eastAsia="en-GB"/>
                <w14:ligatures w14:val="none"/>
              </w:rPr>
              <w:t>&amp;</w:t>
            </w:r>
          </w:p>
          <w:p w14:paraId="138FF51E" w14:textId="55E451EE" w:rsidR="00855EC1" w:rsidRPr="00BB59FC" w:rsidRDefault="00855EC1" w:rsidP="00B6296F">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Awareness Raising</w:t>
            </w:r>
          </w:p>
          <w:p w14:paraId="222FB727" w14:textId="0F42DFCA" w:rsidR="00855EC1" w:rsidRPr="00BB59FC" w:rsidRDefault="00855EC1" w:rsidP="00B6296F">
            <w:pPr>
              <w:jc w:val="both"/>
              <w:rPr>
                <w:rFonts w:ascii="Arial" w:eastAsia="Times New Roman" w:hAnsi="Arial" w:cs="Arial"/>
                <w:b/>
                <w:bCs/>
                <w:color w:val="0E101A"/>
                <w:kern w:val="0"/>
                <w:sz w:val="22"/>
                <w:szCs w:val="22"/>
                <w:lang w:eastAsia="en-GB"/>
                <w14:ligatures w14:val="none"/>
              </w:rPr>
            </w:pPr>
          </w:p>
        </w:tc>
        <w:tc>
          <w:tcPr>
            <w:tcW w:w="4785" w:type="dxa"/>
          </w:tcPr>
          <w:p w14:paraId="6F357E72" w14:textId="3A7C465C" w:rsidR="00855EC1" w:rsidRPr="00B6296F" w:rsidRDefault="00855EC1"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 xml:space="preserve">Actions to generate increased awareness of community events and activities, including </w:t>
            </w:r>
            <w:r w:rsidR="002F33AD">
              <w:rPr>
                <w:rFonts w:ascii="Arial" w:eastAsia="Times New Roman" w:hAnsi="Arial" w:cs="Arial"/>
                <w:color w:val="0E101A"/>
                <w:kern w:val="0"/>
                <w:sz w:val="22"/>
                <w:szCs w:val="22"/>
                <w:lang w:eastAsia="en-GB"/>
                <w14:ligatures w14:val="none"/>
              </w:rPr>
              <w:t xml:space="preserve">the </w:t>
            </w:r>
            <w:r w:rsidRPr="00B6296F">
              <w:rPr>
                <w:rFonts w:ascii="Arial" w:eastAsia="Times New Roman" w:hAnsi="Arial" w:cs="Arial"/>
                <w:color w:val="0E101A"/>
                <w:kern w:val="0"/>
                <w:sz w:val="22"/>
                <w:szCs w:val="22"/>
                <w:lang w:eastAsia="en-GB"/>
                <w14:ligatures w14:val="none"/>
              </w:rPr>
              <w:t xml:space="preserve">creation of a </w:t>
            </w:r>
            <w:r w:rsidR="002F33AD">
              <w:rPr>
                <w:rFonts w:ascii="Arial" w:eastAsia="Times New Roman" w:hAnsi="Arial" w:cs="Arial"/>
                <w:color w:val="0E101A"/>
                <w:kern w:val="0"/>
                <w:sz w:val="22"/>
                <w:szCs w:val="22"/>
                <w:lang w:eastAsia="en-GB"/>
                <w14:ligatures w14:val="none"/>
              </w:rPr>
              <w:t>C</w:t>
            </w:r>
            <w:r w:rsidRPr="00B6296F">
              <w:rPr>
                <w:rFonts w:ascii="Arial" w:eastAsia="Times New Roman" w:hAnsi="Arial" w:cs="Arial"/>
                <w:color w:val="0E101A"/>
                <w:kern w:val="0"/>
                <w:sz w:val="22"/>
                <w:szCs w:val="22"/>
                <w:lang w:eastAsia="en-GB"/>
                <w14:ligatures w14:val="none"/>
              </w:rPr>
              <w:t xml:space="preserve">ommunity </w:t>
            </w:r>
            <w:r w:rsidR="002F33AD">
              <w:rPr>
                <w:rFonts w:ascii="Arial" w:eastAsia="Times New Roman" w:hAnsi="Arial" w:cs="Arial"/>
                <w:color w:val="0E101A"/>
                <w:kern w:val="0"/>
                <w:sz w:val="22"/>
                <w:szCs w:val="22"/>
                <w:lang w:eastAsia="en-GB"/>
                <w14:ligatures w14:val="none"/>
              </w:rPr>
              <w:t>F</w:t>
            </w:r>
            <w:r w:rsidRPr="00B6296F">
              <w:rPr>
                <w:rFonts w:ascii="Arial" w:eastAsia="Times New Roman" w:hAnsi="Arial" w:cs="Arial"/>
                <w:color w:val="0E101A"/>
                <w:kern w:val="0"/>
                <w:sz w:val="22"/>
                <w:szCs w:val="22"/>
                <w:lang w:eastAsia="en-GB"/>
                <w14:ligatures w14:val="none"/>
              </w:rPr>
              <w:t>orum</w:t>
            </w:r>
            <w:r w:rsidR="002F33AD">
              <w:rPr>
                <w:rFonts w:ascii="Arial" w:eastAsia="Times New Roman" w:hAnsi="Arial" w:cs="Arial"/>
                <w:color w:val="0E101A"/>
                <w:kern w:val="0"/>
                <w:sz w:val="22"/>
                <w:szCs w:val="22"/>
                <w:lang w:eastAsia="en-GB"/>
                <w14:ligatures w14:val="none"/>
              </w:rPr>
              <w:t>.</w:t>
            </w:r>
          </w:p>
          <w:p w14:paraId="1B921089" w14:textId="14BB443C" w:rsidR="00855EC1" w:rsidRPr="00B6296F" w:rsidRDefault="00855EC1" w:rsidP="00B6296F">
            <w:pPr>
              <w:jc w:val="both"/>
              <w:rPr>
                <w:rFonts w:ascii="Arial" w:eastAsia="Times New Roman" w:hAnsi="Arial" w:cs="Arial"/>
                <w:color w:val="0E101A"/>
                <w:kern w:val="0"/>
                <w:sz w:val="22"/>
                <w:szCs w:val="22"/>
                <w:highlight w:val="cyan"/>
                <w:lang w:eastAsia="en-GB"/>
                <w14:ligatures w14:val="none"/>
              </w:rPr>
            </w:pPr>
          </w:p>
        </w:tc>
        <w:tc>
          <w:tcPr>
            <w:tcW w:w="6553" w:type="dxa"/>
          </w:tcPr>
          <w:p w14:paraId="7240D4A5" w14:textId="42C69E3C" w:rsidR="00855EC1" w:rsidRPr="00B6296F" w:rsidRDefault="00855EC1"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 xml:space="preserve">There is a need to </w:t>
            </w:r>
            <w:r w:rsidR="007417F4">
              <w:rPr>
                <w:rFonts w:ascii="Arial" w:eastAsia="Times New Roman" w:hAnsi="Arial" w:cs="Arial"/>
                <w:color w:val="0E101A"/>
                <w:kern w:val="0"/>
                <w:sz w:val="22"/>
                <w:szCs w:val="22"/>
                <w:lang w:eastAsia="en-GB"/>
                <w14:ligatures w14:val="none"/>
              </w:rPr>
              <w:t xml:space="preserve">conduct more </w:t>
            </w:r>
            <w:r w:rsidRPr="00B6296F">
              <w:rPr>
                <w:rFonts w:ascii="Arial" w:eastAsia="Times New Roman" w:hAnsi="Arial" w:cs="Arial"/>
                <w:color w:val="0E101A"/>
                <w:kern w:val="0"/>
                <w:sz w:val="22"/>
                <w:szCs w:val="22"/>
                <w:lang w:eastAsia="en-GB"/>
                <w14:ligatures w14:val="none"/>
              </w:rPr>
              <w:t>promot</w:t>
            </w:r>
            <w:r w:rsidR="007417F4">
              <w:rPr>
                <w:rFonts w:ascii="Arial" w:eastAsia="Times New Roman" w:hAnsi="Arial" w:cs="Arial"/>
                <w:color w:val="0E101A"/>
                <w:kern w:val="0"/>
                <w:sz w:val="22"/>
                <w:szCs w:val="22"/>
                <w:lang w:eastAsia="en-GB"/>
                <w14:ligatures w14:val="none"/>
              </w:rPr>
              <w:t>ion</w:t>
            </w:r>
            <w:r w:rsidRPr="00B6296F">
              <w:rPr>
                <w:rFonts w:ascii="Arial" w:eastAsia="Times New Roman" w:hAnsi="Arial" w:cs="Arial"/>
                <w:color w:val="0E101A"/>
                <w:kern w:val="0"/>
                <w:sz w:val="22"/>
                <w:szCs w:val="22"/>
                <w:lang w:eastAsia="en-GB"/>
                <w14:ligatures w14:val="none"/>
              </w:rPr>
              <w:t xml:space="preserve"> </w:t>
            </w:r>
            <w:r w:rsidR="007417F4">
              <w:rPr>
                <w:rFonts w:ascii="Arial" w:eastAsia="Times New Roman" w:hAnsi="Arial" w:cs="Arial"/>
                <w:color w:val="0E101A"/>
                <w:kern w:val="0"/>
                <w:sz w:val="22"/>
                <w:szCs w:val="22"/>
                <w:lang w:eastAsia="en-GB"/>
                <w14:ligatures w14:val="none"/>
              </w:rPr>
              <w:t xml:space="preserve">of </w:t>
            </w:r>
            <w:r w:rsidRPr="00B6296F">
              <w:rPr>
                <w:rFonts w:ascii="Arial" w:eastAsia="Times New Roman" w:hAnsi="Arial" w:cs="Arial"/>
                <w:color w:val="0E101A"/>
                <w:kern w:val="0"/>
                <w:sz w:val="22"/>
                <w:szCs w:val="22"/>
                <w:lang w:eastAsia="en-GB"/>
                <w14:ligatures w14:val="none"/>
              </w:rPr>
              <w:t>community events, as well as increasing awareness of the village’s assets and history</w:t>
            </w:r>
            <w:r w:rsidR="007417F4">
              <w:rPr>
                <w:rFonts w:ascii="Arial" w:eastAsia="Times New Roman" w:hAnsi="Arial" w:cs="Arial"/>
                <w:color w:val="0E101A"/>
                <w:kern w:val="0"/>
                <w:sz w:val="22"/>
                <w:szCs w:val="22"/>
                <w:lang w:eastAsia="en-GB"/>
                <w14:ligatures w14:val="none"/>
              </w:rPr>
              <w:t>.</w:t>
            </w:r>
          </w:p>
          <w:p w14:paraId="54CD2EFE" w14:textId="77777777" w:rsidR="00855EC1" w:rsidRPr="00B6296F" w:rsidRDefault="00855EC1" w:rsidP="00B6296F">
            <w:pPr>
              <w:jc w:val="both"/>
              <w:rPr>
                <w:rFonts w:ascii="Arial" w:eastAsia="Times New Roman" w:hAnsi="Arial" w:cs="Arial"/>
                <w:color w:val="0E101A"/>
                <w:kern w:val="0"/>
                <w:sz w:val="22"/>
                <w:szCs w:val="22"/>
                <w:lang w:eastAsia="en-GB"/>
                <w14:ligatures w14:val="none"/>
              </w:rPr>
            </w:pPr>
          </w:p>
        </w:tc>
      </w:tr>
      <w:tr w:rsidR="0050668A" w:rsidRPr="00C926B9" w14:paraId="314C7B4A" w14:textId="77777777" w:rsidTr="00291FCB">
        <w:trPr>
          <w:trHeight w:val="1020"/>
          <w:jc w:val="center"/>
        </w:trPr>
        <w:tc>
          <w:tcPr>
            <w:tcW w:w="2865" w:type="dxa"/>
            <w:shd w:val="clear" w:color="auto" w:fill="F2F2F2" w:themeFill="background1" w:themeFillShade="F2"/>
          </w:tcPr>
          <w:p w14:paraId="14B5B270"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6D472B1C" w14:textId="40F36F0F" w:rsidR="0050668A" w:rsidRPr="00BB59FC" w:rsidRDefault="0050668A" w:rsidP="00291FCB">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Environmental Improvements</w:t>
            </w:r>
          </w:p>
        </w:tc>
        <w:tc>
          <w:tcPr>
            <w:tcW w:w="4785" w:type="dxa"/>
          </w:tcPr>
          <w:p w14:paraId="5E4DC768" w14:textId="087B9352" w:rsidR="0050668A" w:rsidRPr="00B6296F" w:rsidRDefault="0050668A"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Increase</w:t>
            </w:r>
            <w:r w:rsidR="006803FF">
              <w:rPr>
                <w:rFonts w:ascii="Arial" w:eastAsia="Times New Roman" w:hAnsi="Arial" w:cs="Arial"/>
                <w:color w:val="0E101A"/>
                <w:kern w:val="0"/>
                <w:sz w:val="22"/>
                <w:szCs w:val="22"/>
                <w:lang w:eastAsia="en-GB"/>
                <w14:ligatures w14:val="none"/>
              </w:rPr>
              <w:t xml:space="preserve"> </w:t>
            </w:r>
            <w:r w:rsidRPr="00B6296F">
              <w:rPr>
                <w:rFonts w:ascii="Arial" w:eastAsia="Times New Roman" w:hAnsi="Arial" w:cs="Arial"/>
                <w:color w:val="0E101A"/>
                <w:kern w:val="0"/>
                <w:sz w:val="22"/>
                <w:szCs w:val="22"/>
                <w:lang w:eastAsia="en-GB"/>
                <w14:ligatures w14:val="none"/>
              </w:rPr>
              <w:t>provision of dog foul</w:t>
            </w:r>
            <w:r w:rsidR="006803FF">
              <w:rPr>
                <w:rFonts w:ascii="Arial" w:eastAsia="Times New Roman" w:hAnsi="Arial" w:cs="Arial"/>
                <w:color w:val="0E101A"/>
                <w:kern w:val="0"/>
                <w:sz w:val="22"/>
                <w:szCs w:val="22"/>
                <w:lang w:eastAsia="en-GB"/>
                <w14:ligatures w14:val="none"/>
              </w:rPr>
              <w:t>ing</w:t>
            </w:r>
            <w:r w:rsidRPr="00B6296F">
              <w:rPr>
                <w:rFonts w:ascii="Arial" w:eastAsia="Times New Roman" w:hAnsi="Arial" w:cs="Arial"/>
                <w:color w:val="0E101A"/>
                <w:kern w:val="0"/>
                <w:sz w:val="22"/>
                <w:szCs w:val="22"/>
                <w:lang w:eastAsia="en-GB"/>
                <w14:ligatures w14:val="none"/>
              </w:rPr>
              <w:t xml:space="preserve"> bins, flower planters</w:t>
            </w:r>
            <w:r w:rsidR="006803FF">
              <w:rPr>
                <w:rFonts w:ascii="Arial" w:eastAsia="Times New Roman" w:hAnsi="Arial" w:cs="Arial"/>
                <w:color w:val="0E101A"/>
                <w:kern w:val="0"/>
                <w:sz w:val="22"/>
                <w:szCs w:val="22"/>
                <w:lang w:eastAsia="en-GB"/>
                <w14:ligatures w14:val="none"/>
              </w:rPr>
              <w:t>,</w:t>
            </w:r>
            <w:r w:rsidRPr="00B6296F">
              <w:rPr>
                <w:rFonts w:ascii="Arial" w:eastAsia="Times New Roman" w:hAnsi="Arial" w:cs="Arial"/>
                <w:color w:val="0E101A"/>
                <w:kern w:val="0"/>
                <w:sz w:val="22"/>
                <w:szCs w:val="22"/>
                <w:lang w:eastAsia="en-GB"/>
                <w14:ligatures w14:val="none"/>
              </w:rPr>
              <w:t xml:space="preserve"> and upgrade</w:t>
            </w:r>
            <w:r w:rsidR="006803FF">
              <w:rPr>
                <w:rFonts w:ascii="Arial" w:eastAsia="Times New Roman" w:hAnsi="Arial" w:cs="Arial"/>
                <w:color w:val="0E101A"/>
                <w:kern w:val="0"/>
                <w:sz w:val="22"/>
                <w:szCs w:val="22"/>
                <w:lang w:eastAsia="en-GB"/>
                <w14:ligatures w14:val="none"/>
              </w:rPr>
              <w:t xml:space="preserve"> the </w:t>
            </w:r>
            <w:r w:rsidRPr="00B6296F">
              <w:rPr>
                <w:rFonts w:ascii="Arial" w:eastAsia="Times New Roman" w:hAnsi="Arial" w:cs="Arial"/>
                <w:color w:val="0E101A"/>
                <w:kern w:val="0"/>
                <w:sz w:val="22"/>
                <w:szCs w:val="22"/>
                <w:lang w:eastAsia="en-GB"/>
                <w14:ligatures w14:val="none"/>
              </w:rPr>
              <w:t>village’s seating</w:t>
            </w:r>
            <w:r w:rsidR="006803FF">
              <w:rPr>
                <w:rFonts w:ascii="Arial" w:eastAsia="Times New Roman" w:hAnsi="Arial" w:cs="Arial"/>
                <w:color w:val="0E101A"/>
                <w:kern w:val="0"/>
                <w:sz w:val="22"/>
                <w:szCs w:val="22"/>
                <w:lang w:eastAsia="en-GB"/>
                <w14:ligatures w14:val="none"/>
              </w:rPr>
              <w:t>.</w:t>
            </w:r>
          </w:p>
        </w:tc>
        <w:tc>
          <w:tcPr>
            <w:tcW w:w="6553" w:type="dxa"/>
          </w:tcPr>
          <w:p w14:paraId="20928D89" w14:textId="06373702" w:rsidR="0050668A" w:rsidRPr="00B6296F" w:rsidRDefault="0050668A" w:rsidP="00291FCB">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Minor environmental issues were identified as causes for concern during consultation</w:t>
            </w:r>
            <w:r w:rsidR="00291FCB">
              <w:rPr>
                <w:rFonts w:ascii="Arial" w:eastAsia="Times New Roman" w:hAnsi="Arial" w:cs="Arial"/>
                <w:color w:val="0E101A"/>
                <w:kern w:val="0"/>
                <w:sz w:val="22"/>
                <w:szCs w:val="22"/>
                <w:lang w:eastAsia="en-GB"/>
                <w14:ligatures w14:val="none"/>
              </w:rPr>
              <w:t>.</w:t>
            </w:r>
          </w:p>
        </w:tc>
      </w:tr>
      <w:tr w:rsidR="005913BD" w:rsidRPr="00C926B9" w14:paraId="3DE62847" w14:textId="77777777" w:rsidTr="00581C7C">
        <w:trPr>
          <w:trHeight w:val="1127"/>
          <w:jc w:val="center"/>
        </w:trPr>
        <w:tc>
          <w:tcPr>
            <w:tcW w:w="2865" w:type="dxa"/>
            <w:shd w:val="clear" w:color="auto" w:fill="F2F2F2" w:themeFill="background1" w:themeFillShade="F2"/>
          </w:tcPr>
          <w:p w14:paraId="0DD04211"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5E229A67" w14:textId="198B3DD8" w:rsidR="005913BD" w:rsidRPr="00BB59FC" w:rsidRDefault="005913BD" w:rsidP="00B6296F">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Volunteer Development</w:t>
            </w:r>
          </w:p>
        </w:tc>
        <w:tc>
          <w:tcPr>
            <w:tcW w:w="4785" w:type="dxa"/>
          </w:tcPr>
          <w:p w14:paraId="43B4B45D" w14:textId="6908D866" w:rsidR="005913BD" w:rsidRPr="00B6296F" w:rsidRDefault="005913BD"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Develo</w:t>
            </w:r>
            <w:r w:rsidR="00291FCB">
              <w:rPr>
                <w:rFonts w:ascii="Arial" w:eastAsia="Times New Roman" w:hAnsi="Arial" w:cs="Arial"/>
                <w:color w:val="0E101A"/>
                <w:kern w:val="0"/>
                <w:sz w:val="22"/>
                <w:szCs w:val="22"/>
                <w:lang w:eastAsia="en-GB"/>
                <w14:ligatures w14:val="none"/>
              </w:rPr>
              <w:t>p</w:t>
            </w:r>
            <w:r w:rsidRPr="00B6296F">
              <w:rPr>
                <w:rFonts w:ascii="Arial" w:eastAsia="Times New Roman" w:hAnsi="Arial" w:cs="Arial"/>
                <w:color w:val="0E101A"/>
                <w:kern w:val="0"/>
                <w:sz w:val="22"/>
                <w:szCs w:val="22"/>
                <w:lang w:eastAsia="en-GB"/>
                <w14:ligatures w14:val="none"/>
              </w:rPr>
              <w:t xml:space="preserve"> initiatives to support the recruitment and retention of volunteers to play an active role in community life in the village</w:t>
            </w:r>
            <w:r w:rsidR="00291FCB">
              <w:rPr>
                <w:rFonts w:ascii="Arial" w:eastAsia="Times New Roman" w:hAnsi="Arial" w:cs="Arial"/>
                <w:color w:val="0E101A"/>
                <w:kern w:val="0"/>
                <w:sz w:val="22"/>
                <w:szCs w:val="22"/>
                <w:lang w:eastAsia="en-GB"/>
                <w14:ligatures w14:val="none"/>
              </w:rPr>
              <w:t>.</w:t>
            </w:r>
          </w:p>
          <w:p w14:paraId="708A370F" w14:textId="7D7319E0" w:rsidR="005913BD" w:rsidRPr="00B6296F" w:rsidRDefault="005913BD" w:rsidP="00B6296F">
            <w:pPr>
              <w:jc w:val="both"/>
              <w:rPr>
                <w:rFonts w:ascii="Arial" w:eastAsia="Times New Roman" w:hAnsi="Arial" w:cs="Arial"/>
                <w:color w:val="0E101A"/>
                <w:kern w:val="0"/>
                <w:sz w:val="22"/>
                <w:szCs w:val="22"/>
                <w:lang w:eastAsia="en-GB"/>
                <w14:ligatures w14:val="none"/>
              </w:rPr>
            </w:pPr>
          </w:p>
        </w:tc>
        <w:tc>
          <w:tcPr>
            <w:tcW w:w="6553" w:type="dxa"/>
          </w:tcPr>
          <w:p w14:paraId="20F3A3F8" w14:textId="39401289" w:rsidR="005913BD" w:rsidRPr="00B6296F" w:rsidRDefault="005913BD"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 xml:space="preserve">Through consultation, it was identified that volunteer capacity was an issue </w:t>
            </w:r>
            <w:r w:rsidR="00291FCB">
              <w:rPr>
                <w:rFonts w:ascii="Arial" w:eastAsia="Times New Roman" w:hAnsi="Arial" w:cs="Arial"/>
                <w:color w:val="0E101A"/>
                <w:kern w:val="0"/>
                <w:sz w:val="22"/>
                <w:szCs w:val="22"/>
                <w:lang w:eastAsia="en-GB"/>
                <w14:ligatures w14:val="none"/>
              </w:rPr>
              <w:t>that</w:t>
            </w:r>
            <w:r w:rsidRPr="00B6296F">
              <w:rPr>
                <w:rFonts w:ascii="Arial" w:eastAsia="Times New Roman" w:hAnsi="Arial" w:cs="Arial"/>
                <w:color w:val="0E101A"/>
                <w:kern w:val="0"/>
                <w:sz w:val="22"/>
                <w:szCs w:val="22"/>
                <w:lang w:eastAsia="en-GB"/>
                <w14:ligatures w14:val="none"/>
              </w:rPr>
              <w:t xml:space="preserve"> could potentially hinder community development in Kilrea, </w:t>
            </w:r>
            <w:r w:rsidR="00291FCB">
              <w:rPr>
                <w:rFonts w:ascii="Arial" w:eastAsia="Times New Roman" w:hAnsi="Arial" w:cs="Arial"/>
                <w:color w:val="0E101A"/>
                <w:kern w:val="0"/>
                <w:sz w:val="22"/>
                <w:szCs w:val="22"/>
                <w:lang w:eastAsia="en-GB"/>
                <w14:ligatures w14:val="none"/>
              </w:rPr>
              <w:t xml:space="preserve">with a </w:t>
            </w:r>
            <w:r w:rsidRPr="00B6296F">
              <w:rPr>
                <w:rFonts w:ascii="Arial" w:eastAsia="Times New Roman" w:hAnsi="Arial" w:cs="Arial"/>
                <w:color w:val="0E101A"/>
                <w:kern w:val="0"/>
                <w:sz w:val="22"/>
                <w:szCs w:val="22"/>
                <w:lang w:eastAsia="en-GB"/>
                <w14:ligatures w14:val="none"/>
              </w:rPr>
              <w:t xml:space="preserve">need to get more people involved. </w:t>
            </w:r>
          </w:p>
        </w:tc>
      </w:tr>
      <w:tr w:rsidR="0035419B" w:rsidRPr="00C926B9" w14:paraId="07546603" w14:textId="77777777" w:rsidTr="003562A0">
        <w:trPr>
          <w:trHeight w:val="817"/>
          <w:jc w:val="center"/>
        </w:trPr>
        <w:tc>
          <w:tcPr>
            <w:tcW w:w="2865" w:type="dxa"/>
            <w:shd w:val="clear" w:color="auto" w:fill="F2F2F2" w:themeFill="background1" w:themeFillShade="F2"/>
          </w:tcPr>
          <w:p w14:paraId="0A86CA80"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41A40033" w14:textId="09833B4E" w:rsidR="0035419B" w:rsidRPr="00BB59FC" w:rsidRDefault="0035419B" w:rsidP="00B6296F">
            <w:pPr>
              <w:jc w:val="both"/>
              <w:rPr>
                <w:rFonts w:ascii="Arial" w:hAnsi="Arial" w:cs="Arial"/>
                <w:b/>
                <w:bCs/>
                <w:sz w:val="22"/>
                <w:szCs w:val="22"/>
              </w:rPr>
            </w:pPr>
            <w:r w:rsidRPr="00BB59FC">
              <w:rPr>
                <w:rFonts w:ascii="Arial" w:eastAsia="Times New Roman" w:hAnsi="Arial" w:cs="Arial"/>
                <w:b/>
                <w:bCs/>
                <w:color w:val="0E101A"/>
                <w:kern w:val="0"/>
                <w:sz w:val="22"/>
                <w:szCs w:val="22"/>
                <w:lang w:eastAsia="en-GB"/>
                <w14:ligatures w14:val="none"/>
              </w:rPr>
              <w:t>Road Safety</w:t>
            </w:r>
          </w:p>
        </w:tc>
        <w:tc>
          <w:tcPr>
            <w:tcW w:w="4785" w:type="dxa"/>
          </w:tcPr>
          <w:p w14:paraId="66F7F070" w14:textId="3230D7EE" w:rsidR="0035419B" w:rsidRPr="00B6296F" w:rsidRDefault="0035419B" w:rsidP="00B6296F">
            <w:pPr>
              <w:jc w:val="both"/>
              <w:rPr>
                <w:rFonts w:ascii="Arial" w:eastAsia="Times New Roman" w:hAnsi="Arial" w:cs="Arial"/>
                <w:color w:val="0E101A"/>
                <w:sz w:val="22"/>
                <w:szCs w:val="22"/>
                <w:lang w:eastAsia="en-GB"/>
              </w:rPr>
            </w:pPr>
            <w:r w:rsidRPr="00B6296F">
              <w:rPr>
                <w:rFonts w:ascii="Arial" w:eastAsia="Times New Roman" w:hAnsi="Arial" w:cs="Arial"/>
                <w:color w:val="0E101A"/>
                <w:sz w:val="22"/>
                <w:szCs w:val="22"/>
                <w:lang w:eastAsia="en-GB"/>
              </w:rPr>
              <w:t>Explor</w:t>
            </w:r>
            <w:r w:rsidR="00291FCB">
              <w:rPr>
                <w:rFonts w:ascii="Arial" w:eastAsia="Times New Roman" w:hAnsi="Arial" w:cs="Arial"/>
                <w:color w:val="0E101A"/>
                <w:sz w:val="22"/>
                <w:szCs w:val="22"/>
                <w:lang w:eastAsia="en-GB"/>
              </w:rPr>
              <w:t>e</w:t>
            </w:r>
            <w:r w:rsidRPr="00B6296F">
              <w:rPr>
                <w:rFonts w:ascii="Arial" w:eastAsia="Times New Roman" w:hAnsi="Arial" w:cs="Arial"/>
                <w:color w:val="0E101A"/>
                <w:sz w:val="22"/>
                <w:szCs w:val="22"/>
                <w:lang w:eastAsia="en-GB"/>
              </w:rPr>
              <w:t xml:space="preserve"> options to improve road safety for pedestrians in the village</w:t>
            </w:r>
            <w:r w:rsidR="00291FCB">
              <w:rPr>
                <w:rFonts w:ascii="Arial" w:eastAsia="Times New Roman" w:hAnsi="Arial" w:cs="Arial"/>
                <w:color w:val="0E101A"/>
                <w:sz w:val="22"/>
                <w:szCs w:val="22"/>
                <w:lang w:eastAsia="en-GB"/>
              </w:rPr>
              <w:t>, and a</w:t>
            </w:r>
            <w:r w:rsidRPr="00B6296F">
              <w:rPr>
                <w:rFonts w:ascii="Arial" w:eastAsia="Times New Roman" w:hAnsi="Arial" w:cs="Arial"/>
                <w:color w:val="0E101A"/>
                <w:sz w:val="22"/>
                <w:szCs w:val="22"/>
                <w:lang w:eastAsia="en-GB"/>
              </w:rPr>
              <w:t>ddress congestion on Bridge Street</w:t>
            </w:r>
            <w:r w:rsidR="00291FCB">
              <w:rPr>
                <w:rFonts w:ascii="Arial" w:eastAsia="Times New Roman" w:hAnsi="Arial" w:cs="Arial"/>
                <w:color w:val="0E101A"/>
                <w:sz w:val="22"/>
                <w:szCs w:val="22"/>
                <w:lang w:eastAsia="en-GB"/>
              </w:rPr>
              <w:t>.</w:t>
            </w:r>
          </w:p>
          <w:p w14:paraId="4BA882F0" w14:textId="5F5E0C71" w:rsidR="0035419B" w:rsidRPr="00B6296F" w:rsidRDefault="0035419B" w:rsidP="00B6296F">
            <w:pPr>
              <w:jc w:val="both"/>
              <w:rPr>
                <w:rFonts w:ascii="Arial" w:hAnsi="Arial" w:cs="Arial"/>
                <w:sz w:val="22"/>
                <w:szCs w:val="22"/>
              </w:rPr>
            </w:pPr>
          </w:p>
        </w:tc>
        <w:tc>
          <w:tcPr>
            <w:tcW w:w="6553" w:type="dxa"/>
          </w:tcPr>
          <w:p w14:paraId="544A22FC" w14:textId="2C4E737E" w:rsidR="0035419B" w:rsidRPr="00B6296F" w:rsidRDefault="0035419B"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The location of the zebra crossing</w:t>
            </w:r>
            <w:r w:rsidR="00291FCB">
              <w:rPr>
                <w:rFonts w:ascii="Arial" w:eastAsia="Times New Roman" w:hAnsi="Arial" w:cs="Arial"/>
                <w:color w:val="0E101A"/>
                <w:kern w:val="0"/>
                <w:sz w:val="22"/>
                <w:szCs w:val="22"/>
                <w:lang w:eastAsia="en-GB"/>
                <w14:ligatures w14:val="none"/>
              </w:rPr>
              <w:t xml:space="preserve"> </w:t>
            </w:r>
            <w:r w:rsidR="00546898">
              <w:rPr>
                <w:rFonts w:ascii="Arial" w:eastAsia="Times New Roman" w:hAnsi="Arial" w:cs="Arial"/>
                <w:color w:val="0E101A"/>
                <w:kern w:val="0"/>
                <w:sz w:val="22"/>
                <w:szCs w:val="22"/>
                <w:lang w:eastAsia="en-GB"/>
                <w14:ligatures w14:val="none"/>
              </w:rPr>
              <w:t xml:space="preserve">at Bridge Street </w:t>
            </w:r>
            <w:r w:rsidR="00291FCB">
              <w:rPr>
                <w:rFonts w:ascii="Arial" w:eastAsia="Times New Roman" w:hAnsi="Arial" w:cs="Arial"/>
                <w:color w:val="0E101A"/>
                <w:kern w:val="0"/>
                <w:sz w:val="22"/>
                <w:szCs w:val="22"/>
                <w:lang w:eastAsia="en-GB"/>
                <w14:ligatures w14:val="none"/>
              </w:rPr>
              <w:t xml:space="preserve">was noted as unsafe. The quality of </w:t>
            </w:r>
            <w:r w:rsidRPr="00B6296F">
              <w:rPr>
                <w:rFonts w:ascii="Arial" w:eastAsia="Times New Roman" w:hAnsi="Arial" w:cs="Arial"/>
                <w:color w:val="0E101A"/>
                <w:kern w:val="0"/>
                <w:sz w:val="22"/>
                <w:szCs w:val="22"/>
                <w:lang w:eastAsia="en-GB"/>
                <w14:ligatures w14:val="none"/>
              </w:rPr>
              <w:t xml:space="preserve">footpaths </w:t>
            </w:r>
            <w:proofErr w:type="gramStart"/>
            <w:r w:rsidR="00291FCB">
              <w:rPr>
                <w:rFonts w:ascii="Arial" w:eastAsia="Times New Roman" w:hAnsi="Arial" w:cs="Arial"/>
                <w:color w:val="0E101A"/>
                <w:kern w:val="0"/>
                <w:sz w:val="22"/>
                <w:szCs w:val="22"/>
                <w:lang w:eastAsia="en-GB"/>
                <w14:ligatures w14:val="none"/>
              </w:rPr>
              <w:t>were</w:t>
            </w:r>
            <w:proofErr w:type="gramEnd"/>
            <w:r w:rsidR="00291FCB">
              <w:rPr>
                <w:rFonts w:ascii="Arial" w:eastAsia="Times New Roman" w:hAnsi="Arial" w:cs="Arial"/>
                <w:color w:val="0E101A"/>
                <w:kern w:val="0"/>
                <w:sz w:val="22"/>
                <w:szCs w:val="22"/>
                <w:lang w:eastAsia="en-GB"/>
                <w14:ligatures w14:val="none"/>
              </w:rPr>
              <w:t xml:space="preserve"> also viewed as being unsafe.</w:t>
            </w:r>
          </w:p>
          <w:p w14:paraId="1AB405EF" w14:textId="50CFF07F" w:rsidR="0035419B" w:rsidRPr="00B6296F" w:rsidRDefault="0035419B" w:rsidP="00B6296F">
            <w:pPr>
              <w:jc w:val="both"/>
              <w:rPr>
                <w:rFonts w:ascii="Arial" w:eastAsia="Times New Roman" w:hAnsi="Arial" w:cs="Arial"/>
                <w:color w:val="0E101A"/>
                <w:kern w:val="0"/>
                <w:sz w:val="22"/>
                <w:szCs w:val="22"/>
                <w:lang w:eastAsia="en-GB"/>
                <w14:ligatures w14:val="none"/>
              </w:rPr>
            </w:pPr>
          </w:p>
        </w:tc>
      </w:tr>
      <w:tr w:rsidR="00BD0E3B" w:rsidRPr="00C926B9" w14:paraId="58BB88D9" w14:textId="77777777" w:rsidTr="003562A0">
        <w:trPr>
          <w:trHeight w:val="985"/>
          <w:jc w:val="center"/>
        </w:trPr>
        <w:tc>
          <w:tcPr>
            <w:tcW w:w="2865" w:type="dxa"/>
            <w:shd w:val="clear" w:color="auto" w:fill="F2F2F2" w:themeFill="background1" w:themeFillShade="F2"/>
          </w:tcPr>
          <w:p w14:paraId="2BFBB853"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4BDA3FCE" w14:textId="70133596" w:rsidR="00BD0E3B" w:rsidRPr="00BB59FC" w:rsidRDefault="00BD0E3B" w:rsidP="00B6296F">
            <w:pPr>
              <w:jc w:val="both"/>
              <w:rPr>
                <w:rFonts w:ascii="Arial" w:hAnsi="Arial" w:cs="Arial"/>
                <w:b/>
                <w:bCs/>
                <w:sz w:val="22"/>
                <w:szCs w:val="22"/>
              </w:rPr>
            </w:pPr>
            <w:r w:rsidRPr="00BB59FC">
              <w:rPr>
                <w:rFonts w:ascii="Arial" w:eastAsia="Times New Roman" w:hAnsi="Arial" w:cs="Arial"/>
                <w:b/>
                <w:bCs/>
                <w:color w:val="0E101A"/>
                <w:kern w:val="0"/>
                <w:sz w:val="22"/>
                <w:szCs w:val="22"/>
                <w:lang w:eastAsia="en-GB"/>
                <w14:ligatures w14:val="none"/>
              </w:rPr>
              <w:t>Programming</w:t>
            </w:r>
          </w:p>
        </w:tc>
        <w:tc>
          <w:tcPr>
            <w:tcW w:w="4785" w:type="dxa"/>
          </w:tcPr>
          <w:p w14:paraId="0B712D9C" w14:textId="75E93E28" w:rsidR="00BD0E3B" w:rsidRPr="00B6296F" w:rsidRDefault="00BD0E3B"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Introduc</w:t>
            </w:r>
            <w:r w:rsidR="00291FCB">
              <w:rPr>
                <w:rFonts w:ascii="Arial" w:eastAsia="Times New Roman" w:hAnsi="Arial" w:cs="Arial"/>
                <w:color w:val="0E101A"/>
                <w:kern w:val="0"/>
                <w:sz w:val="22"/>
                <w:szCs w:val="22"/>
                <w:lang w:eastAsia="en-GB"/>
                <w14:ligatures w14:val="none"/>
              </w:rPr>
              <w:t>e</w:t>
            </w:r>
            <w:r w:rsidRPr="00B6296F">
              <w:rPr>
                <w:rFonts w:ascii="Arial" w:eastAsia="Times New Roman" w:hAnsi="Arial" w:cs="Arial"/>
                <w:color w:val="0E101A"/>
                <w:kern w:val="0"/>
                <w:sz w:val="22"/>
                <w:szCs w:val="22"/>
                <w:lang w:eastAsia="en-GB"/>
                <w14:ligatures w14:val="none"/>
              </w:rPr>
              <w:t xml:space="preserve"> additional community programmes, such as:</w:t>
            </w:r>
          </w:p>
          <w:p w14:paraId="0FEF7DEF" w14:textId="77777777" w:rsidR="00BD0E3B" w:rsidRPr="00B6296F" w:rsidRDefault="00BD0E3B" w:rsidP="00B6296F">
            <w:pPr>
              <w:pStyle w:val="ListParagraph"/>
              <w:numPr>
                <w:ilvl w:val="0"/>
                <w:numId w:val="41"/>
              </w:num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Men’s Shed</w:t>
            </w:r>
          </w:p>
          <w:p w14:paraId="71BEFF81" w14:textId="77777777" w:rsidR="00BD0E3B" w:rsidRPr="00B6296F" w:rsidRDefault="00BD0E3B" w:rsidP="00B6296F">
            <w:pPr>
              <w:pStyle w:val="ListParagraph"/>
              <w:numPr>
                <w:ilvl w:val="0"/>
                <w:numId w:val="41"/>
              </w:num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Gardening Group</w:t>
            </w:r>
          </w:p>
          <w:p w14:paraId="475CF538" w14:textId="77777777" w:rsidR="00BD0E3B" w:rsidRPr="00B6296F" w:rsidRDefault="00BD0E3B" w:rsidP="00B6296F">
            <w:pPr>
              <w:pStyle w:val="ListParagraph"/>
              <w:numPr>
                <w:ilvl w:val="0"/>
                <w:numId w:val="41"/>
              </w:num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Music and arts sessions</w:t>
            </w:r>
          </w:p>
          <w:p w14:paraId="0ECE9CF4" w14:textId="71FCD480" w:rsidR="00BD0E3B" w:rsidRPr="00B6296F" w:rsidRDefault="00BD0E3B" w:rsidP="00B6296F">
            <w:pPr>
              <w:jc w:val="both"/>
              <w:rPr>
                <w:rFonts w:ascii="Arial" w:hAnsi="Arial" w:cs="Arial"/>
                <w:sz w:val="22"/>
                <w:szCs w:val="22"/>
              </w:rPr>
            </w:pPr>
          </w:p>
        </w:tc>
        <w:tc>
          <w:tcPr>
            <w:tcW w:w="6553" w:type="dxa"/>
          </w:tcPr>
          <w:p w14:paraId="2767EB53" w14:textId="0C360740" w:rsidR="00BD0E3B" w:rsidRPr="00B6296F" w:rsidRDefault="00BD0E3B"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 xml:space="preserve">There is a need to address isolation within the local community, particularly amongst elderly/retired men. </w:t>
            </w:r>
          </w:p>
        </w:tc>
      </w:tr>
      <w:tr w:rsidR="00CA2C0F" w:rsidRPr="00C926B9" w14:paraId="414744E6" w14:textId="77777777" w:rsidTr="003562A0">
        <w:trPr>
          <w:trHeight w:val="970"/>
          <w:jc w:val="center"/>
        </w:trPr>
        <w:tc>
          <w:tcPr>
            <w:tcW w:w="2865" w:type="dxa"/>
            <w:shd w:val="clear" w:color="auto" w:fill="F2F2F2" w:themeFill="background1" w:themeFillShade="F2"/>
          </w:tcPr>
          <w:p w14:paraId="5980784B"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5A77D14A" w14:textId="72DB134D" w:rsidR="00CA2C0F" w:rsidRPr="00BB59FC" w:rsidRDefault="00CA2C0F" w:rsidP="00B6296F">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Capital Development</w:t>
            </w:r>
          </w:p>
        </w:tc>
        <w:tc>
          <w:tcPr>
            <w:tcW w:w="4785" w:type="dxa"/>
          </w:tcPr>
          <w:p w14:paraId="4E6F6198" w14:textId="1B775344" w:rsidR="00CA2C0F" w:rsidRPr="00B6296F" w:rsidRDefault="00CA2C0F" w:rsidP="00B6296F">
            <w:pPr>
              <w:jc w:val="both"/>
              <w:rPr>
                <w:rFonts w:ascii="Arial" w:eastAsia="Times New Roman" w:hAnsi="Arial" w:cs="Arial"/>
                <w:color w:val="0E101A"/>
                <w:sz w:val="22"/>
                <w:szCs w:val="22"/>
                <w:lang w:eastAsia="en-GB"/>
              </w:rPr>
            </w:pPr>
            <w:r w:rsidRPr="00B6296F">
              <w:rPr>
                <w:rFonts w:ascii="Arial" w:eastAsia="Times New Roman" w:hAnsi="Arial" w:cs="Arial"/>
                <w:color w:val="0E101A"/>
                <w:kern w:val="0"/>
                <w:sz w:val="22"/>
                <w:szCs w:val="22"/>
                <w:lang w:eastAsia="en-GB"/>
                <w14:ligatures w14:val="none"/>
              </w:rPr>
              <w:t>Regeneration of Marian Hall to a standard</w:t>
            </w:r>
            <w:r w:rsidR="00291FCB">
              <w:rPr>
                <w:rFonts w:ascii="Arial" w:eastAsia="Times New Roman" w:hAnsi="Arial" w:cs="Arial"/>
                <w:color w:val="0E101A"/>
                <w:kern w:val="0"/>
                <w:sz w:val="22"/>
                <w:szCs w:val="22"/>
                <w:lang w:eastAsia="en-GB"/>
                <w14:ligatures w14:val="none"/>
              </w:rPr>
              <w:t xml:space="preserve"> </w:t>
            </w:r>
            <w:r w:rsidRPr="00B6296F">
              <w:rPr>
                <w:rFonts w:ascii="Arial" w:eastAsia="Times New Roman" w:hAnsi="Arial" w:cs="Arial"/>
                <w:color w:val="0E101A"/>
                <w:kern w:val="0"/>
                <w:sz w:val="22"/>
                <w:szCs w:val="22"/>
                <w:lang w:eastAsia="en-GB"/>
                <w14:ligatures w14:val="none"/>
              </w:rPr>
              <w:t>befitting of modern community centres</w:t>
            </w:r>
            <w:r w:rsidR="00291FCB">
              <w:rPr>
                <w:rFonts w:ascii="Arial" w:eastAsia="Times New Roman" w:hAnsi="Arial" w:cs="Arial"/>
                <w:color w:val="0E101A"/>
                <w:kern w:val="0"/>
                <w:sz w:val="22"/>
                <w:szCs w:val="22"/>
                <w:lang w:eastAsia="en-GB"/>
                <w14:ligatures w14:val="none"/>
              </w:rPr>
              <w:t>.</w:t>
            </w:r>
          </w:p>
          <w:p w14:paraId="734990D6" w14:textId="77777777" w:rsidR="00CA2C0F" w:rsidRPr="00B6296F" w:rsidRDefault="00CA2C0F" w:rsidP="00B6296F">
            <w:pPr>
              <w:jc w:val="both"/>
              <w:rPr>
                <w:rFonts w:ascii="Arial" w:eastAsia="Times New Roman" w:hAnsi="Arial" w:cs="Arial"/>
                <w:color w:val="0E101A"/>
                <w:sz w:val="22"/>
                <w:szCs w:val="22"/>
                <w:lang w:eastAsia="en-GB"/>
              </w:rPr>
            </w:pPr>
          </w:p>
          <w:p w14:paraId="68466949" w14:textId="1C6114AC" w:rsidR="00CA2C0F" w:rsidRPr="00B6296F" w:rsidRDefault="00CA2C0F" w:rsidP="00B6296F">
            <w:pPr>
              <w:ind w:right="-20"/>
              <w:jc w:val="both"/>
              <w:rPr>
                <w:rFonts w:ascii="Arial" w:hAnsi="Arial" w:cs="Arial"/>
                <w:sz w:val="22"/>
                <w:szCs w:val="22"/>
              </w:rPr>
            </w:pPr>
            <w:r w:rsidRPr="00B6296F">
              <w:rPr>
                <w:rFonts w:ascii="Arial" w:eastAsia="Aptos" w:hAnsi="Arial" w:cs="Arial"/>
                <w:sz w:val="22"/>
                <w:szCs w:val="22"/>
              </w:rPr>
              <w:t>Upgrad</w:t>
            </w:r>
            <w:r w:rsidR="00291FCB">
              <w:rPr>
                <w:rFonts w:ascii="Arial" w:eastAsia="Aptos" w:hAnsi="Arial" w:cs="Arial"/>
                <w:sz w:val="22"/>
                <w:szCs w:val="22"/>
              </w:rPr>
              <w:t>e</w:t>
            </w:r>
            <w:r w:rsidRPr="00B6296F">
              <w:rPr>
                <w:rFonts w:ascii="Arial" w:eastAsia="Aptos" w:hAnsi="Arial" w:cs="Arial"/>
                <w:sz w:val="22"/>
                <w:szCs w:val="22"/>
              </w:rPr>
              <w:t xml:space="preserve"> and enhanc</w:t>
            </w:r>
            <w:r w:rsidR="00291FCB">
              <w:rPr>
                <w:rFonts w:ascii="Arial" w:eastAsia="Aptos" w:hAnsi="Arial" w:cs="Arial"/>
                <w:sz w:val="22"/>
                <w:szCs w:val="22"/>
              </w:rPr>
              <w:t>e</w:t>
            </w:r>
            <w:r w:rsidRPr="00B6296F">
              <w:rPr>
                <w:rFonts w:ascii="Arial" w:eastAsia="Aptos" w:hAnsi="Arial" w:cs="Arial"/>
                <w:sz w:val="22"/>
                <w:szCs w:val="22"/>
              </w:rPr>
              <w:t xml:space="preserve"> </w:t>
            </w:r>
            <w:r w:rsidR="00291FCB">
              <w:rPr>
                <w:rFonts w:ascii="Arial" w:eastAsia="Aptos" w:hAnsi="Arial" w:cs="Arial"/>
                <w:sz w:val="22"/>
                <w:szCs w:val="22"/>
              </w:rPr>
              <w:t>p</w:t>
            </w:r>
            <w:r w:rsidRPr="00B6296F">
              <w:rPr>
                <w:rFonts w:ascii="Arial" w:eastAsia="Aptos" w:hAnsi="Arial" w:cs="Arial"/>
                <w:sz w:val="22"/>
                <w:szCs w:val="22"/>
              </w:rPr>
              <w:t xml:space="preserve">lay </w:t>
            </w:r>
            <w:r w:rsidR="00291FCB">
              <w:rPr>
                <w:rFonts w:ascii="Arial" w:eastAsia="Aptos" w:hAnsi="Arial" w:cs="Arial"/>
                <w:sz w:val="22"/>
                <w:szCs w:val="22"/>
              </w:rPr>
              <w:t>p</w:t>
            </w:r>
            <w:r w:rsidRPr="00B6296F">
              <w:rPr>
                <w:rFonts w:ascii="Arial" w:eastAsia="Aptos" w:hAnsi="Arial" w:cs="Arial"/>
                <w:sz w:val="22"/>
                <w:szCs w:val="22"/>
              </w:rPr>
              <w:t xml:space="preserve">arks in </w:t>
            </w:r>
            <w:proofErr w:type="spellStart"/>
            <w:r w:rsidRPr="00B6296F">
              <w:rPr>
                <w:rFonts w:ascii="Arial" w:eastAsia="Aptos" w:hAnsi="Arial" w:cs="Arial"/>
                <w:sz w:val="22"/>
                <w:szCs w:val="22"/>
              </w:rPr>
              <w:t>Craiglea</w:t>
            </w:r>
            <w:proofErr w:type="spellEnd"/>
            <w:r w:rsidRPr="00B6296F">
              <w:rPr>
                <w:rFonts w:ascii="Arial" w:eastAsia="Aptos" w:hAnsi="Arial" w:cs="Arial"/>
                <w:sz w:val="22"/>
                <w:szCs w:val="22"/>
              </w:rPr>
              <w:t xml:space="preserve"> and </w:t>
            </w:r>
            <w:proofErr w:type="spellStart"/>
            <w:r w:rsidRPr="00B6296F">
              <w:rPr>
                <w:rFonts w:ascii="Arial" w:eastAsia="Aptos" w:hAnsi="Arial" w:cs="Arial"/>
                <w:sz w:val="22"/>
                <w:szCs w:val="22"/>
              </w:rPr>
              <w:t>Lisnagrot</w:t>
            </w:r>
            <w:proofErr w:type="spellEnd"/>
            <w:r w:rsidR="00291FCB">
              <w:rPr>
                <w:rFonts w:ascii="Arial" w:eastAsia="Aptos" w:hAnsi="Arial" w:cs="Arial"/>
                <w:sz w:val="22"/>
                <w:szCs w:val="22"/>
              </w:rPr>
              <w:t>.</w:t>
            </w:r>
            <w:r w:rsidRPr="00B6296F">
              <w:rPr>
                <w:rFonts w:ascii="Arial" w:eastAsia="Aptos" w:hAnsi="Arial" w:cs="Arial"/>
                <w:sz w:val="22"/>
                <w:szCs w:val="22"/>
              </w:rPr>
              <w:t xml:space="preserve"> </w:t>
            </w:r>
          </w:p>
          <w:p w14:paraId="704205FC" w14:textId="77777777" w:rsidR="00CA2C0F" w:rsidRPr="00B6296F" w:rsidRDefault="00CA2C0F" w:rsidP="00B6296F">
            <w:pPr>
              <w:ind w:right="-20"/>
              <w:jc w:val="both"/>
              <w:rPr>
                <w:rFonts w:ascii="Arial" w:eastAsia="Aptos" w:hAnsi="Arial" w:cs="Arial"/>
                <w:sz w:val="22"/>
                <w:szCs w:val="22"/>
              </w:rPr>
            </w:pPr>
          </w:p>
          <w:p w14:paraId="2FEC870A" w14:textId="78D570D5" w:rsidR="00CA2C0F" w:rsidRPr="00B6296F" w:rsidRDefault="00CA2C0F" w:rsidP="00B6296F">
            <w:pPr>
              <w:ind w:right="-20"/>
              <w:jc w:val="both"/>
              <w:rPr>
                <w:rFonts w:ascii="Arial" w:hAnsi="Arial" w:cs="Arial"/>
                <w:sz w:val="22"/>
                <w:szCs w:val="22"/>
              </w:rPr>
            </w:pPr>
            <w:r w:rsidRPr="00B6296F">
              <w:rPr>
                <w:rFonts w:ascii="Arial" w:eastAsia="Aptos" w:hAnsi="Arial" w:cs="Arial"/>
                <w:sz w:val="22"/>
                <w:szCs w:val="22"/>
              </w:rPr>
              <w:t>Enhan</w:t>
            </w:r>
            <w:r w:rsidR="00291FCB">
              <w:rPr>
                <w:rFonts w:ascii="Arial" w:eastAsia="Aptos" w:hAnsi="Arial" w:cs="Arial"/>
                <w:sz w:val="22"/>
                <w:szCs w:val="22"/>
              </w:rPr>
              <w:t>ce</w:t>
            </w:r>
            <w:r w:rsidRPr="00B6296F">
              <w:rPr>
                <w:rFonts w:ascii="Arial" w:eastAsia="Aptos" w:hAnsi="Arial" w:cs="Arial"/>
                <w:sz w:val="22"/>
                <w:szCs w:val="22"/>
              </w:rPr>
              <w:t xml:space="preserve"> the walkway around </w:t>
            </w:r>
            <w:proofErr w:type="spellStart"/>
            <w:r w:rsidRPr="00B6296F">
              <w:rPr>
                <w:rFonts w:ascii="Arial" w:eastAsia="Aptos" w:hAnsi="Arial" w:cs="Arial"/>
                <w:sz w:val="22"/>
                <w:szCs w:val="22"/>
              </w:rPr>
              <w:t>Craiglea</w:t>
            </w:r>
            <w:proofErr w:type="spellEnd"/>
            <w:r w:rsidRPr="00B6296F">
              <w:rPr>
                <w:rFonts w:ascii="Arial" w:eastAsia="Aptos" w:hAnsi="Arial" w:cs="Arial"/>
                <w:sz w:val="22"/>
                <w:szCs w:val="22"/>
              </w:rPr>
              <w:t>.</w:t>
            </w:r>
          </w:p>
          <w:p w14:paraId="20055317" w14:textId="77777777" w:rsidR="00CA2C0F" w:rsidRPr="00B6296F" w:rsidRDefault="00CA2C0F" w:rsidP="00B6296F">
            <w:pPr>
              <w:ind w:right="-20"/>
              <w:jc w:val="both"/>
              <w:rPr>
                <w:rFonts w:ascii="Arial" w:eastAsia="Aptos" w:hAnsi="Arial" w:cs="Arial"/>
                <w:sz w:val="22"/>
                <w:szCs w:val="22"/>
              </w:rPr>
            </w:pPr>
          </w:p>
          <w:p w14:paraId="075165A3" w14:textId="7C13A0D7" w:rsidR="00CA2C0F" w:rsidRPr="00B6296F" w:rsidRDefault="00CA2C0F" w:rsidP="00B6296F">
            <w:pPr>
              <w:ind w:right="-20"/>
              <w:jc w:val="both"/>
              <w:rPr>
                <w:rFonts w:ascii="Arial" w:hAnsi="Arial" w:cs="Arial"/>
                <w:sz w:val="22"/>
                <w:szCs w:val="22"/>
              </w:rPr>
            </w:pPr>
            <w:r w:rsidRPr="00B6296F">
              <w:rPr>
                <w:rFonts w:ascii="Arial" w:eastAsia="Aptos" w:hAnsi="Arial" w:cs="Arial"/>
                <w:sz w:val="22"/>
                <w:szCs w:val="22"/>
              </w:rPr>
              <w:t xml:space="preserve">Potential </w:t>
            </w:r>
            <w:r w:rsidR="00291FCB">
              <w:rPr>
                <w:rFonts w:ascii="Arial" w:eastAsia="Aptos" w:hAnsi="Arial" w:cs="Arial"/>
                <w:sz w:val="22"/>
                <w:szCs w:val="22"/>
              </w:rPr>
              <w:t xml:space="preserve">to create </w:t>
            </w:r>
            <w:r w:rsidRPr="00B6296F">
              <w:rPr>
                <w:rFonts w:ascii="Arial" w:eastAsia="Aptos" w:hAnsi="Arial" w:cs="Arial"/>
                <w:sz w:val="22"/>
                <w:szCs w:val="22"/>
              </w:rPr>
              <w:t>community gardens</w:t>
            </w:r>
            <w:r w:rsidR="00291FCB">
              <w:rPr>
                <w:rFonts w:ascii="Arial" w:eastAsia="Aptos" w:hAnsi="Arial" w:cs="Arial"/>
                <w:sz w:val="22"/>
                <w:szCs w:val="22"/>
              </w:rPr>
              <w:t xml:space="preserve"> or </w:t>
            </w:r>
            <w:r w:rsidRPr="00B6296F">
              <w:rPr>
                <w:rFonts w:ascii="Arial" w:eastAsia="Aptos" w:hAnsi="Arial" w:cs="Arial"/>
                <w:sz w:val="22"/>
                <w:szCs w:val="22"/>
              </w:rPr>
              <w:t xml:space="preserve">allotments in these areas and also in </w:t>
            </w:r>
            <w:proofErr w:type="spellStart"/>
            <w:r w:rsidRPr="00B6296F">
              <w:rPr>
                <w:rFonts w:ascii="Arial" w:eastAsia="Aptos" w:hAnsi="Arial" w:cs="Arial"/>
                <w:sz w:val="22"/>
                <w:szCs w:val="22"/>
              </w:rPr>
              <w:t>Larchfield</w:t>
            </w:r>
            <w:proofErr w:type="spellEnd"/>
            <w:r w:rsidRPr="00B6296F">
              <w:rPr>
                <w:rFonts w:ascii="Arial" w:eastAsia="Aptos" w:hAnsi="Arial" w:cs="Arial"/>
                <w:sz w:val="22"/>
                <w:szCs w:val="22"/>
              </w:rPr>
              <w:t>.</w:t>
            </w:r>
          </w:p>
          <w:p w14:paraId="58B4CE3E" w14:textId="77777777" w:rsidR="00CA2C0F" w:rsidRPr="00B6296F" w:rsidRDefault="00CA2C0F" w:rsidP="00B6296F">
            <w:pPr>
              <w:ind w:right="-20"/>
              <w:jc w:val="both"/>
              <w:rPr>
                <w:rFonts w:ascii="Arial" w:eastAsia="Aptos" w:hAnsi="Arial" w:cs="Arial"/>
                <w:sz w:val="22"/>
                <w:szCs w:val="22"/>
              </w:rPr>
            </w:pPr>
          </w:p>
          <w:p w14:paraId="41A4E6CA" w14:textId="6DC0E007" w:rsidR="00CA2C0F" w:rsidRPr="00B6296F" w:rsidRDefault="00CA2C0F" w:rsidP="00B6296F">
            <w:pPr>
              <w:jc w:val="both"/>
              <w:rPr>
                <w:rFonts w:ascii="Arial" w:eastAsia="Times New Roman" w:hAnsi="Arial" w:cs="Arial"/>
                <w:color w:val="0E101A"/>
                <w:kern w:val="0"/>
                <w:sz w:val="22"/>
                <w:szCs w:val="22"/>
                <w:lang w:eastAsia="en-GB"/>
                <w14:ligatures w14:val="none"/>
              </w:rPr>
            </w:pPr>
            <w:r w:rsidRPr="00B6296F">
              <w:rPr>
                <w:rFonts w:ascii="Arial" w:eastAsia="Aptos" w:hAnsi="Arial" w:cs="Arial"/>
                <w:sz w:val="22"/>
                <w:szCs w:val="22"/>
              </w:rPr>
              <w:t>Enhanc</w:t>
            </w:r>
            <w:r w:rsidR="00291FCB">
              <w:rPr>
                <w:rFonts w:ascii="Arial" w:eastAsia="Aptos" w:hAnsi="Arial" w:cs="Arial"/>
                <w:sz w:val="22"/>
                <w:szCs w:val="22"/>
              </w:rPr>
              <w:t>e</w:t>
            </w:r>
            <w:r w:rsidRPr="00B6296F">
              <w:rPr>
                <w:rFonts w:ascii="Arial" w:eastAsia="Aptos" w:hAnsi="Arial" w:cs="Arial"/>
                <w:sz w:val="22"/>
                <w:szCs w:val="22"/>
              </w:rPr>
              <w:t xml:space="preserve"> the sports complex and </w:t>
            </w:r>
            <w:proofErr w:type="spellStart"/>
            <w:r w:rsidRPr="00B6296F">
              <w:rPr>
                <w:rFonts w:ascii="Arial" w:eastAsia="Aptos" w:hAnsi="Arial" w:cs="Arial"/>
                <w:sz w:val="22"/>
                <w:szCs w:val="22"/>
              </w:rPr>
              <w:t>Craiglea</w:t>
            </w:r>
            <w:proofErr w:type="spellEnd"/>
            <w:r w:rsidRPr="00B6296F">
              <w:rPr>
                <w:rFonts w:ascii="Arial" w:eastAsia="Aptos" w:hAnsi="Arial" w:cs="Arial"/>
                <w:sz w:val="22"/>
                <w:szCs w:val="22"/>
              </w:rPr>
              <w:t xml:space="preserve"> Pitch and MUGA in Kilrea. </w:t>
            </w:r>
          </w:p>
        </w:tc>
        <w:tc>
          <w:tcPr>
            <w:tcW w:w="6553" w:type="dxa"/>
          </w:tcPr>
          <w:p w14:paraId="5EB432BA" w14:textId="1B5F6BC6" w:rsidR="00CA2C0F" w:rsidRPr="00B6296F" w:rsidRDefault="00CA2C0F"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These buildings/areas within Kilrea have been identified as being either outdated and/or in significant need of upgrade in order to continue to be fit for purpose</w:t>
            </w:r>
            <w:r w:rsidR="00291FCB">
              <w:rPr>
                <w:rFonts w:ascii="Arial" w:eastAsia="Times New Roman" w:hAnsi="Arial" w:cs="Arial"/>
                <w:color w:val="0E101A"/>
                <w:kern w:val="0"/>
                <w:sz w:val="22"/>
                <w:szCs w:val="22"/>
                <w:lang w:eastAsia="en-GB"/>
                <w14:ligatures w14:val="none"/>
              </w:rPr>
              <w:t>.</w:t>
            </w:r>
          </w:p>
          <w:p w14:paraId="420B043A" w14:textId="77777777" w:rsidR="00CA2C0F" w:rsidRPr="00B6296F" w:rsidRDefault="00CA2C0F" w:rsidP="00B6296F">
            <w:pPr>
              <w:jc w:val="both"/>
              <w:rPr>
                <w:rFonts w:ascii="Arial" w:eastAsia="Times New Roman" w:hAnsi="Arial" w:cs="Arial"/>
                <w:color w:val="0E101A"/>
                <w:sz w:val="22"/>
                <w:szCs w:val="22"/>
                <w:lang w:eastAsia="en-GB"/>
              </w:rPr>
            </w:pPr>
          </w:p>
          <w:p w14:paraId="6E36A43A" w14:textId="36B64EE4" w:rsidR="00CA2C0F" w:rsidRPr="00B6296F" w:rsidRDefault="00CA2C0F"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sz w:val="22"/>
                <w:szCs w:val="22"/>
                <w:lang w:eastAsia="en-GB"/>
              </w:rPr>
              <w:t>There is also an ongoing need for capital investment in the continual upgrade and renewal of assets within the village to ensure that they remain usable by the local community</w:t>
            </w:r>
            <w:r w:rsidR="00291FCB">
              <w:rPr>
                <w:rFonts w:ascii="Arial" w:eastAsia="Times New Roman" w:hAnsi="Arial" w:cs="Arial"/>
                <w:color w:val="0E101A"/>
                <w:sz w:val="22"/>
                <w:szCs w:val="22"/>
                <w:lang w:eastAsia="en-GB"/>
              </w:rPr>
              <w:t>.</w:t>
            </w:r>
          </w:p>
        </w:tc>
      </w:tr>
      <w:tr w:rsidR="00BF3F8D" w:rsidRPr="00C926B9" w14:paraId="7A078B90" w14:textId="77777777" w:rsidTr="003562A0">
        <w:trPr>
          <w:trHeight w:val="970"/>
          <w:jc w:val="center"/>
        </w:trPr>
        <w:tc>
          <w:tcPr>
            <w:tcW w:w="2865" w:type="dxa"/>
            <w:shd w:val="clear" w:color="auto" w:fill="F2F2F2" w:themeFill="background1" w:themeFillShade="F2"/>
          </w:tcPr>
          <w:p w14:paraId="2CF5AD90" w14:textId="77777777" w:rsidR="00B6296F" w:rsidRPr="00BB59FC" w:rsidRDefault="00B6296F" w:rsidP="00B6296F">
            <w:pPr>
              <w:jc w:val="both"/>
              <w:rPr>
                <w:rFonts w:ascii="Arial" w:eastAsia="Times New Roman" w:hAnsi="Arial" w:cs="Arial"/>
                <w:b/>
                <w:bCs/>
                <w:color w:val="0E101A"/>
                <w:kern w:val="0"/>
                <w:sz w:val="22"/>
                <w:szCs w:val="22"/>
                <w:lang w:eastAsia="en-GB"/>
                <w14:ligatures w14:val="none"/>
              </w:rPr>
            </w:pPr>
          </w:p>
          <w:p w14:paraId="7BE2B0AA" w14:textId="77777777" w:rsidR="00BB59FC" w:rsidRDefault="00BF3F8D" w:rsidP="00B6296F">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 xml:space="preserve">Tourism </w:t>
            </w:r>
            <w:r w:rsidR="00B6296F" w:rsidRPr="00BB59FC">
              <w:rPr>
                <w:rFonts w:ascii="Arial" w:eastAsia="Times New Roman" w:hAnsi="Arial" w:cs="Arial"/>
                <w:b/>
                <w:bCs/>
                <w:color w:val="0E101A"/>
                <w:kern w:val="0"/>
                <w:sz w:val="22"/>
                <w:szCs w:val="22"/>
                <w:lang w:eastAsia="en-GB"/>
                <w14:ligatures w14:val="none"/>
              </w:rPr>
              <w:t>&amp;</w:t>
            </w:r>
            <w:r w:rsidR="00BB59FC" w:rsidRPr="00BB59FC">
              <w:rPr>
                <w:rFonts w:ascii="Arial" w:eastAsia="Times New Roman" w:hAnsi="Arial" w:cs="Arial"/>
                <w:b/>
                <w:bCs/>
                <w:color w:val="0E101A"/>
                <w:kern w:val="0"/>
                <w:sz w:val="22"/>
                <w:szCs w:val="22"/>
                <w:lang w:eastAsia="en-GB"/>
                <w14:ligatures w14:val="none"/>
              </w:rPr>
              <w:t xml:space="preserve"> Visitor</w:t>
            </w:r>
          </w:p>
          <w:p w14:paraId="0F307F83" w14:textId="42A05129" w:rsidR="00BB59FC" w:rsidRPr="00BB59FC" w:rsidRDefault="00BB59FC" w:rsidP="00B6296F">
            <w:pPr>
              <w:jc w:val="both"/>
              <w:rPr>
                <w:rFonts w:ascii="Arial" w:eastAsia="Times New Roman" w:hAnsi="Arial" w:cs="Arial"/>
                <w:b/>
                <w:bCs/>
                <w:color w:val="0E101A"/>
                <w:kern w:val="0"/>
                <w:sz w:val="22"/>
                <w:szCs w:val="22"/>
                <w:lang w:eastAsia="en-GB"/>
                <w14:ligatures w14:val="none"/>
              </w:rPr>
            </w:pPr>
            <w:r w:rsidRPr="00BB59FC">
              <w:rPr>
                <w:rFonts w:ascii="Arial" w:eastAsia="Times New Roman" w:hAnsi="Arial" w:cs="Arial"/>
                <w:b/>
                <w:bCs/>
                <w:color w:val="0E101A"/>
                <w:kern w:val="0"/>
                <w:sz w:val="22"/>
                <w:szCs w:val="22"/>
                <w:lang w:eastAsia="en-GB"/>
                <w14:ligatures w14:val="none"/>
              </w:rPr>
              <w:t>Attraction</w:t>
            </w:r>
          </w:p>
          <w:p w14:paraId="23FC9A94" w14:textId="1D3C6426" w:rsidR="00BF3F8D" w:rsidRPr="00BB59FC" w:rsidRDefault="00BF3F8D" w:rsidP="00B6296F">
            <w:pPr>
              <w:jc w:val="both"/>
              <w:rPr>
                <w:rFonts w:ascii="Arial" w:eastAsia="Times New Roman" w:hAnsi="Arial" w:cs="Arial"/>
                <w:b/>
                <w:bCs/>
                <w:color w:val="0E101A"/>
                <w:kern w:val="0"/>
                <w:sz w:val="22"/>
                <w:szCs w:val="22"/>
                <w:lang w:eastAsia="en-GB"/>
                <w14:ligatures w14:val="none"/>
              </w:rPr>
            </w:pPr>
          </w:p>
        </w:tc>
        <w:tc>
          <w:tcPr>
            <w:tcW w:w="4785" w:type="dxa"/>
          </w:tcPr>
          <w:p w14:paraId="2CC2EB38" w14:textId="50B4EFED" w:rsidR="00BF3F8D" w:rsidRPr="00B6296F" w:rsidRDefault="00BF3F8D"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Develop initiatives to attract external visitors to Kilrea</w:t>
            </w:r>
            <w:r w:rsidR="00CE389D">
              <w:rPr>
                <w:rFonts w:ascii="Arial" w:eastAsia="Times New Roman" w:hAnsi="Arial" w:cs="Arial"/>
                <w:color w:val="0E101A"/>
                <w:kern w:val="0"/>
                <w:sz w:val="22"/>
                <w:szCs w:val="22"/>
                <w:lang w:eastAsia="en-GB"/>
                <w14:ligatures w14:val="none"/>
              </w:rPr>
              <w:t>.</w:t>
            </w:r>
          </w:p>
        </w:tc>
        <w:tc>
          <w:tcPr>
            <w:tcW w:w="6553" w:type="dxa"/>
          </w:tcPr>
          <w:p w14:paraId="6A6EC8E5" w14:textId="77777777" w:rsidR="00BF3F8D" w:rsidRDefault="00BF3F8D" w:rsidP="00B6296F">
            <w:pPr>
              <w:jc w:val="both"/>
              <w:rPr>
                <w:rFonts w:ascii="Arial" w:eastAsia="Times New Roman" w:hAnsi="Arial" w:cs="Arial"/>
                <w:color w:val="0E101A"/>
                <w:kern w:val="0"/>
                <w:sz w:val="22"/>
                <w:szCs w:val="22"/>
                <w:lang w:eastAsia="en-GB"/>
                <w14:ligatures w14:val="none"/>
              </w:rPr>
            </w:pPr>
            <w:r w:rsidRPr="00B6296F">
              <w:rPr>
                <w:rFonts w:ascii="Arial" w:eastAsia="Times New Roman" w:hAnsi="Arial" w:cs="Arial"/>
                <w:color w:val="0E101A"/>
                <w:kern w:val="0"/>
                <w:sz w:val="22"/>
                <w:szCs w:val="22"/>
                <w:lang w:eastAsia="en-GB"/>
                <w14:ligatures w14:val="none"/>
              </w:rPr>
              <w:t>There is recognition that the village’s assets are under-appreciated, and that greater efforts could be made to attract</w:t>
            </w:r>
            <w:r w:rsidR="00CE389D">
              <w:rPr>
                <w:rFonts w:ascii="Arial" w:eastAsia="Times New Roman" w:hAnsi="Arial" w:cs="Arial"/>
                <w:color w:val="0E101A"/>
                <w:kern w:val="0"/>
                <w:sz w:val="22"/>
                <w:szCs w:val="22"/>
                <w:lang w:eastAsia="en-GB"/>
                <w14:ligatures w14:val="none"/>
              </w:rPr>
              <w:t xml:space="preserve"> </w:t>
            </w:r>
            <w:r w:rsidRPr="00B6296F">
              <w:rPr>
                <w:rFonts w:ascii="Arial" w:eastAsia="Times New Roman" w:hAnsi="Arial" w:cs="Arial"/>
                <w:color w:val="0E101A"/>
                <w:kern w:val="0"/>
                <w:sz w:val="22"/>
                <w:szCs w:val="22"/>
                <w:lang w:eastAsia="en-GB"/>
                <w14:ligatures w14:val="none"/>
              </w:rPr>
              <w:t xml:space="preserve">visitors to Kilrea, many of whom are already visiting the wider North Coast area. </w:t>
            </w:r>
          </w:p>
          <w:p w14:paraId="4CC699CF" w14:textId="00F89D68" w:rsidR="00672806" w:rsidRPr="00B6296F" w:rsidRDefault="00672806" w:rsidP="00B6296F">
            <w:pPr>
              <w:jc w:val="both"/>
              <w:rPr>
                <w:rFonts w:ascii="Arial" w:eastAsia="Times New Roman" w:hAnsi="Arial" w:cs="Arial"/>
                <w:color w:val="0E101A"/>
                <w:kern w:val="0"/>
                <w:sz w:val="22"/>
                <w:szCs w:val="22"/>
                <w:lang w:eastAsia="en-GB"/>
                <w14:ligatures w14:val="none"/>
              </w:rPr>
            </w:pPr>
          </w:p>
        </w:tc>
      </w:tr>
      <w:tr w:rsidR="00672806" w:rsidRPr="00C926B9" w14:paraId="6822578E" w14:textId="77777777" w:rsidTr="003562A0">
        <w:trPr>
          <w:trHeight w:val="970"/>
          <w:jc w:val="center"/>
        </w:trPr>
        <w:tc>
          <w:tcPr>
            <w:tcW w:w="2865" w:type="dxa"/>
            <w:shd w:val="clear" w:color="auto" w:fill="F2F2F2" w:themeFill="background1" w:themeFillShade="F2"/>
          </w:tcPr>
          <w:p w14:paraId="5D191A90" w14:textId="280893DC" w:rsidR="00672806" w:rsidRPr="00BB59FC" w:rsidRDefault="00672806" w:rsidP="00672806">
            <w:pPr>
              <w:jc w:val="both"/>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Housing</w:t>
            </w:r>
          </w:p>
        </w:tc>
        <w:tc>
          <w:tcPr>
            <w:tcW w:w="4785" w:type="dxa"/>
          </w:tcPr>
          <w:p w14:paraId="271CFEF3" w14:textId="6C1D371C" w:rsidR="00672806" w:rsidRPr="00B6296F" w:rsidRDefault="00672806" w:rsidP="00672806">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Increased provision of affordable housing in the village</w:t>
            </w:r>
          </w:p>
        </w:tc>
        <w:tc>
          <w:tcPr>
            <w:tcW w:w="6553" w:type="dxa"/>
          </w:tcPr>
          <w:p w14:paraId="1E6D74B0" w14:textId="4DC50E99" w:rsidR="00672806" w:rsidRPr="00B6296F" w:rsidRDefault="00672806" w:rsidP="00672806">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This was a need identified through consultation. </w:t>
            </w:r>
          </w:p>
        </w:tc>
      </w:tr>
    </w:tbl>
    <w:p w14:paraId="6C6E26D1" w14:textId="19A26526" w:rsidR="00581C7C" w:rsidRPr="00581C7C" w:rsidRDefault="00581C7C" w:rsidP="00581C7C">
      <w:pPr>
        <w:spacing w:after="0" w:line="240" w:lineRule="auto"/>
        <w:jc w:val="both"/>
        <w:rPr>
          <w:rFonts w:ascii="Arial" w:eastAsia="Times New Roman" w:hAnsi="Arial" w:cs="Arial"/>
          <w:color w:val="0E101A"/>
          <w:sz w:val="22"/>
          <w:szCs w:val="22"/>
          <w:lang w:eastAsia="en-GB"/>
        </w:rPr>
        <w:sectPr w:rsidR="00581C7C" w:rsidRPr="00581C7C" w:rsidSect="00351051">
          <w:footerReference w:type="default" r:id="rId27"/>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6" w:name="_Toc161963370"/>
      <w:r>
        <w:rPr>
          <w:noProof/>
        </w:rPr>
        <w:lastRenderedPageBreak/>
        <w:drawing>
          <wp:anchor distT="0" distB="0" distL="114300" distR="114300" simplePos="0" relativeHeight="251682816"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6">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6"/>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15036572"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r w:rsidR="00CE389D">
        <w:rPr>
          <w:rFonts w:ascii="Arial" w:eastAsia="Times New Roman" w:hAnsi="Arial" w:cs="Arial"/>
          <w:color w:val="0E101A"/>
          <w:kern w:val="0"/>
          <w:sz w:val="22"/>
          <w:szCs w:val="22"/>
          <w:lang w:eastAsia="en-GB"/>
          <w14:ligatures w14:val="none"/>
        </w:rPr>
        <w:t>Kilrea</w:t>
      </w:r>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178" w:type="dxa"/>
        <w:jc w:val="center"/>
        <w:tblLook w:val="04A0" w:firstRow="1" w:lastRow="0" w:firstColumn="1" w:lastColumn="0" w:noHBand="0" w:noVBand="1"/>
      </w:tblPr>
      <w:tblGrid>
        <w:gridCol w:w="1778"/>
        <w:gridCol w:w="2403"/>
        <w:gridCol w:w="2343"/>
        <w:gridCol w:w="1977"/>
        <w:gridCol w:w="2163"/>
        <w:gridCol w:w="1943"/>
        <w:gridCol w:w="1953"/>
      </w:tblGrid>
      <w:tr w:rsidR="00E26590" w:rsidRPr="00C926B9" w14:paraId="1C4FB2C6" w14:textId="6394B819" w:rsidTr="00672806">
        <w:trPr>
          <w:tblHeader/>
          <w:jc w:val="center"/>
        </w:trPr>
        <w:tc>
          <w:tcPr>
            <w:tcW w:w="1899" w:type="dxa"/>
            <w:shd w:val="clear" w:color="auto" w:fill="DECFE2" w:themeFill="accent1" w:themeFillTint="33"/>
          </w:tcPr>
          <w:p w14:paraId="34397311" w14:textId="77777777" w:rsidR="001F3490" w:rsidRDefault="001F3490" w:rsidP="00AB03E7">
            <w:pPr>
              <w:jc w:val="center"/>
              <w:rPr>
                <w:rFonts w:ascii="Arial" w:eastAsia="Times New Roman" w:hAnsi="Arial" w:cs="Arial"/>
                <w:b/>
                <w:bCs/>
                <w:color w:val="0E101A"/>
                <w:kern w:val="0"/>
                <w:sz w:val="22"/>
                <w:szCs w:val="22"/>
                <w:lang w:eastAsia="en-GB"/>
                <w14:ligatures w14:val="none"/>
              </w:rPr>
            </w:pPr>
          </w:p>
          <w:p w14:paraId="2F8CE2A3" w14:textId="5F7F5DAC"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2180" w:type="dxa"/>
            <w:shd w:val="clear" w:color="auto" w:fill="DECFE2" w:themeFill="accent1" w:themeFillTint="33"/>
          </w:tcPr>
          <w:p w14:paraId="6D594BD3" w14:textId="77777777" w:rsidR="001F3490" w:rsidRDefault="001F3490" w:rsidP="00AB03E7">
            <w:pPr>
              <w:jc w:val="center"/>
              <w:rPr>
                <w:rFonts w:ascii="Arial" w:eastAsia="Times New Roman" w:hAnsi="Arial" w:cs="Arial"/>
                <w:b/>
                <w:bCs/>
                <w:color w:val="0E101A"/>
                <w:kern w:val="0"/>
                <w:sz w:val="22"/>
                <w:szCs w:val="22"/>
                <w:lang w:eastAsia="en-GB"/>
                <w14:ligatures w14:val="none"/>
              </w:rPr>
            </w:pPr>
          </w:p>
          <w:p w14:paraId="4ADF512B" w14:textId="1B001604"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Action</w:t>
            </w:r>
          </w:p>
        </w:tc>
        <w:tc>
          <w:tcPr>
            <w:tcW w:w="2121" w:type="dxa"/>
            <w:shd w:val="clear" w:color="auto" w:fill="DECFE2" w:themeFill="accent1" w:themeFillTint="33"/>
          </w:tcPr>
          <w:p w14:paraId="7439C32C" w14:textId="7B9A0A05"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 xml:space="preserve">Key Activities </w:t>
            </w:r>
            <w:r>
              <w:rPr>
                <w:rFonts w:ascii="Arial" w:eastAsia="Times New Roman" w:hAnsi="Arial" w:cs="Arial"/>
                <w:b/>
                <w:bCs/>
                <w:color w:val="0E101A"/>
                <w:kern w:val="0"/>
                <w:sz w:val="22"/>
                <w:szCs w:val="22"/>
                <w:lang w:eastAsia="en-GB"/>
                <w14:ligatures w14:val="none"/>
              </w:rPr>
              <w:t xml:space="preserve">&amp; </w:t>
            </w:r>
            <w:r w:rsidRPr="00C926B9">
              <w:rPr>
                <w:rFonts w:ascii="Arial" w:eastAsia="Times New Roman" w:hAnsi="Arial" w:cs="Arial"/>
                <w:b/>
                <w:bCs/>
                <w:color w:val="0E101A"/>
                <w:kern w:val="0"/>
                <w:sz w:val="22"/>
                <w:szCs w:val="22"/>
                <w:lang w:eastAsia="en-GB"/>
                <w14:ligatures w14:val="none"/>
              </w:rPr>
              <w:t>Milestones</w:t>
            </w:r>
          </w:p>
        </w:tc>
        <w:tc>
          <w:tcPr>
            <w:tcW w:w="1758" w:type="dxa"/>
            <w:shd w:val="clear" w:color="auto" w:fill="DECFE2" w:themeFill="accent1" w:themeFillTint="33"/>
          </w:tcPr>
          <w:p w14:paraId="5889D656" w14:textId="7898DA0F"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Timeframes</w:t>
            </w:r>
          </w:p>
        </w:tc>
        <w:tc>
          <w:tcPr>
            <w:tcW w:w="1806" w:type="dxa"/>
            <w:shd w:val="clear" w:color="auto" w:fill="DECFE2" w:themeFill="accent1" w:themeFillTint="33"/>
          </w:tcPr>
          <w:p w14:paraId="6701660B" w14:textId="6B5DF357"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Responsible Owners</w:t>
            </w:r>
          </w:p>
        </w:tc>
        <w:tc>
          <w:tcPr>
            <w:tcW w:w="1729" w:type="dxa"/>
            <w:shd w:val="clear" w:color="auto" w:fill="DECFE2" w:themeFill="accent1" w:themeFillTint="33"/>
          </w:tcPr>
          <w:p w14:paraId="55311CF4" w14:textId="3D6C7E77"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Supporting Partners</w:t>
            </w:r>
          </w:p>
        </w:tc>
        <w:tc>
          <w:tcPr>
            <w:tcW w:w="1685" w:type="dxa"/>
            <w:shd w:val="clear" w:color="auto" w:fill="DECFE2" w:themeFill="accent1" w:themeFillTint="33"/>
          </w:tcPr>
          <w:p w14:paraId="3BB4A5F6" w14:textId="333A42A3" w:rsidR="001F3490" w:rsidRPr="00C926B9" w:rsidRDefault="001F3490" w:rsidP="00AB03E7">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 xml:space="preserve">Potential </w:t>
            </w:r>
            <w:r w:rsidRPr="00C926B9">
              <w:rPr>
                <w:rFonts w:ascii="Arial" w:eastAsia="Times New Roman" w:hAnsi="Arial" w:cs="Arial"/>
                <w:b/>
                <w:bCs/>
                <w:color w:val="0E101A"/>
                <w:kern w:val="0"/>
                <w:sz w:val="22"/>
                <w:szCs w:val="22"/>
                <w:lang w:eastAsia="en-GB"/>
                <w14:ligatures w14:val="none"/>
              </w:rPr>
              <w:t>Funding Sources</w:t>
            </w:r>
          </w:p>
        </w:tc>
      </w:tr>
      <w:tr w:rsidR="00E26590" w:rsidRPr="00C926B9" w14:paraId="123C5B34" w14:textId="185C37F4" w:rsidTr="00672806">
        <w:trPr>
          <w:jc w:val="center"/>
        </w:trPr>
        <w:tc>
          <w:tcPr>
            <w:tcW w:w="1899" w:type="dxa"/>
            <w:vMerge w:val="restart"/>
            <w:shd w:val="clear" w:color="auto" w:fill="F2F2F2" w:themeFill="background1" w:themeFillShade="F2"/>
          </w:tcPr>
          <w:p w14:paraId="3BEF4E2A" w14:textId="77777777" w:rsidR="00156B33" w:rsidRDefault="00156B33" w:rsidP="004F4B7E">
            <w:pPr>
              <w:rPr>
                <w:rFonts w:ascii="Arial" w:eastAsia="Times New Roman" w:hAnsi="Arial" w:cs="Arial"/>
                <w:color w:val="0E101A"/>
                <w:kern w:val="0"/>
                <w:sz w:val="22"/>
                <w:szCs w:val="22"/>
                <w:lang w:eastAsia="en-GB"/>
                <w14:ligatures w14:val="none"/>
              </w:rPr>
            </w:pPr>
          </w:p>
          <w:p w14:paraId="132C6B3D" w14:textId="6667ECAB" w:rsidR="00156B33" w:rsidRPr="00225C83" w:rsidRDefault="00156B33" w:rsidP="004F4B7E">
            <w:pPr>
              <w:rPr>
                <w:rFonts w:ascii="Arial" w:eastAsia="Times New Roman" w:hAnsi="Arial" w:cs="Arial"/>
                <w:b/>
                <w:bCs/>
                <w:sz w:val="22"/>
                <w:szCs w:val="22"/>
              </w:rPr>
            </w:pPr>
            <w:r w:rsidRPr="00225C83">
              <w:rPr>
                <w:rFonts w:ascii="Arial" w:eastAsia="Times New Roman" w:hAnsi="Arial" w:cs="Arial"/>
                <w:b/>
                <w:bCs/>
                <w:color w:val="0E101A"/>
                <w:kern w:val="0"/>
                <w:sz w:val="22"/>
                <w:szCs w:val="22"/>
                <w:lang w:eastAsia="en-GB"/>
                <w14:ligatures w14:val="none"/>
              </w:rPr>
              <w:t>D</w:t>
            </w:r>
            <w:r w:rsidRPr="00225C83">
              <w:rPr>
                <w:rFonts w:ascii="Arial" w:eastAsia="Times New Roman" w:hAnsi="Arial" w:cs="Arial"/>
                <w:b/>
                <w:bCs/>
                <w:sz w:val="22"/>
                <w:szCs w:val="22"/>
              </w:rPr>
              <w:t>evelopment of Kilrea’s Natural and Heritage Assets</w:t>
            </w:r>
          </w:p>
          <w:p w14:paraId="388A18B1" w14:textId="56FF1744" w:rsidR="00156B33" w:rsidRPr="004F4B7E" w:rsidRDefault="00156B33" w:rsidP="004F4B7E">
            <w:pPr>
              <w:rPr>
                <w:rFonts w:ascii="Arial" w:eastAsia="Times New Roman" w:hAnsi="Arial" w:cs="Arial"/>
                <w:b/>
                <w:bCs/>
                <w:color w:val="0E101A"/>
                <w:kern w:val="0"/>
                <w:sz w:val="22"/>
                <w:szCs w:val="22"/>
                <w:lang w:eastAsia="en-GB"/>
                <w14:ligatures w14:val="none"/>
              </w:rPr>
            </w:pPr>
          </w:p>
        </w:tc>
        <w:tc>
          <w:tcPr>
            <w:tcW w:w="2180" w:type="dxa"/>
          </w:tcPr>
          <w:p w14:paraId="614455B3" w14:textId="5E247955" w:rsidR="00156B33" w:rsidRDefault="00156B33" w:rsidP="004F4B7E">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Promo</w:t>
            </w:r>
            <w:r>
              <w:rPr>
                <w:rFonts w:ascii="Arial" w:eastAsia="Times New Roman" w:hAnsi="Arial" w:cs="Arial"/>
                <w:color w:val="0E101A"/>
                <w:kern w:val="0"/>
                <w:sz w:val="22"/>
                <w:szCs w:val="22"/>
                <w:lang w:eastAsia="en-GB"/>
                <w14:ligatures w14:val="none"/>
              </w:rPr>
              <w:t xml:space="preserve">te </w:t>
            </w:r>
            <w:r w:rsidRPr="004F4B7E">
              <w:rPr>
                <w:rFonts w:ascii="Arial" w:eastAsia="Times New Roman" w:hAnsi="Arial" w:cs="Arial"/>
                <w:color w:val="0E101A"/>
                <w:kern w:val="0"/>
                <w:sz w:val="22"/>
                <w:szCs w:val="22"/>
                <w:lang w:eastAsia="en-GB"/>
                <w14:ligatures w14:val="none"/>
              </w:rPr>
              <w:t>increased awareness and use of Kilrea’s natural assets (</w:t>
            </w:r>
            <w:r>
              <w:rPr>
                <w:rFonts w:ascii="Arial" w:eastAsia="Times New Roman" w:hAnsi="Arial" w:cs="Arial"/>
                <w:color w:val="0E101A"/>
                <w:kern w:val="0"/>
                <w:sz w:val="22"/>
                <w:szCs w:val="22"/>
                <w:lang w:eastAsia="en-GB"/>
                <w14:ligatures w14:val="none"/>
              </w:rPr>
              <w:t xml:space="preserve">e.g., </w:t>
            </w:r>
            <w:r w:rsidRPr="004F4B7E">
              <w:rPr>
                <w:rFonts w:ascii="Arial" w:eastAsia="Times New Roman" w:hAnsi="Arial" w:cs="Arial"/>
                <w:color w:val="0E101A"/>
                <w:kern w:val="0"/>
                <w:sz w:val="22"/>
                <w:szCs w:val="22"/>
                <w:lang w:eastAsia="en-GB"/>
                <w14:ligatures w14:val="none"/>
              </w:rPr>
              <w:t>lake, rivers</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wood</w:t>
            </w:r>
            <w:r>
              <w:rPr>
                <w:rFonts w:ascii="Arial" w:eastAsia="Times New Roman" w:hAnsi="Arial" w:cs="Arial"/>
                <w:color w:val="0E101A"/>
                <w:kern w:val="0"/>
                <w:sz w:val="22"/>
                <w:szCs w:val="22"/>
                <w:lang w:eastAsia="en-GB"/>
                <w14:ligatures w14:val="none"/>
              </w:rPr>
              <w:t>, etc.</w:t>
            </w:r>
            <w:r w:rsidRPr="004F4B7E">
              <w:rPr>
                <w:rFonts w:ascii="Arial" w:eastAsia="Times New Roman" w:hAnsi="Arial" w:cs="Arial"/>
                <w:color w:val="0E101A"/>
                <w:kern w:val="0"/>
                <w:sz w:val="22"/>
                <w:szCs w:val="22"/>
                <w:lang w:eastAsia="en-GB"/>
                <w14:ligatures w14:val="none"/>
              </w:rPr>
              <w:t>)</w:t>
            </w:r>
            <w:r>
              <w:rPr>
                <w:rFonts w:ascii="Arial" w:eastAsia="Times New Roman" w:hAnsi="Arial" w:cs="Arial"/>
                <w:color w:val="0E101A"/>
                <w:kern w:val="0"/>
                <w:sz w:val="22"/>
                <w:szCs w:val="22"/>
                <w:lang w:eastAsia="en-GB"/>
                <w14:ligatures w14:val="none"/>
              </w:rPr>
              <w:t>.</w:t>
            </w:r>
          </w:p>
          <w:p w14:paraId="4A2D4FAD" w14:textId="77777777" w:rsidR="00156B33" w:rsidRDefault="00156B33" w:rsidP="004F4B7E">
            <w:pPr>
              <w:rPr>
                <w:rFonts w:ascii="Arial" w:eastAsia="Times New Roman" w:hAnsi="Arial" w:cs="Arial"/>
                <w:color w:val="0E101A"/>
                <w:kern w:val="0"/>
                <w:sz w:val="22"/>
                <w:szCs w:val="22"/>
                <w:lang w:eastAsia="en-GB"/>
                <w14:ligatures w14:val="none"/>
              </w:rPr>
            </w:pPr>
          </w:p>
          <w:p w14:paraId="5454F7E2" w14:textId="77777777" w:rsidR="00156B33" w:rsidRDefault="00156B33" w:rsidP="004F4B7E">
            <w:pPr>
              <w:rPr>
                <w:rFonts w:ascii="Arial" w:eastAsia="Times New Roman" w:hAnsi="Arial" w:cs="Arial"/>
                <w:color w:val="0E101A"/>
                <w:kern w:val="0"/>
                <w:sz w:val="22"/>
                <w:szCs w:val="22"/>
                <w:lang w:eastAsia="en-GB"/>
                <w14:ligatures w14:val="none"/>
              </w:rPr>
            </w:pPr>
          </w:p>
          <w:p w14:paraId="2A8245BB" w14:textId="77777777" w:rsidR="00156B33" w:rsidRDefault="00156B33" w:rsidP="004F4B7E">
            <w:pPr>
              <w:rPr>
                <w:rFonts w:ascii="Arial" w:eastAsia="Times New Roman" w:hAnsi="Arial" w:cs="Arial"/>
                <w:color w:val="0E101A"/>
                <w:kern w:val="0"/>
                <w:sz w:val="22"/>
                <w:szCs w:val="22"/>
                <w:lang w:eastAsia="en-GB"/>
                <w14:ligatures w14:val="none"/>
              </w:rPr>
            </w:pPr>
          </w:p>
          <w:p w14:paraId="040B718B" w14:textId="77777777" w:rsidR="00156B33" w:rsidRDefault="00156B33" w:rsidP="004F4B7E">
            <w:pPr>
              <w:rPr>
                <w:rFonts w:ascii="Arial" w:eastAsia="Times New Roman" w:hAnsi="Arial" w:cs="Arial"/>
                <w:color w:val="0E101A"/>
                <w:kern w:val="0"/>
                <w:sz w:val="22"/>
                <w:szCs w:val="22"/>
                <w:lang w:eastAsia="en-GB"/>
                <w14:ligatures w14:val="none"/>
              </w:rPr>
            </w:pPr>
          </w:p>
          <w:p w14:paraId="07BAF2EE" w14:textId="77777777" w:rsidR="00156B33" w:rsidRDefault="00156B33" w:rsidP="004F4B7E">
            <w:pPr>
              <w:rPr>
                <w:rFonts w:ascii="Arial" w:eastAsia="Times New Roman" w:hAnsi="Arial" w:cs="Arial"/>
                <w:color w:val="0E101A"/>
                <w:kern w:val="0"/>
                <w:sz w:val="22"/>
                <w:szCs w:val="22"/>
                <w:lang w:eastAsia="en-GB"/>
                <w14:ligatures w14:val="none"/>
              </w:rPr>
            </w:pPr>
          </w:p>
          <w:p w14:paraId="24E21213" w14:textId="3FEF815C" w:rsidR="00156B33" w:rsidRPr="00156B33" w:rsidRDefault="00156B33" w:rsidP="004F4B7E">
            <w:pPr>
              <w:rPr>
                <w:rFonts w:ascii="Arial" w:eastAsia="Aptos" w:hAnsi="Arial" w:cs="Arial"/>
                <w:sz w:val="22"/>
                <w:szCs w:val="22"/>
              </w:rPr>
            </w:pPr>
          </w:p>
        </w:tc>
        <w:tc>
          <w:tcPr>
            <w:tcW w:w="2121" w:type="dxa"/>
          </w:tcPr>
          <w:p w14:paraId="508B217A" w14:textId="587E6DA0" w:rsidR="00156B33" w:rsidRPr="004F4B7E" w:rsidRDefault="00156B33" w:rsidP="004F4B7E">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Design and install</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increased signage</w:t>
            </w:r>
            <w:r>
              <w:rPr>
                <w:rFonts w:ascii="Arial" w:eastAsia="Times New Roman" w:hAnsi="Arial" w:cs="Arial"/>
                <w:color w:val="0E101A"/>
                <w:kern w:val="0"/>
                <w:sz w:val="22"/>
                <w:szCs w:val="22"/>
                <w:lang w:eastAsia="en-GB"/>
                <w14:ligatures w14:val="none"/>
              </w:rPr>
              <w:t>.</w:t>
            </w:r>
          </w:p>
          <w:p w14:paraId="049025C2" w14:textId="77777777" w:rsidR="00156B33" w:rsidRDefault="00156B33" w:rsidP="004F4B7E">
            <w:pPr>
              <w:rPr>
                <w:rFonts w:ascii="Arial" w:eastAsia="Times New Roman" w:hAnsi="Arial" w:cs="Arial"/>
                <w:color w:val="0E101A"/>
                <w:kern w:val="0"/>
                <w:sz w:val="22"/>
                <w:szCs w:val="22"/>
                <w:lang w:eastAsia="en-GB"/>
                <w14:ligatures w14:val="none"/>
              </w:rPr>
            </w:pPr>
          </w:p>
          <w:p w14:paraId="46C9AF72" w14:textId="77777777" w:rsidR="00156B33" w:rsidRPr="004F4B7E" w:rsidRDefault="00156B33" w:rsidP="004F4B7E">
            <w:pPr>
              <w:rPr>
                <w:rFonts w:ascii="Arial" w:eastAsia="Times New Roman" w:hAnsi="Arial" w:cs="Arial"/>
                <w:color w:val="0E101A"/>
                <w:sz w:val="22"/>
                <w:szCs w:val="22"/>
                <w:lang w:eastAsia="en-GB"/>
              </w:rPr>
            </w:pPr>
          </w:p>
          <w:p w14:paraId="231778F4" w14:textId="7111BCF6" w:rsidR="00156B33" w:rsidRPr="004F4B7E" w:rsidRDefault="00156B33" w:rsidP="001E003E">
            <w:pPr>
              <w:rPr>
                <w:rFonts w:ascii="Arial" w:hAnsi="Arial" w:cs="Arial"/>
                <w:sz w:val="22"/>
                <w:szCs w:val="22"/>
              </w:rPr>
            </w:pPr>
          </w:p>
        </w:tc>
        <w:tc>
          <w:tcPr>
            <w:tcW w:w="1758" w:type="dxa"/>
          </w:tcPr>
          <w:p w14:paraId="62A670FD" w14:textId="48C6795A" w:rsidR="00156B33" w:rsidRPr="004F4B7E" w:rsidRDefault="00156B33" w:rsidP="004F4B7E">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Signage within 12 months of finalisation of Village Plan</w:t>
            </w:r>
            <w:r>
              <w:rPr>
                <w:rFonts w:ascii="Arial" w:eastAsia="Times New Roman" w:hAnsi="Arial" w:cs="Arial"/>
                <w:color w:val="0E101A"/>
                <w:kern w:val="0"/>
                <w:sz w:val="22"/>
                <w:szCs w:val="22"/>
                <w:lang w:eastAsia="en-GB"/>
                <w14:ligatures w14:val="none"/>
              </w:rPr>
              <w:t>.</w:t>
            </w:r>
          </w:p>
          <w:p w14:paraId="264993BF" w14:textId="77777777" w:rsidR="00156B33" w:rsidRPr="004F4B7E" w:rsidRDefault="00156B33" w:rsidP="004F4B7E">
            <w:pPr>
              <w:rPr>
                <w:rFonts w:ascii="Arial" w:eastAsia="Times New Roman" w:hAnsi="Arial" w:cs="Arial"/>
                <w:color w:val="0E101A"/>
                <w:sz w:val="22"/>
                <w:szCs w:val="22"/>
                <w:lang w:eastAsia="en-GB"/>
              </w:rPr>
            </w:pPr>
          </w:p>
          <w:p w14:paraId="2BA7CDF0" w14:textId="77777777" w:rsidR="00156B33" w:rsidRPr="004F4B7E" w:rsidRDefault="00156B33" w:rsidP="004F4B7E">
            <w:pPr>
              <w:rPr>
                <w:rFonts w:ascii="Arial" w:eastAsia="Times New Roman" w:hAnsi="Arial" w:cs="Arial"/>
                <w:color w:val="0E101A"/>
                <w:sz w:val="22"/>
                <w:szCs w:val="22"/>
                <w:lang w:eastAsia="en-GB"/>
              </w:rPr>
            </w:pPr>
          </w:p>
          <w:p w14:paraId="5F9444EE" w14:textId="77777777" w:rsidR="00156B33" w:rsidRPr="004F4B7E" w:rsidRDefault="00156B33" w:rsidP="004F4B7E">
            <w:pPr>
              <w:rPr>
                <w:rFonts w:ascii="Arial" w:eastAsia="Times New Roman" w:hAnsi="Arial" w:cs="Arial"/>
                <w:color w:val="0E101A"/>
                <w:sz w:val="22"/>
                <w:szCs w:val="22"/>
                <w:lang w:eastAsia="en-GB"/>
              </w:rPr>
            </w:pPr>
          </w:p>
          <w:p w14:paraId="3F7CAB09" w14:textId="67AFE9BA" w:rsidR="00156B33" w:rsidRPr="004F4B7E" w:rsidRDefault="00156B33" w:rsidP="004F4B7E">
            <w:pPr>
              <w:ind w:left="-20" w:right="-20"/>
              <w:rPr>
                <w:rFonts w:ascii="Arial" w:hAnsi="Arial" w:cs="Arial"/>
                <w:sz w:val="22"/>
                <w:szCs w:val="22"/>
              </w:rPr>
            </w:pPr>
          </w:p>
        </w:tc>
        <w:tc>
          <w:tcPr>
            <w:tcW w:w="1806" w:type="dxa"/>
          </w:tcPr>
          <w:p w14:paraId="09C09400" w14:textId="6F6EB6CD" w:rsidR="00156B33" w:rsidRPr="004F4B7E" w:rsidRDefault="00156B33" w:rsidP="004F4B7E">
            <w:pPr>
              <w:rPr>
                <w:rFonts w:ascii="Arial" w:eastAsia="Times New Roman" w:hAnsi="Arial" w:cs="Arial"/>
                <w:color w:val="0E101A"/>
                <w:kern w:val="0"/>
                <w:sz w:val="22"/>
                <w:szCs w:val="22"/>
                <w:highlight w:val="cyan"/>
                <w:lang w:eastAsia="en-GB"/>
                <w14:ligatures w14:val="none"/>
              </w:rPr>
            </w:pPr>
            <w:r w:rsidRPr="004F4B7E">
              <w:rPr>
                <w:rFonts w:ascii="Arial" w:eastAsia="Times New Roman" w:hAnsi="Arial" w:cs="Arial"/>
                <w:color w:val="0E101A"/>
                <w:kern w:val="0"/>
                <w:sz w:val="22"/>
                <w:szCs w:val="22"/>
                <w:lang w:eastAsia="en-GB"/>
                <w14:ligatures w14:val="none"/>
              </w:rPr>
              <w:t>Kilrea Community and Fairy Thorn Association</w:t>
            </w:r>
          </w:p>
        </w:tc>
        <w:tc>
          <w:tcPr>
            <w:tcW w:w="1729" w:type="dxa"/>
          </w:tcPr>
          <w:p w14:paraId="7C5CFF1D" w14:textId="0EA6D8A2" w:rsidR="00156B33" w:rsidRPr="004F4B7E" w:rsidRDefault="00156B33" w:rsidP="004F4B7E">
            <w:pPr>
              <w:rPr>
                <w:rFonts w:ascii="Arial" w:eastAsia="Times New Roman" w:hAnsi="Arial" w:cs="Arial"/>
                <w:color w:val="0E101A"/>
                <w:kern w:val="0"/>
                <w:sz w:val="22"/>
                <w:szCs w:val="22"/>
                <w:highlight w:val="cyan"/>
                <w:lang w:eastAsia="en-GB"/>
                <w14:ligatures w14:val="none"/>
              </w:rPr>
            </w:pPr>
            <w:r w:rsidRPr="004F4B7E">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&amp;</w:t>
            </w:r>
            <w:r w:rsidRPr="004F4B7E">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4F4B7E">
              <w:rPr>
                <w:rFonts w:ascii="Arial" w:eastAsia="Times New Roman" w:hAnsi="Arial" w:cs="Arial"/>
                <w:color w:val="0E101A"/>
                <w:kern w:val="0"/>
                <w:sz w:val="22"/>
                <w:szCs w:val="22"/>
                <w:lang w:eastAsia="en-GB"/>
                <w14:ligatures w14:val="none"/>
              </w:rPr>
              <w:t>Council</w:t>
            </w:r>
          </w:p>
        </w:tc>
        <w:tc>
          <w:tcPr>
            <w:tcW w:w="1685" w:type="dxa"/>
          </w:tcPr>
          <w:p w14:paraId="264E39F4" w14:textId="3C660A8C" w:rsidR="00156B33" w:rsidRPr="004F4B7E" w:rsidRDefault="00156B33" w:rsidP="004F4B7E">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 xml:space="preserve">Borough </w:t>
            </w:r>
            <w:r w:rsidRPr="004F4B7E">
              <w:rPr>
                <w:rFonts w:ascii="Arial" w:eastAsia="Times New Roman" w:hAnsi="Arial" w:cs="Arial"/>
                <w:color w:val="0E101A"/>
                <w:sz w:val="22"/>
                <w:szCs w:val="22"/>
                <w:lang w:eastAsia="en-GB"/>
              </w:rPr>
              <w:t>Council</w:t>
            </w:r>
          </w:p>
          <w:p w14:paraId="2212045C" w14:textId="77777777" w:rsidR="00156B33" w:rsidRPr="004F4B7E" w:rsidRDefault="00156B33" w:rsidP="004F4B7E">
            <w:pPr>
              <w:rPr>
                <w:rFonts w:ascii="Arial" w:eastAsia="Times New Roman" w:hAnsi="Arial" w:cs="Arial"/>
                <w:color w:val="0E101A"/>
                <w:sz w:val="22"/>
                <w:szCs w:val="22"/>
                <w:lang w:eastAsia="en-GB"/>
              </w:rPr>
            </w:pPr>
          </w:p>
          <w:p w14:paraId="3BFA73E1" w14:textId="31929257" w:rsidR="00156B33" w:rsidRPr="004F4B7E" w:rsidRDefault="00156B33" w:rsidP="00C7243B">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sz w:val="22"/>
                <w:szCs w:val="22"/>
                <w:lang w:eastAsia="en-GB"/>
              </w:rPr>
              <w:t>Department for Communities</w:t>
            </w:r>
          </w:p>
        </w:tc>
      </w:tr>
      <w:tr w:rsidR="00E26590" w:rsidRPr="00C926B9" w14:paraId="3D5BCB42" w14:textId="77777777" w:rsidTr="00672806">
        <w:trPr>
          <w:jc w:val="center"/>
        </w:trPr>
        <w:tc>
          <w:tcPr>
            <w:tcW w:w="1899" w:type="dxa"/>
            <w:vMerge/>
            <w:shd w:val="clear" w:color="auto" w:fill="F2F2F2" w:themeFill="background1" w:themeFillShade="F2"/>
          </w:tcPr>
          <w:p w14:paraId="21FF7C0B" w14:textId="77777777" w:rsidR="00C7243B" w:rsidRDefault="00C7243B" w:rsidP="00C7243B">
            <w:pPr>
              <w:rPr>
                <w:rFonts w:ascii="Arial" w:eastAsia="Times New Roman" w:hAnsi="Arial" w:cs="Arial"/>
                <w:color w:val="0E101A"/>
                <w:kern w:val="0"/>
                <w:sz w:val="22"/>
                <w:szCs w:val="22"/>
                <w:lang w:eastAsia="en-GB"/>
                <w14:ligatures w14:val="none"/>
              </w:rPr>
            </w:pPr>
          </w:p>
        </w:tc>
        <w:tc>
          <w:tcPr>
            <w:tcW w:w="2180" w:type="dxa"/>
          </w:tcPr>
          <w:p w14:paraId="05916C56" w14:textId="79CF7026" w:rsidR="00C7243B" w:rsidRPr="004F4B7E" w:rsidRDefault="00546898" w:rsidP="00C7243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Improvement of</w:t>
            </w:r>
            <w:r w:rsidR="00C7243B" w:rsidRPr="004F4B7E">
              <w:rPr>
                <w:rFonts w:ascii="Arial" w:eastAsia="Times New Roman" w:hAnsi="Arial" w:cs="Arial"/>
                <w:color w:val="0E101A"/>
                <w:sz w:val="22"/>
                <w:szCs w:val="22"/>
                <w:lang w:eastAsia="en-GB"/>
              </w:rPr>
              <w:t xml:space="preserve"> walking trails at </w:t>
            </w:r>
            <w:proofErr w:type="spellStart"/>
            <w:r w:rsidR="00C7243B" w:rsidRPr="004F4B7E">
              <w:rPr>
                <w:rFonts w:ascii="Arial" w:eastAsia="Times New Roman" w:hAnsi="Arial" w:cs="Arial"/>
                <w:color w:val="0E101A"/>
                <w:sz w:val="22"/>
                <w:szCs w:val="22"/>
                <w:lang w:eastAsia="en-GB"/>
              </w:rPr>
              <w:t>Movanagher</w:t>
            </w:r>
            <w:proofErr w:type="spellEnd"/>
            <w:r w:rsidR="00C7243B" w:rsidRPr="004F4B7E">
              <w:rPr>
                <w:rFonts w:ascii="Arial" w:eastAsia="Times New Roman" w:hAnsi="Arial" w:cs="Arial"/>
                <w:color w:val="0E101A"/>
                <w:sz w:val="22"/>
                <w:szCs w:val="22"/>
                <w:lang w:eastAsia="en-GB"/>
              </w:rPr>
              <w:t xml:space="preserve"> Wood</w:t>
            </w:r>
          </w:p>
          <w:p w14:paraId="61466A6A" w14:textId="77777777" w:rsidR="00C7243B" w:rsidRPr="004F4B7E" w:rsidRDefault="00C7243B" w:rsidP="00C7243B">
            <w:pPr>
              <w:rPr>
                <w:rFonts w:ascii="Arial" w:eastAsia="Times New Roman" w:hAnsi="Arial" w:cs="Arial"/>
                <w:color w:val="0E101A"/>
                <w:kern w:val="0"/>
                <w:sz w:val="22"/>
                <w:szCs w:val="22"/>
                <w:lang w:eastAsia="en-GB"/>
                <w14:ligatures w14:val="none"/>
              </w:rPr>
            </w:pPr>
          </w:p>
        </w:tc>
        <w:tc>
          <w:tcPr>
            <w:tcW w:w="2121" w:type="dxa"/>
          </w:tcPr>
          <w:p w14:paraId="385DDE0F" w14:textId="360844EE" w:rsidR="00C7243B" w:rsidRPr="004F4B7E" w:rsidRDefault="00C7243B" w:rsidP="00C7243B">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Undertak</w:t>
            </w:r>
            <w:r>
              <w:rPr>
                <w:rFonts w:ascii="Arial" w:eastAsia="Times New Roman" w:hAnsi="Arial" w:cs="Arial"/>
                <w:color w:val="0E101A"/>
                <w:sz w:val="22"/>
                <w:szCs w:val="22"/>
                <w:lang w:eastAsia="en-GB"/>
              </w:rPr>
              <w:t>e</w:t>
            </w:r>
            <w:r w:rsidRPr="004F4B7E">
              <w:rPr>
                <w:rFonts w:ascii="Arial" w:eastAsia="Times New Roman" w:hAnsi="Arial" w:cs="Arial"/>
                <w:color w:val="0E101A"/>
                <w:sz w:val="22"/>
                <w:szCs w:val="22"/>
                <w:lang w:eastAsia="en-GB"/>
              </w:rPr>
              <w:t xml:space="preserve"> surveys and environmental studies to </w:t>
            </w:r>
            <w:r w:rsidR="00546898">
              <w:rPr>
                <w:rFonts w:ascii="Arial" w:eastAsia="Times New Roman" w:hAnsi="Arial" w:cs="Arial"/>
                <w:color w:val="0E101A"/>
                <w:sz w:val="22"/>
                <w:szCs w:val="22"/>
                <w:lang w:eastAsia="en-GB"/>
              </w:rPr>
              <w:t>enhance existing walking</w:t>
            </w:r>
            <w:r w:rsidRPr="004F4B7E">
              <w:rPr>
                <w:rFonts w:ascii="Arial" w:eastAsia="Times New Roman" w:hAnsi="Arial" w:cs="Arial"/>
                <w:color w:val="0E101A"/>
                <w:sz w:val="22"/>
                <w:szCs w:val="22"/>
                <w:lang w:eastAsia="en-GB"/>
              </w:rPr>
              <w:t xml:space="preserve"> trails</w:t>
            </w:r>
            <w:r>
              <w:rPr>
                <w:rFonts w:ascii="Arial" w:eastAsia="Times New Roman" w:hAnsi="Arial" w:cs="Arial"/>
                <w:color w:val="0E101A"/>
                <w:sz w:val="22"/>
                <w:szCs w:val="22"/>
                <w:lang w:eastAsia="en-GB"/>
              </w:rPr>
              <w:t>.</w:t>
            </w:r>
          </w:p>
          <w:p w14:paraId="656D5C17" w14:textId="77777777" w:rsidR="00C7243B" w:rsidRPr="004F4B7E" w:rsidRDefault="00C7243B" w:rsidP="00C7243B">
            <w:pPr>
              <w:rPr>
                <w:rFonts w:ascii="Arial" w:eastAsia="Times New Roman" w:hAnsi="Arial" w:cs="Arial"/>
                <w:color w:val="0E101A"/>
                <w:kern w:val="0"/>
                <w:sz w:val="22"/>
                <w:szCs w:val="22"/>
                <w:lang w:eastAsia="en-GB"/>
                <w14:ligatures w14:val="none"/>
              </w:rPr>
            </w:pPr>
          </w:p>
        </w:tc>
        <w:tc>
          <w:tcPr>
            <w:tcW w:w="1758" w:type="dxa"/>
          </w:tcPr>
          <w:p w14:paraId="109D91F8" w14:textId="6065C7DD" w:rsidR="00C7243B" w:rsidRPr="004F4B7E" w:rsidRDefault="00C7243B" w:rsidP="00C7243B">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 xml:space="preserve">Signage within </w:t>
            </w:r>
            <w:r>
              <w:rPr>
                <w:rFonts w:ascii="Arial" w:eastAsia="Times New Roman" w:hAnsi="Arial" w:cs="Arial"/>
                <w:color w:val="0E101A"/>
                <w:kern w:val="0"/>
                <w:sz w:val="22"/>
                <w:szCs w:val="22"/>
                <w:lang w:eastAsia="en-GB"/>
                <w14:ligatures w14:val="none"/>
              </w:rPr>
              <w:t>24</w:t>
            </w:r>
            <w:r w:rsidRPr="004F4B7E">
              <w:rPr>
                <w:rFonts w:ascii="Arial" w:eastAsia="Times New Roman" w:hAnsi="Arial" w:cs="Arial"/>
                <w:color w:val="0E101A"/>
                <w:kern w:val="0"/>
                <w:sz w:val="22"/>
                <w:szCs w:val="22"/>
                <w:lang w:eastAsia="en-GB"/>
                <w14:ligatures w14:val="none"/>
              </w:rPr>
              <w:t xml:space="preserve"> months of finalisation of Village Plan</w:t>
            </w:r>
            <w:r>
              <w:rPr>
                <w:rFonts w:ascii="Arial" w:eastAsia="Times New Roman" w:hAnsi="Arial" w:cs="Arial"/>
                <w:color w:val="0E101A"/>
                <w:kern w:val="0"/>
                <w:sz w:val="22"/>
                <w:szCs w:val="22"/>
                <w:lang w:eastAsia="en-GB"/>
                <w14:ligatures w14:val="none"/>
              </w:rPr>
              <w:t>.</w:t>
            </w:r>
          </w:p>
          <w:p w14:paraId="2F72DAAA" w14:textId="77777777" w:rsidR="00C7243B" w:rsidRPr="004F4B7E" w:rsidRDefault="00C7243B" w:rsidP="00C7243B">
            <w:pPr>
              <w:rPr>
                <w:rFonts w:ascii="Arial" w:eastAsia="Times New Roman" w:hAnsi="Arial" w:cs="Arial"/>
                <w:color w:val="0E101A"/>
                <w:kern w:val="0"/>
                <w:sz w:val="22"/>
                <w:szCs w:val="22"/>
                <w:lang w:eastAsia="en-GB"/>
                <w14:ligatures w14:val="none"/>
              </w:rPr>
            </w:pPr>
          </w:p>
        </w:tc>
        <w:tc>
          <w:tcPr>
            <w:tcW w:w="1806" w:type="dxa"/>
          </w:tcPr>
          <w:p w14:paraId="643B6C58" w14:textId="20BE285B" w:rsidR="00C7243B" w:rsidRPr="004F4B7E" w:rsidRDefault="00C7243B" w:rsidP="00C7243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Forest Service (owners of </w:t>
            </w:r>
            <w:proofErr w:type="spellStart"/>
            <w:r>
              <w:rPr>
                <w:rFonts w:ascii="Arial" w:eastAsia="Times New Roman" w:hAnsi="Arial" w:cs="Arial"/>
                <w:color w:val="0E101A"/>
                <w:kern w:val="0"/>
                <w:sz w:val="22"/>
                <w:szCs w:val="22"/>
                <w:lang w:eastAsia="en-GB"/>
                <w14:ligatures w14:val="none"/>
              </w:rPr>
              <w:t>Movanagher</w:t>
            </w:r>
            <w:proofErr w:type="spellEnd"/>
            <w:r>
              <w:rPr>
                <w:rFonts w:ascii="Arial" w:eastAsia="Times New Roman" w:hAnsi="Arial" w:cs="Arial"/>
                <w:color w:val="0E101A"/>
                <w:kern w:val="0"/>
                <w:sz w:val="22"/>
                <w:szCs w:val="22"/>
                <w:lang w:eastAsia="en-GB"/>
                <w14:ligatures w14:val="none"/>
              </w:rPr>
              <w:t xml:space="preserve"> Wood) </w:t>
            </w:r>
          </w:p>
        </w:tc>
        <w:tc>
          <w:tcPr>
            <w:tcW w:w="1729" w:type="dxa"/>
          </w:tcPr>
          <w:p w14:paraId="56B85BD6" w14:textId="7CA354F3" w:rsidR="00C7243B" w:rsidRPr="002D165A" w:rsidRDefault="00C7243B" w:rsidP="00C7243B">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&amp;</w:t>
            </w:r>
            <w:r w:rsidRPr="004F4B7E">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4F4B7E">
              <w:rPr>
                <w:rFonts w:ascii="Arial" w:eastAsia="Times New Roman" w:hAnsi="Arial" w:cs="Arial"/>
                <w:color w:val="0E101A"/>
                <w:kern w:val="0"/>
                <w:sz w:val="22"/>
                <w:szCs w:val="22"/>
                <w:lang w:eastAsia="en-GB"/>
                <w14:ligatures w14:val="none"/>
              </w:rPr>
              <w:t>Council</w:t>
            </w:r>
          </w:p>
        </w:tc>
        <w:tc>
          <w:tcPr>
            <w:tcW w:w="1685" w:type="dxa"/>
          </w:tcPr>
          <w:p w14:paraId="79A801D9" w14:textId="56F890E1" w:rsidR="00C7243B" w:rsidRPr="004F4B7E" w:rsidRDefault="00373A52" w:rsidP="00C7243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E26590" w:rsidRPr="00C926B9" w14:paraId="04FC9B5A" w14:textId="77777777" w:rsidTr="00672806">
        <w:trPr>
          <w:jc w:val="center"/>
        </w:trPr>
        <w:tc>
          <w:tcPr>
            <w:tcW w:w="1899" w:type="dxa"/>
            <w:vMerge/>
            <w:shd w:val="clear" w:color="auto" w:fill="F2F2F2" w:themeFill="background1" w:themeFillShade="F2"/>
          </w:tcPr>
          <w:p w14:paraId="00BC7D83" w14:textId="77777777" w:rsidR="00CA34E9" w:rsidRDefault="00CA34E9" w:rsidP="00CA34E9">
            <w:pPr>
              <w:rPr>
                <w:rFonts w:ascii="Arial" w:eastAsia="Times New Roman" w:hAnsi="Arial" w:cs="Arial"/>
                <w:color w:val="0E101A"/>
                <w:kern w:val="0"/>
                <w:sz w:val="22"/>
                <w:szCs w:val="22"/>
                <w:lang w:eastAsia="en-GB"/>
                <w14:ligatures w14:val="none"/>
              </w:rPr>
            </w:pPr>
          </w:p>
        </w:tc>
        <w:tc>
          <w:tcPr>
            <w:tcW w:w="2180" w:type="dxa"/>
          </w:tcPr>
          <w:p w14:paraId="25C0AFB8" w14:textId="77777777" w:rsidR="00CA34E9" w:rsidRDefault="00CA34E9" w:rsidP="00CA34E9">
            <w:pPr>
              <w:rPr>
                <w:rFonts w:ascii="Arial" w:eastAsia="Aptos" w:hAnsi="Arial" w:cs="Arial"/>
                <w:sz w:val="22"/>
                <w:szCs w:val="22"/>
              </w:rPr>
            </w:pPr>
            <w:r w:rsidRPr="004F4B7E">
              <w:rPr>
                <w:rFonts w:ascii="Arial" w:eastAsia="Aptos" w:hAnsi="Arial" w:cs="Arial"/>
                <w:sz w:val="22"/>
                <w:szCs w:val="22"/>
              </w:rPr>
              <w:t xml:space="preserve">Link </w:t>
            </w:r>
            <w:proofErr w:type="spellStart"/>
            <w:r w:rsidRPr="004F4B7E">
              <w:rPr>
                <w:rFonts w:ascii="Arial" w:eastAsia="Aptos" w:hAnsi="Arial" w:cs="Arial"/>
                <w:sz w:val="22"/>
                <w:szCs w:val="22"/>
              </w:rPr>
              <w:t>Portna</w:t>
            </w:r>
            <w:proofErr w:type="spellEnd"/>
            <w:r w:rsidRPr="004F4B7E">
              <w:rPr>
                <w:rFonts w:ascii="Arial" w:eastAsia="Aptos" w:hAnsi="Arial" w:cs="Arial"/>
                <w:sz w:val="22"/>
                <w:szCs w:val="22"/>
              </w:rPr>
              <w:t xml:space="preserve"> with </w:t>
            </w:r>
            <w:proofErr w:type="spellStart"/>
            <w:r w:rsidRPr="004F4B7E">
              <w:rPr>
                <w:rFonts w:ascii="Arial" w:eastAsia="Aptos" w:hAnsi="Arial" w:cs="Arial"/>
                <w:sz w:val="22"/>
                <w:szCs w:val="22"/>
              </w:rPr>
              <w:t>Portneal</w:t>
            </w:r>
            <w:proofErr w:type="spellEnd"/>
            <w:r w:rsidRPr="004F4B7E">
              <w:rPr>
                <w:rFonts w:ascii="Arial" w:eastAsia="Aptos" w:hAnsi="Arial" w:cs="Arial"/>
                <w:sz w:val="22"/>
                <w:szCs w:val="22"/>
              </w:rPr>
              <w:t xml:space="preserve"> by creating a walkway along the edge of the </w:t>
            </w:r>
            <w:proofErr w:type="gramStart"/>
            <w:r w:rsidRPr="004F4B7E">
              <w:rPr>
                <w:rFonts w:ascii="Arial" w:eastAsia="Aptos" w:hAnsi="Arial" w:cs="Arial"/>
                <w:sz w:val="22"/>
                <w:szCs w:val="22"/>
              </w:rPr>
              <w:t>River</w:t>
            </w:r>
            <w:proofErr w:type="gramEnd"/>
            <w:r w:rsidRPr="004F4B7E">
              <w:rPr>
                <w:rFonts w:ascii="Arial" w:eastAsia="Aptos" w:hAnsi="Arial" w:cs="Arial"/>
                <w:sz w:val="22"/>
                <w:szCs w:val="22"/>
              </w:rPr>
              <w:t xml:space="preserve"> Bann.</w:t>
            </w:r>
          </w:p>
          <w:p w14:paraId="5A27BC1E" w14:textId="77777777" w:rsidR="00CA34E9" w:rsidRPr="004F4B7E" w:rsidRDefault="00CA34E9" w:rsidP="00CA34E9">
            <w:pPr>
              <w:rPr>
                <w:rFonts w:ascii="Arial" w:eastAsia="Times New Roman" w:hAnsi="Arial" w:cs="Arial"/>
                <w:color w:val="0E101A"/>
                <w:sz w:val="22"/>
                <w:szCs w:val="22"/>
                <w:lang w:eastAsia="en-GB"/>
              </w:rPr>
            </w:pPr>
          </w:p>
        </w:tc>
        <w:tc>
          <w:tcPr>
            <w:tcW w:w="2121" w:type="dxa"/>
          </w:tcPr>
          <w:p w14:paraId="1035DEC8" w14:textId="77777777" w:rsidR="00CA34E9"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Technical study to be carried out and project plan </w:t>
            </w:r>
            <w:proofErr w:type="gramStart"/>
            <w:r>
              <w:rPr>
                <w:rFonts w:ascii="Arial" w:eastAsia="Times New Roman" w:hAnsi="Arial" w:cs="Arial"/>
                <w:color w:val="0E101A"/>
                <w:kern w:val="0"/>
                <w:sz w:val="22"/>
                <w:szCs w:val="22"/>
                <w:lang w:eastAsia="en-GB"/>
                <w14:ligatures w14:val="none"/>
              </w:rPr>
              <w:t>developed</w:t>
            </w:r>
            <w:proofErr w:type="gramEnd"/>
          </w:p>
          <w:p w14:paraId="7117CAD7" w14:textId="77777777" w:rsidR="00CA34E9" w:rsidRDefault="00CA34E9" w:rsidP="00CA34E9">
            <w:pPr>
              <w:rPr>
                <w:rFonts w:ascii="Arial" w:eastAsia="Times New Roman" w:hAnsi="Arial" w:cs="Arial"/>
                <w:color w:val="0E101A"/>
                <w:kern w:val="0"/>
                <w:sz w:val="22"/>
                <w:szCs w:val="22"/>
                <w:lang w:eastAsia="en-GB"/>
                <w14:ligatures w14:val="none"/>
              </w:rPr>
            </w:pPr>
          </w:p>
          <w:p w14:paraId="3EC2760F" w14:textId="77777777" w:rsidR="00CA34E9"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Finance secured to undertake additional </w:t>
            </w:r>
            <w:proofErr w:type="gramStart"/>
            <w:r>
              <w:rPr>
                <w:rFonts w:ascii="Arial" w:eastAsia="Times New Roman" w:hAnsi="Arial" w:cs="Arial"/>
                <w:color w:val="0E101A"/>
                <w:kern w:val="0"/>
                <w:sz w:val="22"/>
                <w:szCs w:val="22"/>
                <w:lang w:eastAsia="en-GB"/>
                <w14:ligatures w14:val="none"/>
              </w:rPr>
              <w:t>works</w:t>
            </w:r>
            <w:proofErr w:type="gramEnd"/>
          </w:p>
          <w:p w14:paraId="4168A736" w14:textId="5C5A589D" w:rsidR="00CA34E9" w:rsidRPr="004F4B7E" w:rsidRDefault="00CA34E9" w:rsidP="00CA34E9">
            <w:pPr>
              <w:rPr>
                <w:rFonts w:ascii="Arial" w:eastAsia="Times New Roman" w:hAnsi="Arial" w:cs="Arial"/>
                <w:color w:val="0E101A"/>
                <w:kern w:val="0"/>
                <w:sz w:val="22"/>
                <w:szCs w:val="22"/>
                <w:lang w:eastAsia="en-GB"/>
                <w14:ligatures w14:val="none"/>
              </w:rPr>
            </w:pPr>
          </w:p>
        </w:tc>
        <w:tc>
          <w:tcPr>
            <w:tcW w:w="1758" w:type="dxa"/>
          </w:tcPr>
          <w:p w14:paraId="334760EA" w14:textId="7045BB2E" w:rsidR="00CA34E9" w:rsidRPr="004F4B7E" w:rsidRDefault="00CA34E9"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W</w:t>
            </w:r>
            <w:r w:rsidRPr="004F4B7E">
              <w:rPr>
                <w:rFonts w:ascii="Arial" w:eastAsia="Times New Roman" w:hAnsi="Arial" w:cs="Arial"/>
                <w:color w:val="0E101A"/>
                <w:sz w:val="22"/>
                <w:szCs w:val="22"/>
                <w:lang w:eastAsia="en-GB"/>
              </w:rPr>
              <w:t xml:space="preserve">ithin </w:t>
            </w:r>
            <w:r>
              <w:rPr>
                <w:rFonts w:ascii="Arial" w:eastAsia="Times New Roman" w:hAnsi="Arial" w:cs="Arial"/>
                <w:color w:val="0E101A"/>
                <w:sz w:val="22"/>
                <w:szCs w:val="22"/>
                <w:lang w:eastAsia="en-GB"/>
              </w:rPr>
              <w:t xml:space="preserve">36 </w:t>
            </w:r>
            <w:r w:rsidRPr="004F4B7E">
              <w:rPr>
                <w:rFonts w:ascii="Arial" w:eastAsia="Times New Roman" w:hAnsi="Arial" w:cs="Arial"/>
                <w:color w:val="0E101A"/>
                <w:sz w:val="22"/>
                <w:szCs w:val="22"/>
                <w:lang w:eastAsia="en-GB"/>
              </w:rPr>
              <w:t>months of finalisation of Village Plan</w:t>
            </w:r>
            <w:r>
              <w:rPr>
                <w:rFonts w:ascii="Arial" w:eastAsia="Times New Roman" w:hAnsi="Arial" w:cs="Arial"/>
                <w:color w:val="0E101A"/>
                <w:sz w:val="22"/>
                <w:szCs w:val="22"/>
                <w:lang w:eastAsia="en-GB"/>
              </w:rPr>
              <w:t>.</w:t>
            </w:r>
          </w:p>
          <w:p w14:paraId="66E39F87" w14:textId="77777777" w:rsidR="00CA34E9" w:rsidRPr="004F4B7E" w:rsidRDefault="00CA34E9" w:rsidP="00CA34E9">
            <w:pPr>
              <w:rPr>
                <w:rFonts w:ascii="Arial" w:eastAsia="Times New Roman" w:hAnsi="Arial" w:cs="Arial"/>
                <w:color w:val="0E101A"/>
                <w:kern w:val="0"/>
                <w:sz w:val="22"/>
                <w:szCs w:val="22"/>
                <w:lang w:eastAsia="en-GB"/>
                <w14:ligatures w14:val="none"/>
              </w:rPr>
            </w:pPr>
          </w:p>
        </w:tc>
        <w:tc>
          <w:tcPr>
            <w:tcW w:w="1806" w:type="dxa"/>
          </w:tcPr>
          <w:p w14:paraId="456BE0E0" w14:textId="66E5E0E1"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Range of Local Community, Commercial and Statutory Stakeholders</w:t>
            </w:r>
          </w:p>
        </w:tc>
        <w:tc>
          <w:tcPr>
            <w:tcW w:w="1729" w:type="dxa"/>
          </w:tcPr>
          <w:p w14:paraId="569EBB41" w14:textId="1BF11399" w:rsidR="00CA34E9" w:rsidRPr="002D165A" w:rsidRDefault="00CA34E9"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Causeway Coast and Glens Council</w:t>
            </w:r>
          </w:p>
        </w:tc>
        <w:tc>
          <w:tcPr>
            <w:tcW w:w="1685" w:type="dxa"/>
          </w:tcPr>
          <w:p w14:paraId="22828A33" w14:textId="01398F32" w:rsidR="00CA34E9" w:rsidRPr="004F4B7E" w:rsidRDefault="00CA34E9"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Department for Agriculture, Environment and Rural Affairs</w:t>
            </w:r>
          </w:p>
        </w:tc>
      </w:tr>
      <w:tr w:rsidR="00E26590" w:rsidRPr="00C926B9" w14:paraId="2653C59C" w14:textId="77777777" w:rsidTr="00672806">
        <w:trPr>
          <w:jc w:val="center"/>
        </w:trPr>
        <w:tc>
          <w:tcPr>
            <w:tcW w:w="1899" w:type="dxa"/>
            <w:shd w:val="clear" w:color="auto" w:fill="F2F2F2" w:themeFill="background1" w:themeFillShade="F2"/>
          </w:tcPr>
          <w:p w14:paraId="3C30A79E" w14:textId="77777777" w:rsidR="00CA34E9" w:rsidRDefault="00CA34E9" w:rsidP="00CA34E9">
            <w:pPr>
              <w:rPr>
                <w:rFonts w:ascii="Arial" w:eastAsia="Times New Roman" w:hAnsi="Arial" w:cs="Arial"/>
                <w:color w:val="0E101A"/>
                <w:kern w:val="0"/>
                <w:sz w:val="22"/>
                <w:szCs w:val="22"/>
                <w:lang w:eastAsia="en-GB"/>
                <w14:ligatures w14:val="none"/>
              </w:rPr>
            </w:pPr>
          </w:p>
        </w:tc>
        <w:tc>
          <w:tcPr>
            <w:tcW w:w="2180" w:type="dxa"/>
          </w:tcPr>
          <w:p w14:paraId="472C5169" w14:textId="77777777" w:rsidR="00CA34E9" w:rsidRDefault="00CA34E9" w:rsidP="00CA34E9">
            <w:pPr>
              <w:rPr>
                <w:rFonts w:ascii="Arial" w:eastAsia="Aptos" w:hAnsi="Arial" w:cs="Arial"/>
                <w:sz w:val="22"/>
                <w:szCs w:val="22"/>
              </w:rPr>
            </w:pPr>
            <w:r>
              <w:rPr>
                <w:rFonts w:ascii="Arial" w:eastAsia="Aptos" w:hAnsi="Arial" w:cs="Arial"/>
                <w:sz w:val="22"/>
                <w:szCs w:val="22"/>
              </w:rPr>
              <w:t xml:space="preserve">Maximise </w:t>
            </w:r>
            <w:r w:rsidRPr="007F2063">
              <w:rPr>
                <w:rFonts w:ascii="Arial" w:eastAsia="Aptos" w:hAnsi="Arial" w:cs="Arial"/>
                <w:sz w:val="22"/>
                <w:szCs w:val="22"/>
              </w:rPr>
              <w:t>Kilrea</w:t>
            </w:r>
            <w:r>
              <w:rPr>
                <w:rFonts w:ascii="Arial" w:eastAsia="Aptos" w:hAnsi="Arial" w:cs="Arial"/>
                <w:sz w:val="22"/>
                <w:szCs w:val="22"/>
              </w:rPr>
              <w:t>’s potential as a</w:t>
            </w:r>
            <w:r w:rsidRPr="007F2063">
              <w:rPr>
                <w:rFonts w:ascii="Arial" w:eastAsia="Aptos" w:hAnsi="Arial" w:cs="Arial"/>
                <w:sz w:val="22"/>
                <w:szCs w:val="22"/>
              </w:rPr>
              <w:t xml:space="preserve"> key location along River Bann Blueway</w:t>
            </w:r>
          </w:p>
          <w:p w14:paraId="319B34DC" w14:textId="45F7A700" w:rsidR="00CA34E9" w:rsidRPr="004F4B7E" w:rsidRDefault="00CA34E9" w:rsidP="00CA34E9">
            <w:pPr>
              <w:rPr>
                <w:rFonts w:ascii="Arial" w:eastAsia="Aptos" w:hAnsi="Arial" w:cs="Arial"/>
                <w:sz w:val="22"/>
                <w:szCs w:val="22"/>
              </w:rPr>
            </w:pPr>
          </w:p>
        </w:tc>
        <w:tc>
          <w:tcPr>
            <w:tcW w:w="2121" w:type="dxa"/>
          </w:tcPr>
          <w:p w14:paraId="2EFC2AFC" w14:textId="77777777" w:rsidR="00CA34E9" w:rsidRPr="004F4B7E"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Develop and deliver</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 xml:space="preserve">additional programmes </w:t>
            </w:r>
            <w:r>
              <w:rPr>
                <w:rFonts w:ascii="Arial" w:eastAsia="Times New Roman" w:hAnsi="Arial" w:cs="Arial"/>
                <w:color w:val="0E101A"/>
                <w:kern w:val="0"/>
                <w:sz w:val="22"/>
                <w:szCs w:val="22"/>
                <w:lang w:eastAsia="en-GB"/>
                <w14:ligatures w14:val="none"/>
              </w:rPr>
              <w:t xml:space="preserve">to </w:t>
            </w:r>
            <w:r w:rsidRPr="004F4B7E">
              <w:rPr>
                <w:rFonts w:ascii="Arial" w:eastAsia="Times New Roman" w:hAnsi="Arial" w:cs="Arial"/>
                <w:color w:val="0E101A"/>
                <w:kern w:val="0"/>
                <w:sz w:val="22"/>
                <w:szCs w:val="22"/>
                <w:lang w:eastAsia="en-GB"/>
                <w14:ligatures w14:val="none"/>
              </w:rPr>
              <w:t>encourage increased, sustainable use of</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natural assets</w:t>
            </w:r>
            <w:r>
              <w:rPr>
                <w:rFonts w:ascii="Arial" w:eastAsia="Times New Roman" w:hAnsi="Arial" w:cs="Arial"/>
                <w:color w:val="0E101A"/>
                <w:kern w:val="0"/>
                <w:sz w:val="22"/>
                <w:szCs w:val="22"/>
                <w:lang w:eastAsia="en-GB"/>
                <w14:ligatures w14:val="none"/>
              </w:rPr>
              <w:t>.</w:t>
            </w:r>
          </w:p>
          <w:p w14:paraId="2A47BB4F" w14:textId="77777777" w:rsidR="00CA34E9" w:rsidRPr="004F4B7E" w:rsidRDefault="00CA34E9" w:rsidP="00CA34E9">
            <w:pPr>
              <w:rPr>
                <w:rFonts w:ascii="Arial" w:eastAsia="Times New Roman" w:hAnsi="Arial" w:cs="Arial"/>
                <w:color w:val="0E101A"/>
                <w:kern w:val="0"/>
                <w:sz w:val="22"/>
                <w:szCs w:val="22"/>
                <w:lang w:eastAsia="en-GB"/>
                <w14:ligatures w14:val="none"/>
              </w:rPr>
            </w:pPr>
          </w:p>
        </w:tc>
        <w:tc>
          <w:tcPr>
            <w:tcW w:w="1758" w:type="dxa"/>
          </w:tcPr>
          <w:p w14:paraId="683B7238" w14:textId="24282605" w:rsidR="00CA34E9" w:rsidRPr="004F4B7E" w:rsidRDefault="00CA34E9"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W</w:t>
            </w:r>
            <w:r w:rsidRPr="004F4B7E">
              <w:rPr>
                <w:rFonts w:ascii="Arial" w:eastAsia="Times New Roman" w:hAnsi="Arial" w:cs="Arial"/>
                <w:color w:val="0E101A"/>
                <w:sz w:val="22"/>
                <w:szCs w:val="22"/>
                <w:lang w:eastAsia="en-GB"/>
              </w:rPr>
              <w:t xml:space="preserve">ithin </w:t>
            </w:r>
            <w:r>
              <w:rPr>
                <w:rFonts w:ascii="Arial" w:eastAsia="Times New Roman" w:hAnsi="Arial" w:cs="Arial"/>
                <w:color w:val="0E101A"/>
                <w:sz w:val="22"/>
                <w:szCs w:val="22"/>
                <w:lang w:eastAsia="en-GB"/>
              </w:rPr>
              <w:t xml:space="preserve">24 </w:t>
            </w:r>
            <w:r w:rsidRPr="004F4B7E">
              <w:rPr>
                <w:rFonts w:ascii="Arial" w:eastAsia="Times New Roman" w:hAnsi="Arial" w:cs="Arial"/>
                <w:color w:val="0E101A"/>
                <w:sz w:val="22"/>
                <w:szCs w:val="22"/>
                <w:lang w:eastAsia="en-GB"/>
              </w:rPr>
              <w:t>months of finalisation of Village Plan</w:t>
            </w:r>
            <w:r>
              <w:rPr>
                <w:rFonts w:ascii="Arial" w:eastAsia="Times New Roman" w:hAnsi="Arial" w:cs="Arial"/>
                <w:color w:val="0E101A"/>
                <w:sz w:val="22"/>
                <w:szCs w:val="22"/>
                <w:lang w:eastAsia="en-GB"/>
              </w:rPr>
              <w:t>.</w:t>
            </w:r>
          </w:p>
          <w:p w14:paraId="1CE981F2" w14:textId="77777777" w:rsidR="00CA34E9" w:rsidRPr="004F4B7E" w:rsidRDefault="00CA34E9" w:rsidP="00CA34E9">
            <w:pPr>
              <w:rPr>
                <w:rFonts w:ascii="Arial" w:eastAsia="Times New Roman" w:hAnsi="Arial" w:cs="Arial"/>
                <w:color w:val="0E101A"/>
                <w:kern w:val="0"/>
                <w:sz w:val="22"/>
                <w:szCs w:val="22"/>
                <w:lang w:eastAsia="en-GB"/>
                <w14:ligatures w14:val="none"/>
              </w:rPr>
            </w:pPr>
          </w:p>
        </w:tc>
        <w:tc>
          <w:tcPr>
            <w:tcW w:w="1806" w:type="dxa"/>
          </w:tcPr>
          <w:p w14:paraId="452AD5E3" w14:textId="448BA648"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Range of Local Community, Commercial and Statutory Stakeholders</w:t>
            </w:r>
          </w:p>
        </w:tc>
        <w:tc>
          <w:tcPr>
            <w:tcW w:w="1729" w:type="dxa"/>
          </w:tcPr>
          <w:p w14:paraId="175C4F6B" w14:textId="7B7545DB" w:rsidR="00CA34E9" w:rsidRPr="002D165A" w:rsidRDefault="00CA34E9"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Causeway Coast and Glens Council</w:t>
            </w:r>
          </w:p>
        </w:tc>
        <w:tc>
          <w:tcPr>
            <w:tcW w:w="1685" w:type="dxa"/>
          </w:tcPr>
          <w:p w14:paraId="5F04CFB2" w14:textId="77777777" w:rsidR="00CA34E9" w:rsidRDefault="00CA34E9"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Department for Agriculture, Environment and Rural Affairs – Kilrea is listed as a significant site in the Lower Bann Corridor Recreational and Tourism Study (2017)</w:t>
            </w:r>
          </w:p>
          <w:p w14:paraId="4B5F6934" w14:textId="77777777" w:rsidR="00CA34E9" w:rsidRPr="004F4B7E" w:rsidRDefault="00CA34E9" w:rsidP="00CA34E9">
            <w:pPr>
              <w:rPr>
                <w:rFonts w:ascii="Arial" w:eastAsia="Times New Roman" w:hAnsi="Arial" w:cs="Arial"/>
                <w:color w:val="0E101A"/>
                <w:sz w:val="22"/>
                <w:szCs w:val="22"/>
                <w:lang w:eastAsia="en-GB"/>
              </w:rPr>
            </w:pPr>
          </w:p>
        </w:tc>
      </w:tr>
      <w:tr w:rsidR="00E26590" w:rsidRPr="00C926B9" w14:paraId="3A30220B" w14:textId="77777777" w:rsidTr="004A37FB">
        <w:trPr>
          <w:jc w:val="center"/>
        </w:trPr>
        <w:tc>
          <w:tcPr>
            <w:tcW w:w="1899" w:type="dxa"/>
            <w:shd w:val="clear" w:color="auto" w:fill="F2F2F2" w:themeFill="background1" w:themeFillShade="F2"/>
          </w:tcPr>
          <w:p w14:paraId="56FC2D46" w14:textId="77777777" w:rsidR="00E26590" w:rsidRDefault="00E26590" w:rsidP="00CA34E9">
            <w:pPr>
              <w:rPr>
                <w:rFonts w:ascii="Arial" w:eastAsia="Times New Roman" w:hAnsi="Arial" w:cs="Arial"/>
                <w:b/>
                <w:bCs/>
                <w:color w:val="0E101A"/>
                <w:kern w:val="0"/>
                <w:sz w:val="22"/>
                <w:szCs w:val="22"/>
                <w:lang w:eastAsia="en-GB"/>
                <w14:ligatures w14:val="none"/>
              </w:rPr>
            </w:pPr>
          </w:p>
        </w:tc>
        <w:tc>
          <w:tcPr>
            <w:tcW w:w="11279" w:type="dxa"/>
            <w:gridSpan w:val="6"/>
          </w:tcPr>
          <w:p w14:paraId="6241ACBD" w14:textId="16104732" w:rsidR="00E26590" w:rsidRDefault="00E26590" w:rsidP="00E26590">
            <w:pPr>
              <w:pStyle w:val="ListParagraph"/>
              <w:numPr>
                <w:ilvl w:val="0"/>
                <w:numId w:val="45"/>
              </w:num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Reference Bann Blueway </w:t>
            </w:r>
            <w:hyperlink r:id="rId28" w:history="1">
              <w:r w:rsidRPr="00EC38D6">
                <w:rPr>
                  <w:rStyle w:val="Hyperlink"/>
                  <w:rFonts w:ascii="Arial" w:eastAsia="Times New Roman" w:hAnsi="Arial" w:cs="Arial"/>
                  <w:kern w:val="0"/>
                  <w:sz w:val="22"/>
                  <w:szCs w:val="22"/>
                  <w:lang w:eastAsia="en-GB"/>
                  <w14:ligatures w14:val="none"/>
                </w:rPr>
                <w:t>https://niopa.qub.ac.uk/bitstream/NIOPA/9152/1/Lower%20Bann%20Executive%20Summary%20final%20version%20050517.pdf</w:t>
              </w:r>
            </w:hyperlink>
          </w:p>
          <w:p w14:paraId="359BEF17" w14:textId="63F341B1" w:rsidR="00E26590" w:rsidRPr="00E26590" w:rsidRDefault="00E26590" w:rsidP="00E26590">
            <w:pPr>
              <w:pStyle w:val="ListParagraph"/>
              <w:rPr>
                <w:rFonts w:ascii="Arial" w:eastAsia="Times New Roman" w:hAnsi="Arial" w:cs="Arial"/>
                <w:color w:val="0E101A"/>
                <w:kern w:val="0"/>
                <w:sz w:val="22"/>
                <w:szCs w:val="22"/>
                <w:lang w:eastAsia="en-GB"/>
                <w14:ligatures w14:val="none"/>
              </w:rPr>
            </w:pPr>
          </w:p>
        </w:tc>
      </w:tr>
      <w:tr w:rsidR="00E26590" w:rsidRPr="00C926B9" w14:paraId="4C0B52C7" w14:textId="77777777" w:rsidTr="00672806">
        <w:trPr>
          <w:jc w:val="center"/>
        </w:trPr>
        <w:tc>
          <w:tcPr>
            <w:tcW w:w="1899" w:type="dxa"/>
            <w:shd w:val="clear" w:color="auto" w:fill="F2F2F2" w:themeFill="background1" w:themeFillShade="F2"/>
          </w:tcPr>
          <w:p w14:paraId="32DE23B5" w14:textId="77777777" w:rsidR="00CA34E9" w:rsidRDefault="00CA34E9" w:rsidP="00CA34E9">
            <w:pPr>
              <w:rPr>
                <w:rFonts w:ascii="Arial" w:eastAsia="Times New Roman" w:hAnsi="Arial" w:cs="Arial"/>
                <w:b/>
                <w:bCs/>
                <w:color w:val="0E101A"/>
                <w:kern w:val="0"/>
                <w:sz w:val="22"/>
                <w:szCs w:val="22"/>
                <w:lang w:eastAsia="en-GB"/>
                <w14:ligatures w14:val="none"/>
              </w:rPr>
            </w:pPr>
          </w:p>
          <w:p w14:paraId="23798098" w14:textId="66966644" w:rsidR="00CA34E9" w:rsidRPr="00225C83" w:rsidRDefault="00CA34E9" w:rsidP="00CA34E9">
            <w:pPr>
              <w:rPr>
                <w:rFonts w:ascii="Arial" w:eastAsia="Times New Roman" w:hAnsi="Arial" w:cs="Arial"/>
                <w:b/>
                <w:bCs/>
                <w:color w:val="0E101A"/>
                <w:kern w:val="0"/>
                <w:sz w:val="22"/>
                <w:szCs w:val="22"/>
                <w:lang w:eastAsia="en-GB"/>
                <w14:ligatures w14:val="none"/>
              </w:rPr>
            </w:pPr>
            <w:r w:rsidRPr="00225C83">
              <w:rPr>
                <w:rFonts w:ascii="Arial" w:eastAsia="Times New Roman" w:hAnsi="Arial" w:cs="Arial"/>
                <w:b/>
                <w:bCs/>
                <w:color w:val="0E101A"/>
                <w:kern w:val="0"/>
                <w:sz w:val="22"/>
                <w:szCs w:val="22"/>
                <w:lang w:eastAsia="en-GB"/>
                <w14:ligatures w14:val="none"/>
              </w:rPr>
              <w:t>Communication and Awareness Raising</w:t>
            </w:r>
          </w:p>
          <w:p w14:paraId="366F059B" w14:textId="05CCF902" w:rsidR="00CA34E9" w:rsidRPr="004F4B7E" w:rsidRDefault="00CA34E9" w:rsidP="00CA34E9">
            <w:pPr>
              <w:rPr>
                <w:rFonts w:ascii="Arial" w:eastAsia="Times New Roman" w:hAnsi="Arial" w:cs="Arial"/>
                <w:b/>
                <w:bCs/>
                <w:color w:val="0E101A"/>
                <w:kern w:val="0"/>
                <w:sz w:val="22"/>
                <w:szCs w:val="22"/>
                <w:lang w:eastAsia="en-GB"/>
                <w14:ligatures w14:val="none"/>
              </w:rPr>
            </w:pPr>
          </w:p>
        </w:tc>
        <w:tc>
          <w:tcPr>
            <w:tcW w:w="2180" w:type="dxa"/>
          </w:tcPr>
          <w:p w14:paraId="4B53D615" w14:textId="29306568"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 xml:space="preserve">Actions to generate increased awareness of community events and activities, including creation of a </w:t>
            </w:r>
            <w:r>
              <w:rPr>
                <w:rFonts w:ascii="Arial" w:eastAsia="Times New Roman" w:hAnsi="Arial" w:cs="Arial"/>
                <w:color w:val="0E101A"/>
                <w:kern w:val="0"/>
                <w:sz w:val="22"/>
                <w:szCs w:val="22"/>
                <w:lang w:eastAsia="en-GB"/>
                <w14:ligatures w14:val="none"/>
              </w:rPr>
              <w:t>C</w:t>
            </w:r>
            <w:r w:rsidRPr="004F4B7E">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F</w:t>
            </w:r>
            <w:r w:rsidRPr="004F4B7E">
              <w:rPr>
                <w:rFonts w:ascii="Arial" w:eastAsia="Times New Roman" w:hAnsi="Arial" w:cs="Arial"/>
                <w:color w:val="0E101A"/>
                <w:kern w:val="0"/>
                <w:sz w:val="22"/>
                <w:szCs w:val="22"/>
                <w:lang w:eastAsia="en-GB"/>
                <w14:ligatures w14:val="none"/>
              </w:rPr>
              <w:t>orum</w:t>
            </w:r>
            <w:r>
              <w:rPr>
                <w:rFonts w:ascii="Arial" w:eastAsia="Times New Roman" w:hAnsi="Arial" w:cs="Arial"/>
                <w:color w:val="0E101A"/>
                <w:kern w:val="0"/>
                <w:sz w:val="22"/>
                <w:szCs w:val="22"/>
                <w:lang w:eastAsia="en-GB"/>
                <w14:ligatures w14:val="none"/>
              </w:rPr>
              <w:t>.</w:t>
            </w:r>
          </w:p>
          <w:p w14:paraId="5C36E8AB" w14:textId="074709E9" w:rsidR="00CA34E9" w:rsidRPr="004F4B7E" w:rsidRDefault="00CA34E9" w:rsidP="00CA34E9">
            <w:pPr>
              <w:rPr>
                <w:rFonts w:ascii="Arial" w:eastAsia="Times New Roman" w:hAnsi="Arial" w:cs="Arial"/>
                <w:color w:val="0E101A"/>
                <w:kern w:val="0"/>
                <w:sz w:val="22"/>
                <w:szCs w:val="22"/>
                <w:lang w:eastAsia="en-GB"/>
                <w14:ligatures w14:val="none"/>
              </w:rPr>
            </w:pPr>
          </w:p>
        </w:tc>
        <w:tc>
          <w:tcPr>
            <w:tcW w:w="2121" w:type="dxa"/>
          </w:tcPr>
          <w:p w14:paraId="04A4CA3E" w14:textId="40AF1229"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Creation of Kilrea Community Forum</w:t>
            </w:r>
            <w:r>
              <w:rPr>
                <w:rFonts w:ascii="Arial" w:eastAsia="Times New Roman" w:hAnsi="Arial" w:cs="Arial"/>
                <w:color w:val="0E101A"/>
                <w:kern w:val="0"/>
                <w:sz w:val="22"/>
                <w:szCs w:val="22"/>
                <w:lang w:eastAsia="en-GB"/>
                <w14:ligatures w14:val="none"/>
              </w:rPr>
              <w:t>.</w:t>
            </w:r>
          </w:p>
          <w:p w14:paraId="40EF5FED"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3A3FD1CD" w14:textId="17587E65"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Appointment of Office Holders and Committee</w:t>
            </w:r>
            <w:r>
              <w:rPr>
                <w:rFonts w:ascii="Arial" w:eastAsia="Times New Roman" w:hAnsi="Arial" w:cs="Arial"/>
                <w:color w:val="0E101A"/>
                <w:kern w:val="0"/>
                <w:sz w:val="22"/>
                <w:szCs w:val="22"/>
                <w:lang w:eastAsia="en-GB"/>
                <w14:ligatures w14:val="none"/>
              </w:rPr>
              <w:t>.</w:t>
            </w:r>
          </w:p>
          <w:p w14:paraId="3D6082FC"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075E5CC8" w14:textId="14DB7AF7" w:rsidR="00CA34E9" w:rsidRPr="004F4B7E" w:rsidRDefault="00CA34E9" w:rsidP="00CA34E9">
            <w:pPr>
              <w:ind w:left="-20" w:right="-20"/>
              <w:rPr>
                <w:rFonts w:ascii="Arial" w:hAnsi="Arial" w:cs="Arial"/>
                <w:sz w:val="22"/>
                <w:szCs w:val="22"/>
              </w:rPr>
            </w:pPr>
            <w:r w:rsidRPr="004F4B7E">
              <w:rPr>
                <w:rFonts w:ascii="Arial" w:eastAsia="Times New Roman" w:hAnsi="Arial" w:cs="Arial"/>
                <w:color w:val="0E101A"/>
                <w:kern w:val="0"/>
                <w:sz w:val="22"/>
                <w:szCs w:val="22"/>
                <w:lang w:eastAsia="en-GB"/>
                <w14:ligatures w14:val="none"/>
              </w:rPr>
              <w:t>Agree Forum’s purpose, remit</w:t>
            </w:r>
            <w:r>
              <w:rPr>
                <w:rFonts w:ascii="Arial" w:eastAsia="Times New Roman" w:hAnsi="Arial" w:cs="Arial"/>
                <w:color w:val="0E101A"/>
                <w:kern w:val="0"/>
                <w:sz w:val="22"/>
                <w:szCs w:val="22"/>
                <w:lang w:eastAsia="en-GB"/>
                <w14:ligatures w14:val="none"/>
              </w:rPr>
              <w:t>,</w:t>
            </w:r>
            <w:r w:rsidRPr="004F4B7E">
              <w:rPr>
                <w:rFonts w:ascii="Arial" w:eastAsia="Times New Roman" w:hAnsi="Arial" w:cs="Arial"/>
                <w:color w:val="0E101A"/>
                <w:kern w:val="0"/>
                <w:sz w:val="22"/>
                <w:szCs w:val="22"/>
                <w:lang w:eastAsia="en-GB"/>
                <w14:ligatures w14:val="none"/>
              </w:rPr>
              <w:t xml:space="preserve"> and frequency of meetings</w:t>
            </w:r>
            <w:r>
              <w:rPr>
                <w:rFonts w:ascii="Arial" w:eastAsia="Times New Roman" w:hAnsi="Arial" w:cs="Arial"/>
                <w:color w:val="0E101A"/>
                <w:kern w:val="0"/>
                <w:sz w:val="22"/>
                <w:szCs w:val="22"/>
                <w:lang w:eastAsia="en-GB"/>
                <w14:ligatures w14:val="none"/>
              </w:rPr>
              <w:t>.</w:t>
            </w:r>
          </w:p>
        </w:tc>
        <w:tc>
          <w:tcPr>
            <w:tcW w:w="1758" w:type="dxa"/>
          </w:tcPr>
          <w:p w14:paraId="50D4E227" w14:textId="60EDDCBC" w:rsidR="00CA34E9" w:rsidRPr="004F4B7E" w:rsidRDefault="00CA34E9" w:rsidP="00CA34E9">
            <w:pPr>
              <w:ind w:left="-20" w:right="-20"/>
              <w:rPr>
                <w:rFonts w:ascii="Arial" w:hAnsi="Arial" w:cs="Arial"/>
                <w:sz w:val="22"/>
                <w:szCs w:val="22"/>
              </w:rPr>
            </w:pPr>
            <w:r w:rsidRPr="004F4B7E">
              <w:rPr>
                <w:rFonts w:ascii="Arial" w:eastAsia="Times New Roman" w:hAnsi="Arial" w:cs="Arial"/>
                <w:color w:val="0E101A"/>
                <w:kern w:val="0"/>
                <w:sz w:val="22"/>
                <w:szCs w:val="22"/>
                <w:lang w:eastAsia="en-GB"/>
                <w14:ligatures w14:val="none"/>
              </w:rPr>
              <w:t xml:space="preserve">Within </w:t>
            </w:r>
            <w:r>
              <w:rPr>
                <w:rFonts w:ascii="Arial" w:eastAsia="Times New Roman" w:hAnsi="Arial" w:cs="Arial"/>
                <w:color w:val="0E101A"/>
                <w:kern w:val="0"/>
                <w:sz w:val="22"/>
                <w:szCs w:val="22"/>
                <w:lang w:eastAsia="en-GB"/>
                <w14:ligatures w14:val="none"/>
              </w:rPr>
              <w:t>18</w:t>
            </w:r>
            <w:r w:rsidRPr="004F4B7E">
              <w:rPr>
                <w:rFonts w:ascii="Arial" w:eastAsia="Times New Roman" w:hAnsi="Arial" w:cs="Arial"/>
                <w:color w:val="0E101A"/>
                <w:kern w:val="0"/>
                <w:sz w:val="22"/>
                <w:szCs w:val="22"/>
                <w:lang w:eastAsia="en-GB"/>
                <w14:ligatures w14:val="none"/>
              </w:rPr>
              <w:t xml:space="preserve">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43DE2258" w14:textId="4126405B" w:rsidR="00CA34E9" w:rsidRPr="004F4B7E" w:rsidRDefault="00CA34E9" w:rsidP="00CA34E9">
            <w:pPr>
              <w:rPr>
                <w:rFonts w:ascii="Arial" w:eastAsia="Times New Roman" w:hAnsi="Arial" w:cs="Arial"/>
                <w:color w:val="0E101A"/>
                <w:sz w:val="22"/>
                <w:szCs w:val="22"/>
                <w:highlight w:val="cyan"/>
                <w:lang w:eastAsia="en-GB"/>
              </w:rPr>
            </w:pPr>
            <w:r w:rsidRPr="004F4B7E">
              <w:rPr>
                <w:rFonts w:ascii="Arial" w:eastAsia="Times New Roman" w:hAnsi="Arial" w:cs="Arial"/>
                <w:color w:val="0E101A"/>
                <w:kern w:val="0"/>
                <w:sz w:val="22"/>
                <w:szCs w:val="22"/>
                <w:lang w:eastAsia="en-GB"/>
                <w14:ligatures w14:val="none"/>
              </w:rPr>
              <w:t>Kilrea Community and Fairy Thorn Association</w:t>
            </w:r>
          </w:p>
        </w:tc>
        <w:tc>
          <w:tcPr>
            <w:tcW w:w="1729" w:type="dxa"/>
          </w:tcPr>
          <w:p w14:paraId="64A8C159" w14:textId="7C613010" w:rsidR="00CA34E9" w:rsidRPr="004F4B7E" w:rsidRDefault="00CA34E9" w:rsidP="00CA34E9">
            <w:pPr>
              <w:rPr>
                <w:rFonts w:ascii="Arial" w:hAnsi="Arial" w:cs="Arial"/>
                <w:sz w:val="22"/>
                <w:szCs w:val="22"/>
              </w:rPr>
            </w:pPr>
            <w:r w:rsidRPr="004F4B7E">
              <w:rPr>
                <w:rFonts w:ascii="Arial" w:hAnsi="Arial" w:cs="Arial"/>
                <w:sz w:val="22"/>
                <w:szCs w:val="22"/>
              </w:rPr>
              <w:t>W</w:t>
            </w:r>
            <w:r>
              <w:rPr>
                <w:rFonts w:ascii="Arial" w:hAnsi="Arial" w:cs="Arial"/>
                <w:sz w:val="22"/>
                <w:szCs w:val="22"/>
              </w:rPr>
              <w:t>omen’s Institute</w:t>
            </w:r>
          </w:p>
          <w:p w14:paraId="165F295A" w14:textId="77777777" w:rsidR="00CA34E9" w:rsidRPr="004F4B7E" w:rsidRDefault="00CA34E9" w:rsidP="00CA34E9">
            <w:pPr>
              <w:rPr>
                <w:rFonts w:ascii="Arial" w:hAnsi="Arial" w:cs="Arial"/>
                <w:sz w:val="22"/>
                <w:szCs w:val="22"/>
              </w:rPr>
            </w:pPr>
            <w:r w:rsidRPr="004F4B7E">
              <w:rPr>
                <w:rFonts w:ascii="Arial" w:hAnsi="Arial" w:cs="Arial"/>
                <w:sz w:val="22"/>
                <w:szCs w:val="22"/>
              </w:rPr>
              <w:t>GAA Club</w:t>
            </w:r>
          </w:p>
          <w:p w14:paraId="5BC224AE" w14:textId="09EE25C3" w:rsidR="00CA34E9" w:rsidRPr="004F4B7E" w:rsidRDefault="00CA34E9" w:rsidP="00CA34E9">
            <w:pPr>
              <w:rPr>
                <w:rFonts w:ascii="Arial" w:hAnsi="Arial" w:cs="Arial"/>
                <w:sz w:val="22"/>
                <w:szCs w:val="22"/>
              </w:rPr>
            </w:pPr>
            <w:r w:rsidRPr="004F4B7E">
              <w:rPr>
                <w:rFonts w:ascii="Arial" w:hAnsi="Arial" w:cs="Arial"/>
                <w:sz w:val="22"/>
                <w:szCs w:val="22"/>
              </w:rPr>
              <w:t xml:space="preserve">Over 55s </w:t>
            </w:r>
            <w:r>
              <w:rPr>
                <w:rFonts w:ascii="Arial" w:hAnsi="Arial" w:cs="Arial"/>
                <w:sz w:val="22"/>
                <w:szCs w:val="22"/>
              </w:rPr>
              <w:t>C</w:t>
            </w:r>
            <w:r w:rsidRPr="004F4B7E">
              <w:rPr>
                <w:rFonts w:ascii="Arial" w:hAnsi="Arial" w:cs="Arial"/>
                <w:sz w:val="22"/>
                <w:szCs w:val="22"/>
              </w:rPr>
              <w:t>lub</w:t>
            </w:r>
          </w:p>
          <w:p w14:paraId="42060FE3" w14:textId="77777777" w:rsidR="00CA34E9" w:rsidRPr="004F4B7E" w:rsidRDefault="00CA34E9" w:rsidP="00CA34E9">
            <w:pPr>
              <w:rPr>
                <w:rFonts w:ascii="Arial" w:hAnsi="Arial" w:cs="Arial"/>
                <w:sz w:val="22"/>
                <w:szCs w:val="22"/>
              </w:rPr>
            </w:pPr>
            <w:r w:rsidRPr="004F4B7E">
              <w:rPr>
                <w:rFonts w:ascii="Arial" w:hAnsi="Arial" w:cs="Arial"/>
                <w:sz w:val="22"/>
                <w:szCs w:val="22"/>
              </w:rPr>
              <w:t>History Group</w:t>
            </w:r>
          </w:p>
          <w:p w14:paraId="7D9C47C9" w14:textId="77777777" w:rsidR="00CA34E9" w:rsidRPr="004F4B7E" w:rsidRDefault="00CA34E9" w:rsidP="00CA34E9">
            <w:pPr>
              <w:rPr>
                <w:rFonts w:ascii="Arial" w:hAnsi="Arial" w:cs="Arial"/>
                <w:sz w:val="22"/>
                <w:szCs w:val="22"/>
              </w:rPr>
            </w:pPr>
            <w:r w:rsidRPr="004F4B7E">
              <w:rPr>
                <w:rFonts w:ascii="Arial" w:hAnsi="Arial" w:cs="Arial"/>
                <w:sz w:val="22"/>
                <w:szCs w:val="22"/>
              </w:rPr>
              <w:t>Young Farmers</w:t>
            </w:r>
          </w:p>
          <w:p w14:paraId="6F7ADF6E" w14:textId="27659556" w:rsidR="00CA34E9" w:rsidRPr="004F4B7E" w:rsidRDefault="00CA34E9" w:rsidP="00CA34E9">
            <w:pPr>
              <w:rPr>
                <w:rFonts w:ascii="Arial" w:hAnsi="Arial" w:cs="Arial"/>
                <w:sz w:val="22"/>
                <w:szCs w:val="22"/>
              </w:rPr>
            </w:pPr>
            <w:r w:rsidRPr="004F4B7E">
              <w:rPr>
                <w:rFonts w:ascii="Arial" w:hAnsi="Arial" w:cs="Arial"/>
                <w:sz w:val="22"/>
                <w:szCs w:val="22"/>
              </w:rPr>
              <w:t xml:space="preserve">Walking </w:t>
            </w:r>
            <w:r>
              <w:rPr>
                <w:rFonts w:ascii="Arial" w:hAnsi="Arial" w:cs="Arial"/>
                <w:sz w:val="22"/>
                <w:szCs w:val="22"/>
              </w:rPr>
              <w:t>G</w:t>
            </w:r>
            <w:r w:rsidRPr="004F4B7E">
              <w:rPr>
                <w:rFonts w:ascii="Arial" w:hAnsi="Arial" w:cs="Arial"/>
                <w:sz w:val="22"/>
                <w:szCs w:val="22"/>
              </w:rPr>
              <w:t>roup</w:t>
            </w:r>
          </w:p>
          <w:p w14:paraId="57DA7113" w14:textId="77777777" w:rsidR="00CA34E9" w:rsidRPr="004F4B7E" w:rsidRDefault="00CA34E9" w:rsidP="00CA34E9">
            <w:pPr>
              <w:rPr>
                <w:rFonts w:ascii="Arial" w:eastAsia="Times New Roman" w:hAnsi="Arial" w:cs="Arial"/>
                <w:color w:val="0E101A"/>
                <w:kern w:val="0"/>
                <w:sz w:val="22"/>
                <w:szCs w:val="22"/>
                <w:highlight w:val="cyan"/>
                <w:lang w:eastAsia="en-GB"/>
                <w14:ligatures w14:val="none"/>
              </w:rPr>
            </w:pPr>
            <w:r w:rsidRPr="004F4B7E">
              <w:rPr>
                <w:rFonts w:ascii="Arial" w:hAnsi="Arial" w:cs="Arial"/>
                <w:sz w:val="22"/>
                <w:szCs w:val="22"/>
              </w:rPr>
              <w:t>Angling Club</w:t>
            </w:r>
          </w:p>
          <w:p w14:paraId="289BD0E9" w14:textId="5D510BA3" w:rsidR="00CA34E9" w:rsidRPr="004F4B7E" w:rsidRDefault="00CA34E9" w:rsidP="00CA34E9">
            <w:pPr>
              <w:rPr>
                <w:rFonts w:ascii="Arial" w:eastAsia="Times New Roman" w:hAnsi="Arial" w:cs="Arial"/>
                <w:color w:val="0E101A"/>
                <w:sz w:val="22"/>
                <w:szCs w:val="22"/>
                <w:highlight w:val="cyan"/>
                <w:lang w:eastAsia="en-GB"/>
              </w:rPr>
            </w:pPr>
            <w:r w:rsidRPr="004F4B7E">
              <w:rPr>
                <w:rFonts w:ascii="Arial" w:hAnsi="Arial" w:cs="Arial"/>
                <w:sz w:val="22"/>
                <w:szCs w:val="22"/>
              </w:rPr>
              <w:t xml:space="preserve">Friendship </w:t>
            </w:r>
            <w:r>
              <w:rPr>
                <w:rFonts w:ascii="Arial" w:hAnsi="Arial" w:cs="Arial"/>
                <w:sz w:val="22"/>
                <w:szCs w:val="22"/>
              </w:rPr>
              <w:t>G</w:t>
            </w:r>
            <w:r w:rsidRPr="004F4B7E">
              <w:rPr>
                <w:rFonts w:ascii="Arial" w:hAnsi="Arial" w:cs="Arial"/>
                <w:sz w:val="22"/>
                <w:szCs w:val="22"/>
              </w:rPr>
              <w:t>roup</w:t>
            </w:r>
          </w:p>
        </w:tc>
        <w:tc>
          <w:tcPr>
            <w:tcW w:w="1685" w:type="dxa"/>
          </w:tcPr>
          <w:p w14:paraId="3D1049CA" w14:textId="7A1C67BE"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E26590" w:rsidRPr="00C926B9" w14:paraId="446A342E" w14:textId="7F45A9B1" w:rsidTr="00672806">
        <w:trPr>
          <w:jc w:val="center"/>
        </w:trPr>
        <w:tc>
          <w:tcPr>
            <w:tcW w:w="1899" w:type="dxa"/>
            <w:shd w:val="clear" w:color="auto" w:fill="F2F2F2" w:themeFill="background1" w:themeFillShade="F2"/>
          </w:tcPr>
          <w:p w14:paraId="740512B7" w14:textId="77777777" w:rsidR="00CA34E9" w:rsidRDefault="00CA34E9" w:rsidP="00CA34E9">
            <w:pPr>
              <w:rPr>
                <w:rFonts w:ascii="Arial" w:eastAsia="Times New Roman" w:hAnsi="Arial" w:cs="Arial"/>
                <w:color w:val="0E101A"/>
                <w:kern w:val="0"/>
                <w:sz w:val="22"/>
                <w:szCs w:val="22"/>
                <w:lang w:eastAsia="en-GB"/>
                <w14:ligatures w14:val="none"/>
              </w:rPr>
            </w:pPr>
          </w:p>
          <w:p w14:paraId="2F8A1144" w14:textId="0F0CAAE7" w:rsidR="00CA34E9" w:rsidRPr="00225C83" w:rsidRDefault="00CA34E9" w:rsidP="00CA34E9">
            <w:pPr>
              <w:rPr>
                <w:rFonts w:ascii="Arial" w:eastAsia="Times New Roman" w:hAnsi="Arial" w:cs="Arial"/>
                <w:b/>
                <w:bCs/>
                <w:color w:val="0E101A"/>
                <w:kern w:val="0"/>
                <w:sz w:val="22"/>
                <w:szCs w:val="22"/>
                <w:lang w:eastAsia="en-GB"/>
                <w14:ligatures w14:val="none"/>
              </w:rPr>
            </w:pPr>
            <w:r w:rsidRPr="00225C83">
              <w:rPr>
                <w:rFonts w:ascii="Arial" w:eastAsia="Times New Roman" w:hAnsi="Arial" w:cs="Arial"/>
                <w:b/>
                <w:bCs/>
                <w:color w:val="0E101A"/>
                <w:kern w:val="0"/>
                <w:sz w:val="22"/>
                <w:szCs w:val="22"/>
                <w:lang w:eastAsia="en-GB"/>
                <w14:ligatures w14:val="none"/>
              </w:rPr>
              <w:t>Village Aesthetics</w:t>
            </w:r>
          </w:p>
          <w:p w14:paraId="308392EA" w14:textId="3CF8CAD5" w:rsidR="00CA34E9" w:rsidRPr="004F4B7E" w:rsidRDefault="00CA34E9" w:rsidP="00CA34E9">
            <w:pPr>
              <w:rPr>
                <w:rFonts w:ascii="Arial" w:eastAsia="Times New Roman" w:hAnsi="Arial" w:cs="Arial"/>
                <w:b/>
                <w:bCs/>
                <w:color w:val="0E101A"/>
                <w:kern w:val="0"/>
                <w:sz w:val="22"/>
                <w:szCs w:val="22"/>
                <w:highlight w:val="cyan"/>
                <w:lang w:eastAsia="en-GB"/>
                <w14:ligatures w14:val="none"/>
              </w:rPr>
            </w:pPr>
          </w:p>
        </w:tc>
        <w:tc>
          <w:tcPr>
            <w:tcW w:w="2180" w:type="dxa"/>
          </w:tcPr>
          <w:p w14:paraId="42A7D740" w14:textId="6A360711" w:rsidR="00CA34E9" w:rsidRPr="004F4B7E" w:rsidRDefault="00CA34E9" w:rsidP="00CA34E9">
            <w:pPr>
              <w:rPr>
                <w:rFonts w:ascii="Arial" w:eastAsia="Times New Roman" w:hAnsi="Arial" w:cs="Arial"/>
                <w:color w:val="0E101A"/>
                <w:kern w:val="0"/>
                <w:sz w:val="22"/>
                <w:szCs w:val="22"/>
                <w:highlight w:val="cyan"/>
                <w:lang w:eastAsia="en-GB"/>
                <w14:ligatures w14:val="none"/>
              </w:rPr>
            </w:pPr>
            <w:r w:rsidRPr="004F4B7E">
              <w:rPr>
                <w:rFonts w:ascii="Arial" w:eastAsia="Times New Roman" w:hAnsi="Arial" w:cs="Arial"/>
                <w:color w:val="0E101A"/>
                <w:kern w:val="0"/>
                <w:sz w:val="22"/>
                <w:szCs w:val="22"/>
                <w:lang w:eastAsia="en-GB"/>
                <w14:ligatures w14:val="none"/>
              </w:rPr>
              <w:t>Increase provision of dog foul</w:t>
            </w:r>
            <w:r>
              <w:rPr>
                <w:rFonts w:ascii="Arial" w:eastAsia="Times New Roman" w:hAnsi="Arial" w:cs="Arial"/>
                <w:color w:val="0E101A"/>
                <w:kern w:val="0"/>
                <w:sz w:val="22"/>
                <w:szCs w:val="22"/>
                <w:lang w:eastAsia="en-GB"/>
                <w14:ligatures w14:val="none"/>
              </w:rPr>
              <w:t>ing</w:t>
            </w:r>
            <w:r w:rsidRPr="004F4B7E">
              <w:rPr>
                <w:rFonts w:ascii="Arial" w:eastAsia="Times New Roman" w:hAnsi="Arial" w:cs="Arial"/>
                <w:color w:val="0E101A"/>
                <w:kern w:val="0"/>
                <w:sz w:val="22"/>
                <w:szCs w:val="22"/>
                <w:lang w:eastAsia="en-GB"/>
                <w14:ligatures w14:val="none"/>
              </w:rPr>
              <w:t xml:space="preserve"> bins, clean</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 xml:space="preserve">street signs, </w:t>
            </w:r>
            <w:r>
              <w:rPr>
                <w:rFonts w:ascii="Arial" w:eastAsia="Times New Roman" w:hAnsi="Arial" w:cs="Arial"/>
                <w:color w:val="0E101A"/>
                <w:kern w:val="0"/>
                <w:sz w:val="22"/>
                <w:szCs w:val="22"/>
                <w:lang w:eastAsia="en-GB"/>
                <w14:ligatures w14:val="none"/>
              </w:rPr>
              <w:t xml:space="preserve">more </w:t>
            </w:r>
            <w:r w:rsidRPr="004F4B7E">
              <w:rPr>
                <w:rFonts w:ascii="Arial" w:eastAsia="Times New Roman" w:hAnsi="Arial" w:cs="Arial"/>
                <w:color w:val="0E101A"/>
                <w:kern w:val="0"/>
                <w:sz w:val="22"/>
                <w:szCs w:val="22"/>
                <w:lang w:eastAsia="en-GB"/>
                <w14:ligatures w14:val="none"/>
              </w:rPr>
              <w:t>flower planters</w:t>
            </w:r>
            <w:r>
              <w:rPr>
                <w:rFonts w:ascii="Arial" w:eastAsia="Times New Roman" w:hAnsi="Arial" w:cs="Arial"/>
                <w:color w:val="0E101A"/>
                <w:kern w:val="0"/>
                <w:sz w:val="22"/>
                <w:szCs w:val="22"/>
                <w:lang w:eastAsia="en-GB"/>
                <w14:ligatures w14:val="none"/>
              </w:rPr>
              <w:t xml:space="preserve">, and </w:t>
            </w:r>
            <w:r w:rsidRPr="004F4B7E">
              <w:rPr>
                <w:rFonts w:ascii="Arial" w:eastAsia="Times New Roman" w:hAnsi="Arial" w:cs="Arial"/>
                <w:color w:val="0E101A"/>
                <w:kern w:val="0"/>
                <w:sz w:val="22"/>
                <w:szCs w:val="22"/>
                <w:lang w:eastAsia="en-GB"/>
                <w14:ligatures w14:val="none"/>
              </w:rPr>
              <w:t>upgrade seating</w:t>
            </w:r>
            <w:r>
              <w:rPr>
                <w:rFonts w:ascii="Arial" w:eastAsia="Times New Roman" w:hAnsi="Arial" w:cs="Arial"/>
                <w:color w:val="0E101A"/>
                <w:kern w:val="0"/>
                <w:sz w:val="22"/>
                <w:szCs w:val="22"/>
                <w:lang w:eastAsia="en-GB"/>
                <w14:ligatures w14:val="none"/>
              </w:rPr>
              <w:t>.</w:t>
            </w:r>
          </w:p>
        </w:tc>
        <w:tc>
          <w:tcPr>
            <w:tcW w:w="2121" w:type="dxa"/>
          </w:tcPr>
          <w:p w14:paraId="32CF5C4D" w14:textId="72FBB733"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Explor</w:t>
            </w:r>
            <w:r>
              <w:rPr>
                <w:rFonts w:ascii="Arial" w:eastAsia="Times New Roman" w:hAnsi="Arial" w:cs="Arial"/>
                <w:color w:val="0E101A"/>
                <w:kern w:val="0"/>
                <w:sz w:val="22"/>
                <w:szCs w:val="22"/>
                <w:lang w:eastAsia="en-GB"/>
                <w14:ligatures w14:val="none"/>
              </w:rPr>
              <w:t>e</w:t>
            </w:r>
            <w:r w:rsidRPr="004F4B7E">
              <w:rPr>
                <w:rFonts w:ascii="Arial" w:eastAsia="Times New Roman" w:hAnsi="Arial" w:cs="Arial"/>
                <w:color w:val="0E101A"/>
                <w:kern w:val="0"/>
                <w:sz w:val="22"/>
                <w:szCs w:val="22"/>
                <w:lang w:eastAsia="en-GB"/>
                <w14:ligatures w14:val="none"/>
              </w:rPr>
              <w:t xml:space="preserve"> optimal locations to install environmental improvements</w:t>
            </w:r>
            <w:r>
              <w:rPr>
                <w:rFonts w:ascii="Arial" w:eastAsia="Times New Roman" w:hAnsi="Arial" w:cs="Arial"/>
                <w:color w:val="0E101A"/>
                <w:kern w:val="0"/>
                <w:sz w:val="22"/>
                <w:szCs w:val="22"/>
                <w:lang w:eastAsia="en-GB"/>
                <w14:ligatures w14:val="none"/>
              </w:rPr>
              <w:t>.</w:t>
            </w:r>
          </w:p>
          <w:p w14:paraId="5814D043"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6D29ABE0" w14:textId="14B03A3C"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Install additional bins</w:t>
            </w:r>
            <w:r>
              <w:rPr>
                <w:rFonts w:ascii="Arial" w:eastAsia="Times New Roman" w:hAnsi="Arial" w:cs="Arial"/>
                <w:color w:val="0E101A"/>
                <w:kern w:val="0"/>
                <w:sz w:val="22"/>
                <w:szCs w:val="22"/>
                <w:lang w:eastAsia="en-GB"/>
                <w14:ligatures w14:val="none"/>
              </w:rPr>
              <w:t xml:space="preserve"> and </w:t>
            </w:r>
            <w:r w:rsidRPr="004F4B7E">
              <w:rPr>
                <w:rFonts w:ascii="Arial" w:eastAsia="Times New Roman" w:hAnsi="Arial" w:cs="Arial"/>
                <w:color w:val="0E101A"/>
                <w:kern w:val="0"/>
                <w:sz w:val="22"/>
                <w:szCs w:val="22"/>
                <w:lang w:eastAsia="en-GB"/>
                <w14:ligatures w14:val="none"/>
              </w:rPr>
              <w:t>flower planters</w:t>
            </w:r>
            <w:r>
              <w:rPr>
                <w:rFonts w:ascii="Arial" w:eastAsia="Times New Roman" w:hAnsi="Arial" w:cs="Arial"/>
                <w:color w:val="0E101A"/>
                <w:kern w:val="0"/>
                <w:sz w:val="22"/>
                <w:szCs w:val="22"/>
                <w:lang w:eastAsia="en-GB"/>
                <w14:ligatures w14:val="none"/>
              </w:rPr>
              <w:t>.</w:t>
            </w:r>
          </w:p>
          <w:p w14:paraId="72B3B3B9"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7302AA14" w14:textId="2E799329"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Upgrade seating within the village</w:t>
            </w:r>
            <w:r>
              <w:rPr>
                <w:rFonts w:ascii="Arial" w:eastAsia="Times New Roman" w:hAnsi="Arial" w:cs="Arial"/>
                <w:color w:val="0E101A"/>
                <w:kern w:val="0"/>
                <w:sz w:val="22"/>
                <w:szCs w:val="22"/>
                <w:lang w:eastAsia="en-GB"/>
                <w14:ligatures w14:val="none"/>
              </w:rPr>
              <w:t>.</w:t>
            </w:r>
          </w:p>
          <w:p w14:paraId="4843B46E" w14:textId="77777777" w:rsidR="00CA34E9" w:rsidRPr="004F4B7E" w:rsidRDefault="00CA34E9" w:rsidP="00CA34E9">
            <w:pPr>
              <w:rPr>
                <w:rFonts w:ascii="Arial" w:eastAsia="Times New Roman" w:hAnsi="Arial" w:cs="Arial"/>
                <w:color w:val="0E101A"/>
                <w:sz w:val="22"/>
                <w:szCs w:val="22"/>
                <w:lang w:eastAsia="en-GB"/>
              </w:rPr>
            </w:pPr>
          </w:p>
          <w:p w14:paraId="686DC0D7" w14:textId="567A94FA" w:rsidR="00CA34E9" w:rsidRPr="004F4B7E" w:rsidRDefault="00546898"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Ensuring that all existing s</w:t>
            </w:r>
            <w:r w:rsidR="00CA34E9" w:rsidRPr="004F4B7E">
              <w:rPr>
                <w:rFonts w:ascii="Arial" w:eastAsia="Times New Roman" w:hAnsi="Arial" w:cs="Arial"/>
                <w:color w:val="0E101A"/>
                <w:sz w:val="22"/>
                <w:szCs w:val="22"/>
                <w:lang w:eastAsia="en-GB"/>
              </w:rPr>
              <w:t>treet sign</w:t>
            </w:r>
            <w:r>
              <w:rPr>
                <w:rFonts w:ascii="Arial" w:eastAsia="Times New Roman" w:hAnsi="Arial" w:cs="Arial"/>
                <w:color w:val="0E101A"/>
                <w:sz w:val="22"/>
                <w:szCs w:val="22"/>
                <w:lang w:eastAsia="en-GB"/>
              </w:rPr>
              <w:t xml:space="preserve">s are kept in a tidy condition. </w:t>
            </w:r>
            <w:r w:rsidR="00CA34E9" w:rsidRPr="004F4B7E">
              <w:rPr>
                <w:rFonts w:ascii="Arial" w:eastAsia="Times New Roman" w:hAnsi="Arial" w:cs="Arial"/>
                <w:color w:val="0E101A"/>
                <w:sz w:val="22"/>
                <w:szCs w:val="22"/>
                <w:lang w:eastAsia="en-GB"/>
              </w:rPr>
              <w:t xml:space="preserve"> </w:t>
            </w:r>
          </w:p>
          <w:p w14:paraId="2A43285D" w14:textId="5F53F448" w:rsidR="00CA34E9" w:rsidRPr="004F4B7E" w:rsidRDefault="00CA34E9" w:rsidP="00CA34E9">
            <w:pPr>
              <w:ind w:left="-20" w:right="-20"/>
              <w:rPr>
                <w:rFonts w:ascii="Arial" w:eastAsia="Aptos" w:hAnsi="Arial" w:cs="Arial"/>
                <w:color w:val="0E101A"/>
                <w:sz w:val="22"/>
                <w:szCs w:val="22"/>
              </w:rPr>
            </w:pPr>
          </w:p>
        </w:tc>
        <w:tc>
          <w:tcPr>
            <w:tcW w:w="1758" w:type="dxa"/>
          </w:tcPr>
          <w:p w14:paraId="2034F65B" w14:textId="2C74495A" w:rsidR="00CA34E9" w:rsidRPr="004F4B7E" w:rsidRDefault="00CA34E9" w:rsidP="00CA34E9">
            <w:pPr>
              <w:ind w:left="-20" w:right="-20"/>
              <w:rPr>
                <w:rFonts w:ascii="Arial" w:eastAsia="Aptos" w:hAnsi="Arial" w:cs="Arial"/>
                <w:color w:val="0E101A"/>
                <w:sz w:val="22"/>
                <w:szCs w:val="22"/>
              </w:rPr>
            </w:pPr>
            <w:r w:rsidRPr="004F4B7E">
              <w:rPr>
                <w:rFonts w:ascii="Arial" w:eastAsia="Times New Roman" w:hAnsi="Arial" w:cs="Arial"/>
                <w:color w:val="0E101A"/>
                <w:kern w:val="0"/>
                <w:sz w:val="22"/>
                <w:szCs w:val="22"/>
                <w:lang w:eastAsia="en-GB"/>
                <w14:ligatures w14:val="none"/>
              </w:rPr>
              <w:lastRenderedPageBreak/>
              <w:t>Within 18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6FA6A28B" w14:textId="4ED98EE5" w:rsidR="00CA34E9" w:rsidRPr="004F4B7E" w:rsidRDefault="00CA34E9" w:rsidP="00CA34E9">
            <w:pPr>
              <w:rPr>
                <w:rFonts w:ascii="Arial" w:eastAsia="Times New Roman" w:hAnsi="Arial" w:cs="Arial"/>
                <w:color w:val="0E101A"/>
                <w:sz w:val="22"/>
                <w:szCs w:val="22"/>
                <w:highlight w:val="cyan"/>
                <w:lang w:eastAsia="en-GB"/>
              </w:rPr>
            </w:pPr>
            <w:r w:rsidRPr="004F4B7E">
              <w:rPr>
                <w:rFonts w:ascii="Arial" w:eastAsia="Times New Roman" w:hAnsi="Arial" w:cs="Arial"/>
                <w:color w:val="0E101A"/>
                <w:kern w:val="0"/>
                <w:sz w:val="22"/>
                <w:szCs w:val="22"/>
                <w:lang w:eastAsia="en-GB"/>
                <w14:ligatures w14:val="none"/>
              </w:rPr>
              <w:t>Kilrea Community and Fairy Thorn Association</w:t>
            </w:r>
          </w:p>
        </w:tc>
        <w:tc>
          <w:tcPr>
            <w:tcW w:w="1729" w:type="dxa"/>
          </w:tcPr>
          <w:p w14:paraId="33F7B07E" w14:textId="77777777" w:rsidR="00CA34E9"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4F4B7E">
              <w:rPr>
                <w:rFonts w:ascii="Arial" w:eastAsia="Times New Roman" w:hAnsi="Arial" w:cs="Arial"/>
                <w:color w:val="0E101A"/>
                <w:kern w:val="0"/>
                <w:sz w:val="22"/>
                <w:szCs w:val="22"/>
                <w:lang w:eastAsia="en-GB"/>
                <w14:ligatures w14:val="none"/>
              </w:rPr>
              <w:t>Glens</w:t>
            </w:r>
          </w:p>
          <w:p w14:paraId="09F96A5E" w14:textId="192F7217" w:rsidR="00CA34E9" w:rsidRPr="004F4B7E" w:rsidRDefault="00CA34E9" w:rsidP="00CA34E9">
            <w:pPr>
              <w:rPr>
                <w:rFonts w:ascii="Arial" w:eastAsia="Times New Roman" w:hAnsi="Arial" w:cs="Arial"/>
                <w:color w:val="0E101A"/>
                <w:sz w:val="22"/>
                <w:szCs w:val="22"/>
                <w:lang w:eastAsia="en-GB"/>
              </w:rPr>
            </w:pPr>
            <w:r>
              <w:rPr>
                <w:rFonts w:ascii="Arial" w:eastAsia="Times New Roman" w:hAnsi="Arial" w:cs="Arial"/>
                <w:color w:val="0E101A"/>
                <w:kern w:val="0"/>
                <w:sz w:val="22"/>
                <w:szCs w:val="22"/>
                <w:lang w:eastAsia="en-GB"/>
                <w14:ligatures w14:val="none"/>
              </w:rPr>
              <w:t>Borough</w:t>
            </w:r>
            <w:r w:rsidRPr="004F4B7E">
              <w:rPr>
                <w:rFonts w:ascii="Arial" w:eastAsia="Times New Roman" w:hAnsi="Arial" w:cs="Arial"/>
                <w:color w:val="0E101A"/>
                <w:kern w:val="0"/>
                <w:sz w:val="22"/>
                <w:szCs w:val="22"/>
                <w:lang w:eastAsia="en-GB"/>
                <w14:ligatures w14:val="none"/>
              </w:rPr>
              <w:t xml:space="preserve"> Council</w:t>
            </w:r>
          </w:p>
        </w:tc>
        <w:tc>
          <w:tcPr>
            <w:tcW w:w="1685" w:type="dxa"/>
          </w:tcPr>
          <w:p w14:paraId="2ED82073" w14:textId="77777777" w:rsidR="00CA34E9"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Glens</w:t>
            </w:r>
          </w:p>
          <w:p w14:paraId="3ED9CBBF" w14:textId="48050DD1" w:rsidR="00CA34E9" w:rsidRPr="004F4B7E" w:rsidRDefault="00CA34E9" w:rsidP="00CA34E9">
            <w:pPr>
              <w:rPr>
                <w:rFonts w:ascii="Arial" w:eastAsia="Times New Roman" w:hAnsi="Arial" w:cs="Arial"/>
                <w:color w:val="0E101A"/>
                <w:kern w:val="0"/>
                <w:sz w:val="22"/>
                <w:szCs w:val="22"/>
                <w:highlight w:val="cyan"/>
                <w:lang w:eastAsia="en-GB"/>
                <w14:ligatures w14:val="none"/>
              </w:rPr>
            </w:pPr>
            <w:r>
              <w:rPr>
                <w:rFonts w:ascii="Arial" w:eastAsia="Times New Roman" w:hAnsi="Arial" w:cs="Arial"/>
                <w:color w:val="0E101A"/>
                <w:sz w:val="22"/>
                <w:szCs w:val="22"/>
                <w:lang w:eastAsia="en-GB"/>
              </w:rPr>
              <w:t>Borough</w:t>
            </w:r>
            <w:r w:rsidRPr="004F4B7E">
              <w:rPr>
                <w:rFonts w:ascii="Arial" w:eastAsia="Times New Roman" w:hAnsi="Arial" w:cs="Arial"/>
                <w:color w:val="0E101A"/>
                <w:sz w:val="22"/>
                <w:szCs w:val="22"/>
                <w:lang w:eastAsia="en-GB"/>
              </w:rPr>
              <w:t xml:space="preserve"> Council (through budget allocation, rather than competitive funding award)</w:t>
            </w:r>
          </w:p>
        </w:tc>
      </w:tr>
      <w:tr w:rsidR="00E26590" w:rsidRPr="00C926B9" w14:paraId="1FA31D92" w14:textId="7FC29588" w:rsidTr="00672806">
        <w:trPr>
          <w:jc w:val="center"/>
        </w:trPr>
        <w:tc>
          <w:tcPr>
            <w:tcW w:w="1899" w:type="dxa"/>
            <w:shd w:val="clear" w:color="auto" w:fill="F2F2F2" w:themeFill="background1" w:themeFillShade="F2"/>
          </w:tcPr>
          <w:p w14:paraId="3E039F3C" w14:textId="77777777" w:rsidR="00CA34E9" w:rsidRPr="00225C83" w:rsidRDefault="00CA34E9" w:rsidP="00CA34E9">
            <w:pPr>
              <w:rPr>
                <w:rFonts w:ascii="Arial" w:eastAsia="Times New Roman" w:hAnsi="Arial" w:cs="Arial"/>
                <w:b/>
                <w:bCs/>
                <w:color w:val="0E101A"/>
                <w:kern w:val="0"/>
                <w:sz w:val="22"/>
                <w:szCs w:val="22"/>
                <w:lang w:eastAsia="en-GB"/>
                <w14:ligatures w14:val="none"/>
              </w:rPr>
            </w:pPr>
          </w:p>
          <w:p w14:paraId="3960A1BA" w14:textId="01ABFC88" w:rsidR="00CA34E9" w:rsidRPr="00225C83" w:rsidRDefault="00CA34E9" w:rsidP="00CA34E9">
            <w:pPr>
              <w:rPr>
                <w:rFonts w:ascii="Arial" w:eastAsia="Times New Roman" w:hAnsi="Arial" w:cs="Arial"/>
                <w:b/>
                <w:bCs/>
                <w:color w:val="0E101A"/>
                <w:kern w:val="0"/>
                <w:sz w:val="22"/>
                <w:szCs w:val="22"/>
                <w:lang w:eastAsia="en-GB"/>
                <w14:ligatures w14:val="none"/>
              </w:rPr>
            </w:pPr>
            <w:r w:rsidRPr="00225C83">
              <w:rPr>
                <w:rFonts w:ascii="Arial" w:eastAsia="Times New Roman" w:hAnsi="Arial" w:cs="Arial"/>
                <w:b/>
                <w:bCs/>
                <w:color w:val="0E101A"/>
                <w:kern w:val="0"/>
                <w:sz w:val="22"/>
                <w:szCs w:val="22"/>
                <w:lang w:eastAsia="en-GB"/>
                <w14:ligatures w14:val="none"/>
              </w:rPr>
              <w:t>Volunteer Development</w:t>
            </w:r>
          </w:p>
        </w:tc>
        <w:tc>
          <w:tcPr>
            <w:tcW w:w="2180" w:type="dxa"/>
          </w:tcPr>
          <w:p w14:paraId="0C10658D" w14:textId="01E092A1"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Develop initiatives to support</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the recruitment and retention of volunteers to play an active role</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in community life in the village</w:t>
            </w:r>
            <w:r>
              <w:rPr>
                <w:rFonts w:ascii="Arial" w:eastAsia="Times New Roman" w:hAnsi="Arial" w:cs="Arial"/>
                <w:color w:val="0E101A"/>
                <w:kern w:val="0"/>
                <w:sz w:val="22"/>
                <w:szCs w:val="22"/>
                <w:lang w:eastAsia="en-GB"/>
                <w14:ligatures w14:val="none"/>
              </w:rPr>
              <w:t>.</w:t>
            </w:r>
          </w:p>
          <w:p w14:paraId="4B292E51" w14:textId="16245CFF" w:rsidR="00CA34E9" w:rsidRPr="004F4B7E" w:rsidRDefault="00CA34E9" w:rsidP="00CA34E9">
            <w:pPr>
              <w:rPr>
                <w:rFonts w:ascii="Arial" w:hAnsi="Arial" w:cs="Arial"/>
                <w:kern w:val="0"/>
                <w:sz w:val="22"/>
                <w:szCs w:val="22"/>
                <w:lang w:eastAsia="en-GB"/>
                <w14:ligatures w14:val="none"/>
              </w:rPr>
            </w:pPr>
          </w:p>
        </w:tc>
        <w:tc>
          <w:tcPr>
            <w:tcW w:w="2121" w:type="dxa"/>
          </w:tcPr>
          <w:p w14:paraId="6B87C81E" w14:textId="7251D65D"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Through a targeted survey, i</w:t>
            </w:r>
            <w:r w:rsidRPr="004F4B7E">
              <w:rPr>
                <w:rFonts w:ascii="Arial" w:eastAsia="Times New Roman" w:hAnsi="Arial" w:cs="Arial"/>
                <w:color w:val="0E101A"/>
                <w:kern w:val="0"/>
                <w:sz w:val="22"/>
                <w:szCs w:val="22"/>
                <w:lang w:eastAsia="en-GB"/>
                <w14:ligatures w14:val="none"/>
              </w:rPr>
              <w:t>dentif</w:t>
            </w:r>
            <w:r>
              <w:rPr>
                <w:rFonts w:ascii="Arial" w:eastAsia="Times New Roman" w:hAnsi="Arial" w:cs="Arial"/>
                <w:color w:val="0E101A"/>
                <w:kern w:val="0"/>
                <w:sz w:val="22"/>
                <w:szCs w:val="22"/>
                <w:lang w:eastAsia="en-GB"/>
                <w14:ligatures w14:val="none"/>
              </w:rPr>
              <w:t xml:space="preserve">y </w:t>
            </w:r>
            <w:r w:rsidRPr="004F4B7E">
              <w:rPr>
                <w:rFonts w:ascii="Arial" w:eastAsia="Times New Roman" w:hAnsi="Arial" w:cs="Arial"/>
                <w:color w:val="0E101A"/>
                <w:kern w:val="0"/>
                <w:sz w:val="22"/>
                <w:szCs w:val="22"/>
                <w:lang w:eastAsia="en-GB"/>
                <w14:ligatures w14:val="none"/>
              </w:rPr>
              <w:t>skills</w:t>
            </w:r>
            <w:r>
              <w:rPr>
                <w:rFonts w:ascii="Arial" w:eastAsia="Times New Roman" w:hAnsi="Arial" w:cs="Arial"/>
                <w:color w:val="0E101A"/>
                <w:kern w:val="0"/>
                <w:sz w:val="22"/>
                <w:szCs w:val="22"/>
                <w:lang w:eastAsia="en-GB"/>
                <w14:ligatures w14:val="none"/>
              </w:rPr>
              <w:t xml:space="preserve"> and </w:t>
            </w:r>
            <w:r w:rsidRPr="004F4B7E">
              <w:rPr>
                <w:rFonts w:ascii="Arial" w:eastAsia="Times New Roman" w:hAnsi="Arial" w:cs="Arial"/>
                <w:color w:val="0E101A"/>
                <w:kern w:val="0"/>
                <w:sz w:val="22"/>
                <w:szCs w:val="22"/>
                <w:lang w:eastAsia="en-GB"/>
                <w14:ligatures w14:val="none"/>
              </w:rPr>
              <w:t xml:space="preserve">capacity gaps </w:t>
            </w:r>
            <w:r>
              <w:rPr>
                <w:rFonts w:ascii="Arial" w:eastAsia="Times New Roman" w:hAnsi="Arial" w:cs="Arial"/>
                <w:color w:val="0E101A"/>
                <w:kern w:val="0"/>
                <w:sz w:val="22"/>
                <w:szCs w:val="22"/>
                <w:lang w:eastAsia="en-GB"/>
                <w14:ligatures w14:val="none"/>
              </w:rPr>
              <w:t>i</w:t>
            </w:r>
            <w:r w:rsidRPr="004F4B7E">
              <w:rPr>
                <w:rFonts w:ascii="Arial" w:eastAsia="Times New Roman" w:hAnsi="Arial" w:cs="Arial"/>
                <w:color w:val="0E101A"/>
                <w:kern w:val="0"/>
                <w:sz w:val="22"/>
                <w:szCs w:val="22"/>
                <w:lang w:eastAsia="en-GB"/>
                <w14:ligatures w14:val="none"/>
              </w:rPr>
              <w:t xml:space="preserve">n the </w:t>
            </w:r>
            <w:proofErr w:type="gramStart"/>
            <w:r w:rsidRPr="004F4B7E">
              <w:rPr>
                <w:rFonts w:ascii="Arial" w:eastAsia="Times New Roman" w:hAnsi="Arial" w:cs="Arial"/>
                <w:color w:val="0E101A"/>
                <w:kern w:val="0"/>
                <w:sz w:val="22"/>
                <w:szCs w:val="22"/>
                <w:lang w:eastAsia="en-GB"/>
                <w14:ligatures w14:val="none"/>
              </w:rPr>
              <w:t>volunteers</w:t>
            </w:r>
            <w:proofErr w:type="gramEnd"/>
            <w:r w:rsidRPr="004F4B7E">
              <w:rPr>
                <w:rFonts w:ascii="Arial" w:eastAsia="Times New Roman" w:hAnsi="Arial" w:cs="Arial"/>
                <w:color w:val="0E101A"/>
                <w:kern w:val="0"/>
                <w:sz w:val="22"/>
                <w:szCs w:val="22"/>
                <w:lang w:eastAsia="en-GB"/>
                <w14:ligatures w14:val="none"/>
              </w:rPr>
              <w:t xml:space="preserve"> base of organisations across the village</w:t>
            </w:r>
            <w:r>
              <w:rPr>
                <w:rFonts w:ascii="Arial" w:eastAsia="Times New Roman" w:hAnsi="Arial" w:cs="Arial"/>
                <w:color w:val="0E101A"/>
                <w:kern w:val="0"/>
                <w:sz w:val="22"/>
                <w:szCs w:val="22"/>
                <w:lang w:eastAsia="en-GB"/>
                <w14:ligatures w14:val="none"/>
              </w:rPr>
              <w:t>.</w:t>
            </w:r>
          </w:p>
          <w:p w14:paraId="53151C03"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5D068B1B" w14:textId="77777777" w:rsidR="00CA34E9" w:rsidRDefault="00CA34E9" w:rsidP="00CA34E9">
            <w:pPr>
              <w:ind w:left="-20" w:right="-20"/>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Develop and Implement</w:t>
            </w:r>
            <w:r>
              <w:rPr>
                <w:rFonts w:ascii="Arial" w:eastAsia="Times New Roman" w:hAnsi="Arial" w:cs="Arial"/>
                <w:color w:val="0E101A"/>
                <w:kern w:val="0"/>
                <w:sz w:val="22"/>
                <w:szCs w:val="22"/>
                <w:lang w:eastAsia="en-GB"/>
                <w14:ligatures w14:val="none"/>
              </w:rPr>
              <w:t xml:space="preserve"> a</w:t>
            </w:r>
            <w:r w:rsidRPr="004F4B7E">
              <w:rPr>
                <w:rFonts w:ascii="Arial" w:eastAsia="Times New Roman" w:hAnsi="Arial" w:cs="Arial"/>
                <w:color w:val="0E101A"/>
                <w:kern w:val="0"/>
                <w:sz w:val="22"/>
                <w:szCs w:val="22"/>
                <w:lang w:eastAsia="en-GB"/>
                <w14:ligatures w14:val="none"/>
              </w:rPr>
              <w:t xml:space="preserve"> Kilrea Village Volunteer Strategy</w:t>
            </w:r>
            <w:r>
              <w:rPr>
                <w:rFonts w:ascii="Arial" w:eastAsia="Times New Roman" w:hAnsi="Arial" w:cs="Arial"/>
                <w:color w:val="0E101A"/>
                <w:kern w:val="0"/>
                <w:sz w:val="22"/>
                <w:szCs w:val="22"/>
                <w:lang w:eastAsia="en-GB"/>
                <w14:ligatures w14:val="none"/>
              </w:rPr>
              <w:t>.</w:t>
            </w:r>
          </w:p>
          <w:p w14:paraId="1143BAA1" w14:textId="77777777" w:rsidR="00CA34E9" w:rsidRDefault="00CA34E9" w:rsidP="00CA34E9">
            <w:pPr>
              <w:ind w:left="-20" w:right="-20"/>
              <w:rPr>
                <w:rFonts w:eastAsia="Times New Roman"/>
              </w:rPr>
            </w:pPr>
          </w:p>
          <w:p w14:paraId="35CDFD50" w14:textId="6639E3D8" w:rsidR="00CA34E9" w:rsidRPr="004F4B7E" w:rsidRDefault="00CA34E9" w:rsidP="00CA34E9">
            <w:pPr>
              <w:ind w:left="-20" w:right="-20"/>
              <w:rPr>
                <w:rFonts w:ascii="Arial" w:hAnsi="Arial" w:cs="Arial"/>
                <w:sz w:val="22"/>
                <w:szCs w:val="22"/>
              </w:rPr>
            </w:pPr>
          </w:p>
        </w:tc>
        <w:tc>
          <w:tcPr>
            <w:tcW w:w="1758" w:type="dxa"/>
          </w:tcPr>
          <w:p w14:paraId="7CA50B37" w14:textId="19B57CBD" w:rsidR="00CA34E9" w:rsidRPr="004F4B7E" w:rsidRDefault="00CA34E9" w:rsidP="00CA34E9">
            <w:pPr>
              <w:ind w:left="-20" w:right="-20"/>
              <w:rPr>
                <w:rFonts w:ascii="Arial" w:hAnsi="Arial" w:cs="Arial"/>
                <w:sz w:val="22"/>
                <w:szCs w:val="22"/>
              </w:rPr>
            </w:pPr>
            <w:r w:rsidRPr="004F4B7E">
              <w:rPr>
                <w:rFonts w:ascii="Arial" w:eastAsia="Times New Roman" w:hAnsi="Arial" w:cs="Arial"/>
                <w:color w:val="0E101A"/>
                <w:kern w:val="0"/>
                <w:sz w:val="22"/>
                <w:szCs w:val="22"/>
                <w:lang w:eastAsia="en-GB"/>
                <w14:ligatures w14:val="none"/>
              </w:rPr>
              <w:t xml:space="preserve">Within 24 months of finalisation of </w:t>
            </w:r>
            <w:r>
              <w:rPr>
                <w:rFonts w:ascii="Arial" w:eastAsia="Times New Roman" w:hAnsi="Arial" w:cs="Arial"/>
                <w:color w:val="0E101A"/>
                <w:kern w:val="0"/>
                <w:sz w:val="22"/>
                <w:szCs w:val="22"/>
                <w:lang w:eastAsia="en-GB"/>
                <w14:ligatures w14:val="none"/>
              </w:rPr>
              <w:t>V</w:t>
            </w:r>
            <w:r w:rsidRPr="004F4B7E">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4F4B7E">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806" w:type="dxa"/>
          </w:tcPr>
          <w:p w14:paraId="4DDE5AB6" w14:textId="06633D3A" w:rsidR="00CA34E9" w:rsidRPr="004F4B7E" w:rsidRDefault="00CA34E9" w:rsidP="00CA34E9">
            <w:pPr>
              <w:rPr>
                <w:rFonts w:ascii="Arial" w:eastAsia="Times New Roman" w:hAnsi="Arial" w:cs="Arial"/>
                <w:color w:val="0E101A"/>
                <w:sz w:val="22"/>
                <w:szCs w:val="22"/>
                <w:highlight w:val="cyan"/>
                <w:lang w:eastAsia="en-GB"/>
              </w:rPr>
            </w:pPr>
            <w:r w:rsidRPr="004F4B7E">
              <w:rPr>
                <w:rFonts w:ascii="Arial" w:eastAsia="Times New Roman" w:hAnsi="Arial" w:cs="Arial"/>
                <w:color w:val="0E101A"/>
                <w:kern w:val="0"/>
                <w:sz w:val="22"/>
                <w:szCs w:val="22"/>
                <w:lang w:eastAsia="en-GB"/>
                <w14:ligatures w14:val="none"/>
              </w:rPr>
              <w:t>Kilrea Community and Fairy Thorn Association</w:t>
            </w:r>
          </w:p>
        </w:tc>
        <w:tc>
          <w:tcPr>
            <w:tcW w:w="1729" w:type="dxa"/>
          </w:tcPr>
          <w:p w14:paraId="6890B297" w14:textId="77777777" w:rsidR="00CA34E9" w:rsidRPr="004F4B7E" w:rsidRDefault="00CA34E9" w:rsidP="00CA34E9">
            <w:pPr>
              <w:rPr>
                <w:rFonts w:ascii="Arial" w:hAnsi="Arial" w:cs="Arial"/>
                <w:sz w:val="22"/>
                <w:szCs w:val="22"/>
              </w:rPr>
            </w:pPr>
            <w:r w:rsidRPr="004F4B7E">
              <w:rPr>
                <w:rFonts w:ascii="Arial" w:hAnsi="Arial" w:cs="Arial"/>
                <w:sz w:val="22"/>
                <w:szCs w:val="22"/>
              </w:rPr>
              <w:t>WI</w:t>
            </w:r>
          </w:p>
          <w:p w14:paraId="122044D8" w14:textId="77777777" w:rsidR="00CA34E9" w:rsidRPr="004F4B7E" w:rsidRDefault="00CA34E9" w:rsidP="00CA34E9">
            <w:pPr>
              <w:rPr>
                <w:rFonts w:ascii="Arial" w:hAnsi="Arial" w:cs="Arial"/>
                <w:sz w:val="22"/>
                <w:szCs w:val="22"/>
              </w:rPr>
            </w:pPr>
            <w:r w:rsidRPr="004F4B7E">
              <w:rPr>
                <w:rFonts w:ascii="Arial" w:hAnsi="Arial" w:cs="Arial"/>
                <w:sz w:val="22"/>
                <w:szCs w:val="22"/>
              </w:rPr>
              <w:t>GAA Club</w:t>
            </w:r>
          </w:p>
          <w:p w14:paraId="7AFDBADA" w14:textId="3CCCA179" w:rsidR="00CA34E9" w:rsidRPr="004F4B7E" w:rsidRDefault="00CA34E9" w:rsidP="00CA34E9">
            <w:pPr>
              <w:rPr>
                <w:rFonts w:ascii="Arial" w:hAnsi="Arial" w:cs="Arial"/>
                <w:sz w:val="22"/>
                <w:szCs w:val="22"/>
              </w:rPr>
            </w:pPr>
            <w:r w:rsidRPr="004F4B7E">
              <w:rPr>
                <w:rFonts w:ascii="Arial" w:hAnsi="Arial" w:cs="Arial"/>
                <w:sz w:val="22"/>
                <w:szCs w:val="22"/>
              </w:rPr>
              <w:t xml:space="preserve">Over 55s </w:t>
            </w:r>
            <w:r>
              <w:rPr>
                <w:rFonts w:ascii="Arial" w:hAnsi="Arial" w:cs="Arial"/>
                <w:sz w:val="22"/>
                <w:szCs w:val="22"/>
              </w:rPr>
              <w:t>C</w:t>
            </w:r>
            <w:r w:rsidRPr="004F4B7E">
              <w:rPr>
                <w:rFonts w:ascii="Arial" w:hAnsi="Arial" w:cs="Arial"/>
                <w:sz w:val="22"/>
                <w:szCs w:val="22"/>
              </w:rPr>
              <w:t>lub</w:t>
            </w:r>
          </w:p>
          <w:p w14:paraId="72F639B9" w14:textId="77777777" w:rsidR="00CA34E9" w:rsidRPr="004F4B7E" w:rsidRDefault="00CA34E9" w:rsidP="00CA34E9">
            <w:pPr>
              <w:rPr>
                <w:rFonts w:ascii="Arial" w:hAnsi="Arial" w:cs="Arial"/>
                <w:sz w:val="22"/>
                <w:szCs w:val="22"/>
              </w:rPr>
            </w:pPr>
            <w:r w:rsidRPr="004F4B7E">
              <w:rPr>
                <w:rFonts w:ascii="Arial" w:hAnsi="Arial" w:cs="Arial"/>
                <w:sz w:val="22"/>
                <w:szCs w:val="22"/>
              </w:rPr>
              <w:t>History Group</w:t>
            </w:r>
          </w:p>
          <w:p w14:paraId="6B116A36" w14:textId="77777777" w:rsidR="00CA34E9" w:rsidRPr="004F4B7E" w:rsidRDefault="00CA34E9" w:rsidP="00CA34E9">
            <w:pPr>
              <w:rPr>
                <w:rFonts w:ascii="Arial" w:hAnsi="Arial" w:cs="Arial"/>
                <w:sz w:val="22"/>
                <w:szCs w:val="22"/>
              </w:rPr>
            </w:pPr>
            <w:r w:rsidRPr="004F4B7E">
              <w:rPr>
                <w:rFonts w:ascii="Arial" w:hAnsi="Arial" w:cs="Arial"/>
                <w:sz w:val="22"/>
                <w:szCs w:val="22"/>
              </w:rPr>
              <w:t>Young Farmers</w:t>
            </w:r>
          </w:p>
          <w:p w14:paraId="16248B23" w14:textId="5B21FBDD" w:rsidR="00CA34E9" w:rsidRPr="004F4B7E" w:rsidRDefault="00CA34E9" w:rsidP="00CA34E9">
            <w:pPr>
              <w:rPr>
                <w:rFonts w:ascii="Arial" w:hAnsi="Arial" w:cs="Arial"/>
                <w:sz w:val="22"/>
                <w:szCs w:val="22"/>
              </w:rPr>
            </w:pPr>
            <w:r w:rsidRPr="004F4B7E">
              <w:rPr>
                <w:rFonts w:ascii="Arial" w:hAnsi="Arial" w:cs="Arial"/>
                <w:sz w:val="22"/>
                <w:szCs w:val="22"/>
              </w:rPr>
              <w:t xml:space="preserve">Walking </w:t>
            </w:r>
            <w:r>
              <w:rPr>
                <w:rFonts w:ascii="Arial" w:hAnsi="Arial" w:cs="Arial"/>
                <w:sz w:val="22"/>
                <w:szCs w:val="22"/>
              </w:rPr>
              <w:t>G</w:t>
            </w:r>
            <w:r w:rsidRPr="004F4B7E">
              <w:rPr>
                <w:rFonts w:ascii="Arial" w:hAnsi="Arial" w:cs="Arial"/>
                <w:sz w:val="22"/>
                <w:szCs w:val="22"/>
              </w:rPr>
              <w:t>roup</w:t>
            </w:r>
          </w:p>
          <w:p w14:paraId="12FA7863" w14:textId="77777777" w:rsidR="00CA34E9" w:rsidRPr="004F4B7E" w:rsidRDefault="00CA34E9" w:rsidP="00CA34E9">
            <w:pPr>
              <w:rPr>
                <w:rFonts w:ascii="Arial" w:eastAsia="Times New Roman" w:hAnsi="Arial" w:cs="Arial"/>
                <w:color w:val="0E101A"/>
                <w:kern w:val="0"/>
                <w:sz w:val="22"/>
                <w:szCs w:val="22"/>
                <w:highlight w:val="cyan"/>
                <w:lang w:eastAsia="en-GB"/>
                <w14:ligatures w14:val="none"/>
              </w:rPr>
            </w:pPr>
            <w:r w:rsidRPr="004F4B7E">
              <w:rPr>
                <w:rFonts w:ascii="Arial" w:hAnsi="Arial" w:cs="Arial"/>
                <w:sz w:val="22"/>
                <w:szCs w:val="22"/>
              </w:rPr>
              <w:t>Angling Club</w:t>
            </w:r>
          </w:p>
          <w:p w14:paraId="59463D08" w14:textId="7DB19637" w:rsidR="00CA34E9" w:rsidRPr="004F4B7E" w:rsidRDefault="00CA34E9" w:rsidP="00CA34E9">
            <w:pPr>
              <w:rPr>
                <w:rFonts w:ascii="Arial" w:eastAsia="Times New Roman" w:hAnsi="Arial" w:cs="Arial"/>
                <w:color w:val="0E101A"/>
                <w:sz w:val="22"/>
                <w:szCs w:val="22"/>
                <w:lang w:eastAsia="en-GB"/>
              </w:rPr>
            </w:pPr>
            <w:r w:rsidRPr="004F4B7E">
              <w:rPr>
                <w:rFonts w:ascii="Arial" w:hAnsi="Arial" w:cs="Arial"/>
                <w:sz w:val="22"/>
                <w:szCs w:val="22"/>
              </w:rPr>
              <w:t xml:space="preserve">Friendship </w:t>
            </w:r>
            <w:r>
              <w:rPr>
                <w:rFonts w:ascii="Arial" w:hAnsi="Arial" w:cs="Arial"/>
                <w:sz w:val="22"/>
                <w:szCs w:val="22"/>
              </w:rPr>
              <w:t>G</w:t>
            </w:r>
            <w:r w:rsidRPr="004F4B7E">
              <w:rPr>
                <w:rFonts w:ascii="Arial" w:hAnsi="Arial" w:cs="Arial"/>
                <w:sz w:val="22"/>
                <w:szCs w:val="22"/>
              </w:rPr>
              <w:t>roup</w:t>
            </w:r>
          </w:p>
        </w:tc>
        <w:tc>
          <w:tcPr>
            <w:tcW w:w="1685" w:type="dxa"/>
          </w:tcPr>
          <w:p w14:paraId="3180CD06" w14:textId="77777777" w:rsidR="00CA34E9" w:rsidRPr="004F4B7E"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TNL Community Fund – Awards for All</w:t>
            </w:r>
          </w:p>
          <w:p w14:paraId="35463220" w14:textId="77777777" w:rsidR="00CA34E9" w:rsidRPr="004F4B7E" w:rsidRDefault="00CA34E9" w:rsidP="00CA34E9">
            <w:pPr>
              <w:rPr>
                <w:rFonts w:ascii="Arial" w:eastAsia="Times New Roman" w:hAnsi="Arial" w:cs="Arial"/>
                <w:color w:val="0E101A"/>
                <w:sz w:val="22"/>
                <w:szCs w:val="22"/>
                <w:lang w:eastAsia="en-GB"/>
              </w:rPr>
            </w:pPr>
          </w:p>
          <w:p w14:paraId="60FDD262" w14:textId="77777777" w:rsidR="00CA34E9" w:rsidRPr="004F4B7E"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Halifax Foundation</w:t>
            </w:r>
          </w:p>
          <w:p w14:paraId="047CF4DD" w14:textId="77777777" w:rsidR="00CA34E9" w:rsidRPr="004F4B7E" w:rsidRDefault="00CA34E9" w:rsidP="00CA34E9">
            <w:pPr>
              <w:rPr>
                <w:rFonts w:ascii="Arial" w:eastAsia="Times New Roman" w:hAnsi="Arial" w:cs="Arial"/>
                <w:color w:val="0E101A"/>
                <w:sz w:val="22"/>
                <w:szCs w:val="22"/>
                <w:lang w:eastAsia="en-GB"/>
              </w:rPr>
            </w:pPr>
          </w:p>
          <w:p w14:paraId="7D12FC05" w14:textId="77777777" w:rsidR="00CA34E9"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TBUC: Central Good Relations Fund</w:t>
            </w:r>
          </w:p>
          <w:p w14:paraId="60D67DC0" w14:textId="307170D4" w:rsidR="00CA34E9" w:rsidRPr="002A201B" w:rsidRDefault="00CA34E9" w:rsidP="00CA34E9">
            <w:pPr>
              <w:rPr>
                <w:rFonts w:ascii="Arial" w:eastAsia="Times New Roman" w:hAnsi="Arial" w:cs="Arial"/>
                <w:color w:val="0E101A"/>
                <w:sz w:val="22"/>
                <w:szCs w:val="22"/>
                <w:lang w:eastAsia="en-GB"/>
              </w:rPr>
            </w:pPr>
          </w:p>
        </w:tc>
      </w:tr>
      <w:tr w:rsidR="00E26590" w:rsidRPr="00C926B9" w14:paraId="2651328A" w14:textId="32BB3CE8" w:rsidTr="00672806">
        <w:trPr>
          <w:jc w:val="center"/>
        </w:trPr>
        <w:tc>
          <w:tcPr>
            <w:tcW w:w="1899" w:type="dxa"/>
            <w:shd w:val="clear" w:color="auto" w:fill="F2F2F2" w:themeFill="background1" w:themeFillShade="F2"/>
          </w:tcPr>
          <w:p w14:paraId="2D05B5BB" w14:textId="77777777" w:rsidR="00CA34E9" w:rsidRPr="00225C83" w:rsidRDefault="00CA34E9" w:rsidP="00CA34E9">
            <w:pPr>
              <w:rPr>
                <w:rFonts w:ascii="Arial" w:eastAsia="Times New Roman" w:hAnsi="Arial" w:cs="Arial"/>
                <w:b/>
                <w:bCs/>
                <w:color w:val="0E101A"/>
                <w:kern w:val="0"/>
                <w:sz w:val="22"/>
                <w:szCs w:val="22"/>
                <w:lang w:eastAsia="en-GB"/>
                <w14:ligatures w14:val="none"/>
              </w:rPr>
            </w:pPr>
          </w:p>
          <w:p w14:paraId="4FB23651" w14:textId="2C00929F" w:rsidR="00CA34E9" w:rsidRPr="00225C83" w:rsidRDefault="00CA34E9" w:rsidP="00CA34E9">
            <w:pPr>
              <w:rPr>
                <w:rFonts w:ascii="Arial" w:eastAsia="Times New Roman" w:hAnsi="Arial" w:cs="Arial"/>
                <w:b/>
                <w:bCs/>
                <w:color w:val="0E101A"/>
                <w:kern w:val="0"/>
                <w:sz w:val="22"/>
                <w:szCs w:val="22"/>
                <w:lang w:eastAsia="en-GB"/>
                <w14:ligatures w14:val="none"/>
              </w:rPr>
            </w:pPr>
            <w:r w:rsidRPr="00225C83">
              <w:rPr>
                <w:rFonts w:ascii="Arial" w:eastAsia="Times New Roman" w:hAnsi="Arial" w:cs="Arial"/>
                <w:b/>
                <w:bCs/>
                <w:color w:val="0E101A"/>
                <w:kern w:val="0"/>
                <w:sz w:val="22"/>
                <w:szCs w:val="22"/>
                <w:lang w:eastAsia="en-GB"/>
                <w14:ligatures w14:val="none"/>
              </w:rPr>
              <w:t>Road Safety</w:t>
            </w:r>
          </w:p>
        </w:tc>
        <w:tc>
          <w:tcPr>
            <w:tcW w:w="2180" w:type="dxa"/>
          </w:tcPr>
          <w:p w14:paraId="2A4F81B8" w14:textId="49D3F41F" w:rsidR="00CA34E9" w:rsidRPr="004F4B7E"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Explor</w:t>
            </w:r>
            <w:r>
              <w:rPr>
                <w:rFonts w:ascii="Arial" w:eastAsia="Times New Roman" w:hAnsi="Arial" w:cs="Arial"/>
                <w:color w:val="0E101A"/>
                <w:kern w:val="0"/>
                <w:sz w:val="22"/>
                <w:szCs w:val="22"/>
                <w:lang w:eastAsia="en-GB"/>
                <w14:ligatures w14:val="none"/>
              </w:rPr>
              <w:t>e</w:t>
            </w:r>
            <w:r w:rsidRPr="004F4B7E">
              <w:rPr>
                <w:rFonts w:ascii="Arial" w:eastAsia="Times New Roman" w:hAnsi="Arial" w:cs="Arial"/>
                <w:color w:val="0E101A"/>
                <w:kern w:val="0"/>
                <w:sz w:val="22"/>
                <w:szCs w:val="22"/>
                <w:lang w:eastAsia="en-GB"/>
                <w14:ligatures w14:val="none"/>
              </w:rPr>
              <w:t xml:space="preserve"> options to improve road safety for pedestrians in the village</w:t>
            </w:r>
            <w:r w:rsidR="00373A52">
              <w:rPr>
                <w:rFonts w:ascii="Arial" w:eastAsia="Times New Roman" w:hAnsi="Arial" w:cs="Arial"/>
                <w:color w:val="0E101A"/>
                <w:kern w:val="0"/>
                <w:sz w:val="22"/>
                <w:szCs w:val="22"/>
                <w:lang w:eastAsia="en-GB"/>
                <w14:ligatures w14:val="none"/>
              </w:rPr>
              <w:t>, as well as a</w:t>
            </w:r>
            <w:r w:rsidRPr="004F4B7E">
              <w:rPr>
                <w:rFonts w:ascii="Arial" w:eastAsia="Times New Roman" w:hAnsi="Arial" w:cs="Arial"/>
                <w:color w:val="0E101A"/>
                <w:sz w:val="22"/>
                <w:szCs w:val="22"/>
                <w:lang w:eastAsia="en-GB"/>
              </w:rPr>
              <w:t>ddress</w:t>
            </w:r>
            <w:r w:rsidR="00373A52">
              <w:rPr>
                <w:rFonts w:ascii="Arial" w:eastAsia="Times New Roman" w:hAnsi="Arial" w:cs="Arial"/>
                <w:color w:val="0E101A"/>
                <w:sz w:val="22"/>
                <w:szCs w:val="22"/>
                <w:lang w:eastAsia="en-GB"/>
              </w:rPr>
              <w:t>ing</w:t>
            </w:r>
            <w:r w:rsidRPr="004F4B7E">
              <w:rPr>
                <w:rFonts w:ascii="Arial" w:eastAsia="Times New Roman" w:hAnsi="Arial" w:cs="Arial"/>
                <w:color w:val="0E101A"/>
                <w:sz w:val="22"/>
                <w:szCs w:val="22"/>
                <w:lang w:eastAsia="en-GB"/>
              </w:rPr>
              <w:t xml:space="preserve"> congestion on Bridge Street</w:t>
            </w:r>
            <w:r>
              <w:rPr>
                <w:rFonts w:ascii="Arial" w:eastAsia="Times New Roman" w:hAnsi="Arial" w:cs="Arial"/>
                <w:color w:val="0E101A"/>
                <w:sz w:val="22"/>
                <w:szCs w:val="22"/>
                <w:lang w:eastAsia="en-GB"/>
              </w:rPr>
              <w:t>.</w:t>
            </w:r>
          </w:p>
          <w:p w14:paraId="02DA97D2" w14:textId="0DD1771D" w:rsidR="00CA34E9" w:rsidRPr="004F4B7E" w:rsidRDefault="00CA34E9" w:rsidP="00CA34E9">
            <w:pPr>
              <w:rPr>
                <w:rFonts w:ascii="Arial" w:eastAsia="Times New Roman" w:hAnsi="Arial" w:cs="Arial"/>
                <w:color w:val="0E101A"/>
                <w:kern w:val="0"/>
                <w:sz w:val="22"/>
                <w:szCs w:val="22"/>
                <w:lang w:eastAsia="en-GB"/>
                <w14:ligatures w14:val="none"/>
              </w:rPr>
            </w:pPr>
          </w:p>
        </w:tc>
        <w:tc>
          <w:tcPr>
            <w:tcW w:w="2121" w:type="dxa"/>
          </w:tcPr>
          <w:p w14:paraId="72646ED2" w14:textId="77777777" w:rsidR="00CA34E9"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Review effectiveness</w:t>
            </w:r>
            <w:r>
              <w:rPr>
                <w:rFonts w:ascii="Arial" w:eastAsia="Times New Roman" w:hAnsi="Arial" w:cs="Arial"/>
                <w:color w:val="0E101A"/>
                <w:kern w:val="0"/>
                <w:sz w:val="22"/>
                <w:szCs w:val="22"/>
                <w:lang w:eastAsia="en-GB"/>
                <w14:ligatures w14:val="none"/>
              </w:rPr>
              <w:t>/</w:t>
            </w:r>
          </w:p>
          <w:p w14:paraId="1FECAE40" w14:textId="53745F24"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 xml:space="preserve">appropriateness of location of </w:t>
            </w:r>
            <w:r w:rsidR="00546898">
              <w:rPr>
                <w:rFonts w:ascii="Arial" w:eastAsia="Times New Roman" w:hAnsi="Arial" w:cs="Arial"/>
                <w:color w:val="0E101A"/>
                <w:kern w:val="0"/>
                <w:sz w:val="22"/>
                <w:szCs w:val="22"/>
                <w:lang w:eastAsia="en-GB"/>
                <w14:ligatures w14:val="none"/>
              </w:rPr>
              <w:t xml:space="preserve">Bridge Street </w:t>
            </w:r>
            <w:r w:rsidRPr="004F4B7E">
              <w:rPr>
                <w:rFonts w:ascii="Arial" w:eastAsia="Times New Roman" w:hAnsi="Arial" w:cs="Arial"/>
                <w:color w:val="0E101A"/>
                <w:kern w:val="0"/>
                <w:sz w:val="22"/>
                <w:szCs w:val="22"/>
                <w:lang w:eastAsia="en-GB"/>
                <w14:ligatures w14:val="none"/>
              </w:rPr>
              <w:t>zebra crossing</w:t>
            </w:r>
            <w:r>
              <w:rPr>
                <w:rFonts w:ascii="Arial" w:eastAsia="Times New Roman" w:hAnsi="Arial" w:cs="Arial"/>
                <w:color w:val="0E101A"/>
                <w:kern w:val="0"/>
                <w:sz w:val="22"/>
                <w:szCs w:val="22"/>
                <w:lang w:eastAsia="en-GB"/>
                <w14:ligatures w14:val="none"/>
              </w:rPr>
              <w:t>.</w:t>
            </w:r>
          </w:p>
          <w:p w14:paraId="55E5A3A4"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65C3B4F9" w14:textId="70B78AA7" w:rsidR="00CA34E9"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Upgrade footpaths and walkways</w:t>
            </w:r>
            <w:r>
              <w:rPr>
                <w:rFonts w:ascii="Arial" w:eastAsia="Times New Roman" w:hAnsi="Arial" w:cs="Arial"/>
                <w:color w:val="0E101A"/>
                <w:kern w:val="0"/>
                <w:sz w:val="22"/>
                <w:szCs w:val="22"/>
                <w:lang w:eastAsia="en-GB"/>
                <w14:ligatures w14:val="none"/>
              </w:rPr>
              <w:t>.</w:t>
            </w:r>
          </w:p>
          <w:p w14:paraId="09ABD8E9" w14:textId="77777777" w:rsidR="00373A52" w:rsidRDefault="00373A52" w:rsidP="00CA34E9">
            <w:pPr>
              <w:rPr>
                <w:rFonts w:ascii="Arial" w:eastAsia="Times New Roman" w:hAnsi="Arial" w:cs="Arial"/>
                <w:color w:val="0E101A"/>
                <w:kern w:val="0"/>
                <w:sz w:val="22"/>
                <w:szCs w:val="22"/>
                <w:lang w:eastAsia="en-GB"/>
                <w14:ligatures w14:val="none"/>
              </w:rPr>
            </w:pPr>
          </w:p>
          <w:p w14:paraId="1849AF1E" w14:textId="77777777" w:rsidR="00373A52" w:rsidRDefault="00373A52" w:rsidP="00CA34E9">
            <w:pPr>
              <w:rPr>
                <w:rFonts w:ascii="Arial" w:eastAsia="Times New Roman" w:hAnsi="Arial" w:cs="Arial"/>
                <w:color w:val="0E101A"/>
                <w:kern w:val="0"/>
                <w:sz w:val="22"/>
                <w:szCs w:val="22"/>
                <w:lang w:eastAsia="en-GB"/>
                <w14:ligatures w14:val="none"/>
              </w:rPr>
            </w:pPr>
          </w:p>
          <w:p w14:paraId="0A34FEA0" w14:textId="77777777" w:rsidR="00373A52" w:rsidRDefault="00373A52" w:rsidP="00CA34E9">
            <w:pPr>
              <w:rPr>
                <w:rFonts w:ascii="Arial" w:eastAsia="Times New Roman" w:hAnsi="Arial" w:cs="Arial"/>
                <w:color w:val="0E101A"/>
                <w:kern w:val="0"/>
                <w:sz w:val="22"/>
                <w:szCs w:val="22"/>
                <w:lang w:eastAsia="en-GB"/>
                <w14:ligatures w14:val="none"/>
              </w:rPr>
            </w:pPr>
          </w:p>
          <w:p w14:paraId="0C496383" w14:textId="77777777" w:rsidR="00373A52" w:rsidRPr="004F4B7E" w:rsidRDefault="00373A52" w:rsidP="00CA34E9">
            <w:pPr>
              <w:rPr>
                <w:rFonts w:ascii="Arial" w:eastAsia="Times New Roman" w:hAnsi="Arial" w:cs="Arial"/>
                <w:color w:val="0E101A"/>
                <w:kern w:val="0"/>
                <w:sz w:val="22"/>
                <w:szCs w:val="22"/>
                <w:lang w:eastAsia="en-GB"/>
                <w14:ligatures w14:val="none"/>
              </w:rPr>
            </w:pPr>
          </w:p>
          <w:p w14:paraId="2A37D70B" w14:textId="4730384D" w:rsidR="00CA34E9" w:rsidRPr="004F4B7E" w:rsidRDefault="00CA34E9" w:rsidP="00CA34E9">
            <w:pPr>
              <w:ind w:left="-20" w:right="-20"/>
              <w:rPr>
                <w:rFonts w:ascii="Arial" w:hAnsi="Arial" w:cs="Arial"/>
                <w:sz w:val="22"/>
                <w:szCs w:val="22"/>
              </w:rPr>
            </w:pPr>
          </w:p>
        </w:tc>
        <w:tc>
          <w:tcPr>
            <w:tcW w:w="1758" w:type="dxa"/>
          </w:tcPr>
          <w:p w14:paraId="7ACCDF0B" w14:textId="0EE392C5" w:rsidR="00CA34E9" w:rsidRPr="004F4B7E" w:rsidRDefault="00CA34E9" w:rsidP="00CA34E9">
            <w:pPr>
              <w:ind w:left="-20" w:right="-20"/>
              <w:rPr>
                <w:rFonts w:ascii="Arial" w:hAnsi="Arial" w:cs="Arial"/>
                <w:sz w:val="22"/>
                <w:szCs w:val="22"/>
              </w:rPr>
            </w:pPr>
            <w:r w:rsidRPr="004F4B7E">
              <w:rPr>
                <w:rFonts w:ascii="Arial" w:eastAsia="Times New Roman" w:hAnsi="Arial" w:cs="Arial"/>
                <w:color w:val="0E101A"/>
                <w:kern w:val="0"/>
                <w:sz w:val="22"/>
                <w:szCs w:val="22"/>
                <w:lang w:eastAsia="en-GB"/>
                <w14:ligatures w14:val="none"/>
              </w:rPr>
              <w:lastRenderedPageBreak/>
              <w:t xml:space="preserve">Within 24 months of finalisation of </w:t>
            </w:r>
            <w:r>
              <w:rPr>
                <w:rFonts w:ascii="Arial" w:eastAsia="Times New Roman" w:hAnsi="Arial" w:cs="Arial"/>
                <w:color w:val="0E101A"/>
                <w:kern w:val="0"/>
                <w:sz w:val="22"/>
                <w:szCs w:val="22"/>
                <w:lang w:eastAsia="en-GB"/>
                <w14:ligatures w14:val="none"/>
              </w:rPr>
              <w:t>V</w:t>
            </w:r>
            <w:r w:rsidRPr="004F4B7E">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4F4B7E">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806" w:type="dxa"/>
          </w:tcPr>
          <w:p w14:paraId="532EA24C" w14:textId="37C14A41"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Local Elected Representatives</w:t>
            </w:r>
          </w:p>
        </w:tc>
        <w:tc>
          <w:tcPr>
            <w:tcW w:w="1729" w:type="dxa"/>
          </w:tcPr>
          <w:p w14:paraId="6FEE8399" w14:textId="77777777"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Department for Infrastructure</w:t>
            </w:r>
          </w:p>
          <w:p w14:paraId="2C3B8263"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52C6CFF0" w14:textId="77777777" w:rsidR="00CA34E9" w:rsidRDefault="007040C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Causeway Coast and Glens Borough Council – PCSP </w:t>
            </w:r>
          </w:p>
          <w:p w14:paraId="73F16D3A" w14:textId="77777777" w:rsidR="007040C9" w:rsidRDefault="007040C9" w:rsidP="00CA34E9">
            <w:pPr>
              <w:rPr>
                <w:rFonts w:ascii="Arial" w:eastAsia="Times New Roman" w:hAnsi="Arial" w:cs="Arial"/>
                <w:color w:val="0E101A"/>
                <w:kern w:val="0"/>
                <w:sz w:val="22"/>
                <w:szCs w:val="22"/>
                <w:lang w:eastAsia="en-GB"/>
                <w14:ligatures w14:val="none"/>
              </w:rPr>
            </w:pPr>
          </w:p>
          <w:p w14:paraId="45FB9BCD" w14:textId="77777777" w:rsidR="007040C9" w:rsidRDefault="007040C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PSNI </w:t>
            </w:r>
          </w:p>
          <w:p w14:paraId="4D746AA0" w14:textId="77777777" w:rsidR="007040C9" w:rsidRDefault="007040C9" w:rsidP="00CA34E9">
            <w:pPr>
              <w:rPr>
                <w:rFonts w:ascii="Arial" w:eastAsia="Times New Roman" w:hAnsi="Arial" w:cs="Arial"/>
                <w:color w:val="0E101A"/>
                <w:kern w:val="0"/>
                <w:sz w:val="22"/>
                <w:szCs w:val="22"/>
                <w:lang w:eastAsia="en-GB"/>
                <w14:ligatures w14:val="none"/>
              </w:rPr>
            </w:pPr>
          </w:p>
          <w:p w14:paraId="58DDA4F1" w14:textId="3F5B455C" w:rsidR="007040C9" w:rsidRPr="004F4B7E" w:rsidRDefault="007040C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NIFRS </w:t>
            </w:r>
          </w:p>
        </w:tc>
        <w:tc>
          <w:tcPr>
            <w:tcW w:w="1685" w:type="dxa"/>
          </w:tcPr>
          <w:p w14:paraId="3F15119B" w14:textId="156C32A3"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E26590" w:rsidRPr="00C926B9" w14:paraId="32D27FA2" w14:textId="77777777" w:rsidTr="00672806">
        <w:trPr>
          <w:jc w:val="center"/>
        </w:trPr>
        <w:tc>
          <w:tcPr>
            <w:tcW w:w="1899" w:type="dxa"/>
            <w:shd w:val="clear" w:color="auto" w:fill="F2F2F2" w:themeFill="background1" w:themeFillShade="F2"/>
          </w:tcPr>
          <w:p w14:paraId="20E40F86" w14:textId="77777777" w:rsidR="00CA34E9" w:rsidRDefault="00CA34E9" w:rsidP="00CA34E9">
            <w:pPr>
              <w:rPr>
                <w:rFonts w:ascii="Arial" w:eastAsia="Times New Roman" w:hAnsi="Arial" w:cs="Arial"/>
                <w:b/>
                <w:bCs/>
                <w:color w:val="0E101A"/>
                <w:kern w:val="0"/>
                <w:sz w:val="22"/>
                <w:szCs w:val="22"/>
                <w:lang w:eastAsia="en-GB"/>
                <w14:ligatures w14:val="none"/>
              </w:rPr>
            </w:pPr>
          </w:p>
          <w:p w14:paraId="5239E11A" w14:textId="4F1983DA" w:rsidR="00CA34E9" w:rsidRPr="00225C83" w:rsidRDefault="00CA34E9" w:rsidP="00CA34E9">
            <w:pPr>
              <w:rPr>
                <w:rFonts w:ascii="Arial" w:eastAsia="Times New Roman" w:hAnsi="Arial" w:cs="Arial"/>
                <w:b/>
                <w:bCs/>
                <w:color w:val="0E101A"/>
                <w:kern w:val="0"/>
                <w:sz w:val="22"/>
                <w:szCs w:val="22"/>
                <w:lang w:eastAsia="en-GB"/>
                <w14:ligatures w14:val="none"/>
              </w:rPr>
            </w:pPr>
            <w:r w:rsidRPr="00225C83">
              <w:rPr>
                <w:rFonts w:ascii="Arial" w:eastAsia="Times New Roman" w:hAnsi="Arial" w:cs="Arial"/>
                <w:b/>
                <w:bCs/>
                <w:color w:val="0E101A"/>
                <w:kern w:val="0"/>
                <w:sz w:val="22"/>
                <w:szCs w:val="22"/>
                <w:lang w:eastAsia="en-GB"/>
                <w14:ligatures w14:val="none"/>
              </w:rPr>
              <w:t>Programming</w:t>
            </w:r>
          </w:p>
        </w:tc>
        <w:tc>
          <w:tcPr>
            <w:tcW w:w="2180" w:type="dxa"/>
          </w:tcPr>
          <w:p w14:paraId="6ED11A52" w14:textId="0BC0BF35"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Introduc</w:t>
            </w:r>
            <w:r>
              <w:rPr>
                <w:rFonts w:ascii="Arial" w:eastAsia="Times New Roman" w:hAnsi="Arial" w:cs="Arial"/>
                <w:color w:val="0E101A"/>
                <w:kern w:val="0"/>
                <w:sz w:val="22"/>
                <w:szCs w:val="22"/>
                <w:lang w:eastAsia="en-GB"/>
                <w14:ligatures w14:val="none"/>
              </w:rPr>
              <w:t>e</w:t>
            </w:r>
            <w:r w:rsidRPr="004F4B7E">
              <w:rPr>
                <w:rFonts w:ascii="Arial" w:eastAsia="Times New Roman" w:hAnsi="Arial" w:cs="Arial"/>
                <w:color w:val="0E101A"/>
                <w:kern w:val="0"/>
                <w:sz w:val="22"/>
                <w:szCs w:val="22"/>
                <w:lang w:eastAsia="en-GB"/>
                <w14:ligatures w14:val="none"/>
              </w:rPr>
              <w:t xml:space="preserve"> additional communit</w:t>
            </w:r>
            <w:r>
              <w:rPr>
                <w:rFonts w:ascii="Arial" w:eastAsia="Times New Roman" w:hAnsi="Arial" w:cs="Arial"/>
                <w:color w:val="0E101A"/>
                <w:kern w:val="0"/>
                <w:sz w:val="22"/>
                <w:szCs w:val="22"/>
                <w:lang w:eastAsia="en-GB"/>
                <w14:ligatures w14:val="none"/>
              </w:rPr>
              <w:t xml:space="preserve">y </w:t>
            </w:r>
            <w:r w:rsidRPr="004F4B7E">
              <w:rPr>
                <w:rFonts w:ascii="Arial" w:eastAsia="Times New Roman" w:hAnsi="Arial" w:cs="Arial"/>
                <w:color w:val="0E101A"/>
                <w:kern w:val="0"/>
                <w:sz w:val="22"/>
                <w:szCs w:val="22"/>
                <w:lang w:eastAsia="en-GB"/>
                <w14:ligatures w14:val="none"/>
              </w:rPr>
              <w:t xml:space="preserve">programmes, </w:t>
            </w:r>
            <w:r>
              <w:rPr>
                <w:rFonts w:ascii="Arial" w:eastAsia="Times New Roman" w:hAnsi="Arial" w:cs="Arial"/>
                <w:color w:val="0E101A"/>
                <w:kern w:val="0"/>
                <w:sz w:val="22"/>
                <w:szCs w:val="22"/>
                <w:lang w:eastAsia="en-GB"/>
                <w14:ligatures w14:val="none"/>
              </w:rPr>
              <w:t>e.g.</w:t>
            </w:r>
            <w:r w:rsidRPr="004F4B7E">
              <w:rPr>
                <w:rFonts w:ascii="Arial" w:eastAsia="Times New Roman" w:hAnsi="Arial" w:cs="Arial"/>
                <w:color w:val="0E101A"/>
                <w:kern w:val="0"/>
                <w:sz w:val="22"/>
                <w:szCs w:val="22"/>
                <w:lang w:eastAsia="en-GB"/>
                <w14:ligatures w14:val="none"/>
              </w:rPr>
              <w:t>:</w:t>
            </w:r>
          </w:p>
          <w:p w14:paraId="5A8B128B" w14:textId="77777777" w:rsidR="00CA34E9" w:rsidRDefault="00CA34E9" w:rsidP="00CA34E9">
            <w:pPr>
              <w:pStyle w:val="ListParagraph"/>
              <w:numPr>
                <w:ilvl w:val="0"/>
                <w:numId w:val="41"/>
              </w:num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Men’s Shed</w:t>
            </w:r>
          </w:p>
          <w:p w14:paraId="02CDBE47" w14:textId="77777777" w:rsidR="00CA34E9" w:rsidRDefault="00CA34E9" w:rsidP="00CA34E9">
            <w:pPr>
              <w:pStyle w:val="ListParagraph"/>
              <w:numPr>
                <w:ilvl w:val="0"/>
                <w:numId w:val="41"/>
              </w:numPr>
              <w:rPr>
                <w:rFonts w:ascii="Arial" w:eastAsia="Times New Roman" w:hAnsi="Arial" w:cs="Arial"/>
                <w:color w:val="0E101A"/>
                <w:kern w:val="0"/>
                <w:sz w:val="22"/>
                <w:szCs w:val="22"/>
                <w:lang w:eastAsia="en-GB"/>
                <w14:ligatures w14:val="none"/>
              </w:rPr>
            </w:pPr>
            <w:r w:rsidRPr="00277AF4">
              <w:rPr>
                <w:rFonts w:ascii="Arial" w:eastAsia="Times New Roman" w:hAnsi="Arial" w:cs="Arial"/>
                <w:color w:val="0E101A"/>
                <w:kern w:val="0"/>
                <w:sz w:val="22"/>
                <w:szCs w:val="22"/>
                <w:lang w:eastAsia="en-GB"/>
                <w14:ligatures w14:val="none"/>
              </w:rPr>
              <w:t>Gardening Group</w:t>
            </w:r>
          </w:p>
          <w:p w14:paraId="3E12B4C4" w14:textId="2A09698F" w:rsidR="00CA34E9" w:rsidRDefault="00CA34E9" w:rsidP="00CA34E9">
            <w:pPr>
              <w:pStyle w:val="ListParagraph"/>
              <w:numPr>
                <w:ilvl w:val="0"/>
                <w:numId w:val="41"/>
              </w:numPr>
              <w:rPr>
                <w:rFonts w:ascii="Arial" w:eastAsia="Times New Roman" w:hAnsi="Arial" w:cs="Arial"/>
                <w:color w:val="0E101A"/>
                <w:kern w:val="0"/>
                <w:sz w:val="22"/>
                <w:szCs w:val="22"/>
                <w:lang w:eastAsia="en-GB"/>
                <w14:ligatures w14:val="none"/>
              </w:rPr>
            </w:pPr>
            <w:r w:rsidRPr="00277AF4">
              <w:rPr>
                <w:rFonts w:ascii="Arial" w:eastAsia="Times New Roman" w:hAnsi="Arial" w:cs="Arial"/>
                <w:color w:val="0E101A"/>
                <w:kern w:val="0"/>
                <w:sz w:val="22"/>
                <w:szCs w:val="22"/>
                <w:lang w:eastAsia="en-GB"/>
                <w14:ligatures w14:val="none"/>
              </w:rPr>
              <w:t>Music and art sessions</w:t>
            </w:r>
          </w:p>
          <w:p w14:paraId="2E7512E8" w14:textId="6BA8789B" w:rsidR="00CA34E9" w:rsidRPr="00277AF4" w:rsidRDefault="00CA34E9" w:rsidP="00CA34E9">
            <w:pPr>
              <w:pStyle w:val="ListParagraph"/>
              <w:numPr>
                <w:ilvl w:val="0"/>
                <w:numId w:val="41"/>
              </w:num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Youth Engagement Programmes</w:t>
            </w:r>
          </w:p>
          <w:p w14:paraId="117D8F8B" w14:textId="60F69579" w:rsidR="00CA34E9" w:rsidRPr="004F4B7E" w:rsidRDefault="00CA34E9" w:rsidP="00CA34E9">
            <w:pPr>
              <w:rPr>
                <w:rFonts w:ascii="Arial" w:eastAsia="Times New Roman" w:hAnsi="Arial" w:cs="Arial"/>
                <w:color w:val="0E101A"/>
                <w:kern w:val="0"/>
                <w:sz w:val="22"/>
                <w:szCs w:val="22"/>
                <w:lang w:eastAsia="en-GB"/>
                <w14:ligatures w14:val="none"/>
              </w:rPr>
            </w:pPr>
          </w:p>
        </w:tc>
        <w:tc>
          <w:tcPr>
            <w:tcW w:w="2121" w:type="dxa"/>
          </w:tcPr>
          <w:p w14:paraId="12DF1E28" w14:textId="2263DA03"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w:t>
            </w:r>
            <w:r w:rsidRPr="004F4B7E">
              <w:rPr>
                <w:rFonts w:ascii="Arial" w:eastAsia="Times New Roman" w:hAnsi="Arial" w:cs="Arial"/>
                <w:color w:val="0E101A"/>
                <w:kern w:val="0"/>
                <w:sz w:val="22"/>
                <w:szCs w:val="22"/>
                <w:lang w:eastAsia="en-GB"/>
                <w14:ligatures w14:val="none"/>
              </w:rPr>
              <w:t>xplor</w:t>
            </w:r>
            <w:r>
              <w:rPr>
                <w:rFonts w:ascii="Arial" w:eastAsia="Times New Roman" w:hAnsi="Arial" w:cs="Arial"/>
                <w:color w:val="0E101A"/>
                <w:kern w:val="0"/>
                <w:sz w:val="22"/>
                <w:szCs w:val="22"/>
                <w:lang w:eastAsia="en-GB"/>
                <w14:ligatures w14:val="none"/>
              </w:rPr>
              <w:t>e</w:t>
            </w:r>
            <w:r w:rsidRPr="004F4B7E">
              <w:rPr>
                <w:rFonts w:ascii="Arial" w:eastAsia="Times New Roman" w:hAnsi="Arial" w:cs="Arial"/>
                <w:color w:val="0E101A"/>
                <w:kern w:val="0"/>
                <w:sz w:val="22"/>
                <w:szCs w:val="22"/>
                <w:lang w:eastAsia="en-GB"/>
                <w14:ligatures w14:val="none"/>
              </w:rPr>
              <w:t xml:space="preserve"> feasibility of additional programming, including more in-depth community engagement. To include prioritisation of programmes</w:t>
            </w:r>
            <w:r>
              <w:rPr>
                <w:rFonts w:ascii="Arial" w:eastAsia="Times New Roman" w:hAnsi="Arial" w:cs="Arial"/>
                <w:color w:val="0E101A"/>
                <w:kern w:val="0"/>
                <w:sz w:val="22"/>
                <w:szCs w:val="22"/>
                <w:lang w:eastAsia="en-GB"/>
                <w14:ligatures w14:val="none"/>
              </w:rPr>
              <w:t>.</w:t>
            </w:r>
          </w:p>
          <w:p w14:paraId="1494AA98"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26613654" w14:textId="1175AEF0"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Identif</w:t>
            </w:r>
            <w:r>
              <w:rPr>
                <w:rFonts w:ascii="Arial" w:eastAsia="Times New Roman" w:hAnsi="Arial" w:cs="Arial"/>
                <w:color w:val="0E101A"/>
                <w:kern w:val="0"/>
                <w:sz w:val="22"/>
                <w:szCs w:val="22"/>
                <w:lang w:eastAsia="en-GB"/>
                <w14:ligatures w14:val="none"/>
              </w:rPr>
              <w:t>y</w:t>
            </w:r>
            <w:r w:rsidRPr="004F4B7E">
              <w:rPr>
                <w:rFonts w:ascii="Arial" w:eastAsia="Times New Roman" w:hAnsi="Arial" w:cs="Arial"/>
                <w:color w:val="0E101A"/>
                <w:kern w:val="0"/>
                <w:sz w:val="22"/>
                <w:szCs w:val="22"/>
                <w:lang w:eastAsia="en-GB"/>
                <w14:ligatures w14:val="none"/>
              </w:rPr>
              <w:t xml:space="preserve"> suitable location to host priority programmes</w:t>
            </w:r>
            <w:r>
              <w:rPr>
                <w:rFonts w:ascii="Arial" w:eastAsia="Times New Roman" w:hAnsi="Arial" w:cs="Arial"/>
                <w:color w:val="0E101A"/>
                <w:kern w:val="0"/>
                <w:sz w:val="22"/>
                <w:szCs w:val="22"/>
                <w:lang w:eastAsia="en-GB"/>
                <w14:ligatures w14:val="none"/>
              </w:rPr>
              <w:t>.</w:t>
            </w:r>
          </w:p>
          <w:p w14:paraId="7A6DF553"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676975EC" w14:textId="1D1AF260"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Engage with suitable facilitators</w:t>
            </w:r>
            <w:r>
              <w:rPr>
                <w:rFonts w:ascii="Arial" w:eastAsia="Times New Roman" w:hAnsi="Arial" w:cs="Arial"/>
                <w:color w:val="0E101A"/>
                <w:kern w:val="0"/>
                <w:sz w:val="22"/>
                <w:szCs w:val="22"/>
                <w:lang w:eastAsia="en-GB"/>
                <w14:ligatures w14:val="none"/>
              </w:rPr>
              <w:t>.</w:t>
            </w:r>
          </w:p>
          <w:p w14:paraId="53DDD9D7"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46A175DD" w14:textId="77777777" w:rsidR="00CA34E9" w:rsidRDefault="00CA34E9" w:rsidP="00CA34E9">
            <w:pPr>
              <w:ind w:left="-20" w:right="-20"/>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Deliver additional programming for community benefit</w:t>
            </w:r>
            <w:r>
              <w:rPr>
                <w:rFonts w:ascii="Arial" w:eastAsia="Times New Roman" w:hAnsi="Arial" w:cs="Arial"/>
                <w:color w:val="0E101A"/>
                <w:kern w:val="0"/>
                <w:sz w:val="22"/>
                <w:szCs w:val="22"/>
                <w:lang w:eastAsia="en-GB"/>
                <w14:ligatures w14:val="none"/>
              </w:rPr>
              <w:t>.</w:t>
            </w:r>
          </w:p>
          <w:p w14:paraId="3FA3BED7" w14:textId="77777777" w:rsidR="00CA34E9" w:rsidRDefault="00CA34E9" w:rsidP="00CA34E9">
            <w:pPr>
              <w:ind w:left="-20" w:right="-20"/>
              <w:rPr>
                <w:rFonts w:ascii="Arial" w:hAnsi="Arial" w:cs="Arial"/>
                <w:sz w:val="22"/>
                <w:szCs w:val="22"/>
              </w:rPr>
            </w:pPr>
          </w:p>
          <w:p w14:paraId="7324D9B7" w14:textId="77777777" w:rsidR="00CA34E9" w:rsidRDefault="00CA34E9" w:rsidP="00CA34E9">
            <w:pPr>
              <w:ind w:left="-20" w:right="-20"/>
              <w:rPr>
                <w:rFonts w:ascii="Arial" w:hAnsi="Arial" w:cs="Arial"/>
                <w:sz w:val="22"/>
                <w:szCs w:val="22"/>
              </w:rPr>
            </w:pPr>
            <w:r>
              <w:rPr>
                <w:rFonts w:ascii="Arial" w:hAnsi="Arial" w:cs="Arial"/>
                <w:sz w:val="22"/>
                <w:szCs w:val="22"/>
              </w:rPr>
              <w:t xml:space="preserve">Continued youth engagement, building on Programme delivered by the Education Authority in the </w:t>
            </w:r>
            <w:proofErr w:type="gramStart"/>
            <w:r>
              <w:rPr>
                <w:rFonts w:ascii="Arial" w:hAnsi="Arial" w:cs="Arial"/>
                <w:sz w:val="22"/>
                <w:szCs w:val="22"/>
              </w:rPr>
              <w:t>area</w:t>
            </w:r>
            <w:proofErr w:type="gramEnd"/>
          </w:p>
          <w:p w14:paraId="7B553014" w14:textId="77777777" w:rsidR="00373A52" w:rsidRDefault="00373A52" w:rsidP="00CA34E9">
            <w:pPr>
              <w:ind w:left="-20" w:right="-20"/>
              <w:rPr>
                <w:rFonts w:ascii="Arial" w:hAnsi="Arial" w:cs="Arial"/>
                <w:sz w:val="22"/>
                <w:szCs w:val="22"/>
              </w:rPr>
            </w:pPr>
          </w:p>
          <w:p w14:paraId="57E4D9E4" w14:textId="77777777" w:rsidR="00373A52" w:rsidRDefault="00373A52" w:rsidP="00CA34E9">
            <w:pPr>
              <w:ind w:left="-20" w:right="-20"/>
              <w:rPr>
                <w:rFonts w:ascii="Arial" w:hAnsi="Arial" w:cs="Arial"/>
                <w:sz w:val="22"/>
                <w:szCs w:val="22"/>
              </w:rPr>
            </w:pPr>
          </w:p>
          <w:p w14:paraId="56AA44C7" w14:textId="77777777" w:rsidR="00373A52" w:rsidRDefault="00373A52" w:rsidP="00CA34E9">
            <w:pPr>
              <w:ind w:left="-20" w:right="-20"/>
              <w:rPr>
                <w:rFonts w:ascii="Arial" w:hAnsi="Arial" w:cs="Arial"/>
                <w:sz w:val="22"/>
                <w:szCs w:val="22"/>
              </w:rPr>
            </w:pPr>
          </w:p>
          <w:p w14:paraId="67F527AA" w14:textId="4A21B869" w:rsidR="00373A52" w:rsidRPr="004F4B7E" w:rsidRDefault="00373A52" w:rsidP="00CA34E9">
            <w:pPr>
              <w:ind w:left="-20" w:right="-20"/>
              <w:rPr>
                <w:rFonts w:ascii="Arial" w:hAnsi="Arial" w:cs="Arial"/>
                <w:sz w:val="22"/>
                <w:szCs w:val="22"/>
              </w:rPr>
            </w:pPr>
          </w:p>
        </w:tc>
        <w:tc>
          <w:tcPr>
            <w:tcW w:w="1758" w:type="dxa"/>
          </w:tcPr>
          <w:p w14:paraId="6F38C880" w14:textId="38B78BDA"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 xml:space="preserve">Design of programmes – within </w:t>
            </w:r>
            <w:proofErr w:type="gramStart"/>
            <w:r w:rsidRPr="004F4B7E">
              <w:rPr>
                <w:rFonts w:ascii="Arial" w:eastAsia="Times New Roman" w:hAnsi="Arial" w:cs="Arial"/>
                <w:color w:val="0E101A"/>
                <w:kern w:val="0"/>
                <w:sz w:val="22"/>
                <w:szCs w:val="22"/>
                <w:lang w:eastAsia="en-GB"/>
                <w14:ligatures w14:val="none"/>
              </w:rPr>
              <w:t>6  months</w:t>
            </w:r>
            <w:proofErr w:type="gramEnd"/>
            <w:r w:rsidRPr="004F4B7E">
              <w:rPr>
                <w:rFonts w:ascii="Arial" w:eastAsia="Times New Roman" w:hAnsi="Arial" w:cs="Arial"/>
                <w:color w:val="0E101A"/>
                <w:kern w:val="0"/>
                <w:sz w:val="22"/>
                <w:szCs w:val="22"/>
                <w:lang w:eastAsia="en-GB"/>
                <w14:ligatures w14:val="none"/>
              </w:rPr>
              <w:t xml:space="preserve"> of finalisation of </w:t>
            </w:r>
            <w:r>
              <w:rPr>
                <w:rFonts w:ascii="Arial" w:eastAsia="Times New Roman" w:hAnsi="Arial" w:cs="Arial"/>
                <w:color w:val="0E101A"/>
                <w:kern w:val="0"/>
                <w:sz w:val="22"/>
                <w:szCs w:val="22"/>
                <w:lang w:eastAsia="en-GB"/>
                <w14:ligatures w14:val="none"/>
              </w:rPr>
              <w:t>V</w:t>
            </w:r>
            <w:r w:rsidRPr="004F4B7E">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4F4B7E">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p w14:paraId="7070B701"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060D4C22" w14:textId="747CF280" w:rsidR="00CA34E9" w:rsidRPr="004F4B7E" w:rsidRDefault="00CA34E9" w:rsidP="00CA34E9">
            <w:pPr>
              <w:ind w:left="-20" w:right="-20"/>
              <w:rPr>
                <w:rFonts w:ascii="Arial" w:hAnsi="Arial" w:cs="Arial"/>
                <w:sz w:val="22"/>
                <w:szCs w:val="22"/>
              </w:rPr>
            </w:pPr>
            <w:r w:rsidRPr="004F4B7E">
              <w:rPr>
                <w:rFonts w:ascii="Arial" w:eastAsia="Times New Roman" w:hAnsi="Arial" w:cs="Arial"/>
                <w:color w:val="0E101A"/>
                <w:kern w:val="0"/>
                <w:sz w:val="22"/>
                <w:szCs w:val="22"/>
                <w:lang w:eastAsia="en-GB"/>
                <w14:ligatures w14:val="none"/>
              </w:rPr>
              <w:t>Delivery – ongoing from finalisation of Village Plan, with annual review of programme effectiveness</w:t>
            </w:r>
            <w:r>
              <w:rPr>
                <w:rFonts w:ascii="Arial" w:eastAsia="Times New Roman" w:hAnsi="Arial" w:cs="Arial"/>
                <w:color w:val="0E101A"/>
                <w:kern w:val="0"/>
                <w:sz w:val="22"/>
                <w:szCs w:val="22"/>
                <w:lang w:eastAsia="en-GB"/>
                <w14:ligatures w14:val="none"/>
              </w:rPr>
              <w:t>.</w:t>
            </w:r>
          </w:p>
        </w:tc>
        <w:tc>
          <w:tcPr>
            <w:tcW w:w="1806" w:type="dxa"/>
          </w:tcPr>
          <w:p w14:paraId="62813523" w14:textId="386CD4C9" w:rsidR="00CA34E9" w:rsidRPr="004F4B7E" w:rsidRDefault="00CA34E9" w:rsidP="00CA34E9">
            <w:pPr>
              <w:rPr>
                <w:rFonts w:ascii="Arial" w:eastAsia="Times New Roman" w:hAnsi="Arial" w:cs="Arial"/>
                <w:color w:val="0E101A"/>
                <w:kern w:val="0"/>
                <w:sz w:val="22"/>
                <w:szCs w:val="22"/>
                <w:highlight w:val="cyan"/>
                <w:lang w:eastAsia="en-GB"/>
                <w14:ligatures w14:val="none"/>
              </w:rPr>
            </w:pPr>
            <w:r w:rsidRPr="004F4B7E">
              <w:rPr>
                <w:rFonts w:ascii="Arial" w:eastAsia="Times New Roman" w:hAnsi="Arial" w:cs="Arial"/>
                <w:color w:val="0E101A"/>
                <w:kern w:val="0"/>
                <w:sz w:val="22"/>
                <w:szCs w:val="22"/>
                <w:lang w:eastAsia="en-GB"/>
                <w14:ligatures w14:val="none"/>
              </w:rPr>
              <w:t xml:space="preserve">Kilrea Community </w:t>
            </w:r>
            <w:r>
              <w:rPr>
                <w:rFonts w:ascii="Arial" w:eastAsia="Times New Roman" w:hAnsi="Arial" w:cs="Arial"/>
                <w:color w:val="0E101A"/>
                <w:kern w:val="0"/>
                <w:sz w:val="22"/>
                <w:szCs w:val="22"/>
                <w:lang w:eastAsia="en-GB"/>
                <w14:ligatures w14:val="none"/>
              </w:rPr>
              <w:t>and</w:t>
            </w:r>
            <w:r w:rsidRPr="004F4B7E">
              <w:rPr>
                <w:rFonts w:ascii="Arial" w:eastAsia="Times New Roman" w:hAnsi="Arial" w:cs="Arial"/>
                <w:color w:val="0E101A"/>
                <w:kern w:val="0"/>
                <w:sz w:val="22"/>
                <w:szCs w:val="22"/>
                <w:lang w:eastAsia="en-GB"/>
                <w14:ligatures w14:val="none"/>
              </w:rPr>
              <w:t xml:space="preserve"> Fairy Thorn Association</w:t>
            </w:r>
          </w:p>
        </w:tc>
        <w:tc>
          <w:tcPr>
            <w:tcW w:w="1729" w:type="dxa"/>
          </w:tcPr>
          <w:p w14:paraId="58306C2A" w14:textId="77777777" w:rsidR="00CA34E9" w:rsidRPr="004F4B7E" w:rsidRDefault="00CA34E9" w:rsidP="00CA34E9">
            <w:pPr>
              <w:rPr>
                <w:rFonts w:ascii="Arial" w:hAnsi="Arial" w:cs="Arial"/>
                <w:sz w:val="22"/>
                <w:szCs w:val="22"/>
              </w:rPr>
            </w:pPr>
            <w:r w:rsidRPr="004F4B7E">
              <w:rPr>
                <w:rFonts w:ascii="Arial" w:hAnsi="Arial" w:cs="Arial"/>
                <w:sz w:val="22"/>
                <w:szCs w:val="22"/>
              </w:rPr>
              <w:t>WI</w:t>
            </w:r>
          </w:p>
          <w:p w14:paraId="54B269A3" w14:textId="77777777" w:rsidR="00CA34E9" w:rsidRPr="004F4B7E" w:rsidRDefault="00CA34E9" w:rsidP="00CA34E9">
            <w:pPr>
              <w:rPr>
                <w:rFonts w:ascii="Arial" w:hAnsi="Arial" w:cs="Arial"/>
                <w:sz w:val="22"/>
                <w:szCs w:val="22"/>
              </w:rPr>
            </w:pPr>
            <w:r w:rsidRPr="004F4B7E">
              <w:rPr>
                <w:rFonts w:ascii="Arial" w:hAnsi="Arial" w:cs="Arial"/>
                <w:sz w:val="22"/>
                <w:szCs w:val="22"/>
              </w:rPr>
              <w:t>GAA Club</w:t>
            </w:r>
          </w:p>
          <w:p w14:paraId="5B8B7F02" w14:textId="2DDAE6B9" w:rsidR="00CA34E9" w:rsidRPr="004F4B7E" w:rsidRDefault="00CA34E9" w:rsidP="00CA34E9">
            <w:pPr>
              <w:rPr>
                <w:rFonts w:ascii="Arial" w:hAnsi="Arial" w:cs="Arial"/>
                <w:sz w:val="22"/>
                <w:szCs w:val="22"/>
              </w:rPr>
            </w:pPr>
            <w:r w:rsidRPr="004F4B7E">
              <w:rPr>
                <w:rFonts w:ascii="Arial" w:hAnsi="Arial" w:cs="Arial"/>
                <w:sz w:val="22"/>
                <w:szCs w:val="22"/>
              </w:rPr>
              <w:t xml:space="preserve">Over 55’s </w:t>
            </w:r>
            <w:r>
              <w:rPr>
                <w:rFonts w:ascii="Arial" w:hAnsi="Arial" w:cs="Arial"/>
                <w:sz w:val="22"/>
                <w:szCs w:val="22"/>
              </w:rPr>
              <w:t>C</w:t>
            </w:r>
            <w:r w:rsidRPr="004F4B7E">
              <w:rPr>
                <w:rFonts w:ascii="Arial" w:hAnsi="Arial" w:cs="Arial"/>
                <w:sz w:val="22"/>
                <w:szCs w:val="22"/>
              </w:rPr>
              <w:t>lub</w:t>
            </w:r>
          </w:p>
          <w:p w14:paraId="1194660B" w14:textId="77777777" w:rsidR="00CA34E9" w:rsidRPr="004F4B7E" w:rsidRDefault="00CA34E9" w:rsidP="00CA34E9">
            <w:pPr>
              <w:rPr>
                <w:rFonts w:ascii="Arial" w:hAnsi="Arial" w:cs="Arial"/>
                <w:sz w:val="22"/>
                <w:szCs w:val="22"/>
              </w:rPr>
            </w:pPr>
            <w:r w:rsidRPr="004F4B7E">
              <w:rPr>
                <w:rFonts w:ascii="Arial" w:hAnsi="Arial" w:cs="Arial"/>
                <w:sz w:val="22"/>
                <w:szCs w:val="22"/>
              </w:rPr>
              <w:t>History Group</w:t>
            </w:r>
          </w:p>
          <w:p w14:paraId="051B6035" w14:textId="77777777" w:rsidR="00CA34E9" w:rsidRPr="004F4B7E" w:rsidRDefault="00CA34E9" w:rsidP="00CA34E9">
            <w:pPr>
              <w:rPr>
                <w:rFonts w:ascii="Arial" w:hAnsi="Arial" w:cs="Arial"/>
                <w:sz w:val="22"/>
                <w:szCs w:val="22"/>
              </w:rPr>
            </w:pPr>
            <w:r w:rsidRPr="004F4B7E">
              <w:rPr>
                <w:rFonts w:ascii="Arial" w:hAnsi="Arial" w:cs="Arial"/>
                <w:sz w:val="22"/>
                <w:szCs w:val="22"/>
              </w:rPr>
              <w:t>Young Farmers</w:t>
            </w:r>
          </w:p>
          <w:p w14:paraId="06468B2D" w14:textId="33311337" w:rsidR="00CA34E9" w:rsidRPr="004F4B7E" w:rsidRDefault="00CA34E9" w:rsidP="00CA34E9">
            <w:pPr>
              <w:rPr>
                <w:rFonts w:ascii="Arial" w:hAnsi="Arial" w:cs="Arial"/>
                <w:sz w:val="22"/>
                <w:szCs w:val="22"/>
              </w:rPr>
            </w:pPr>
            <w:r w:rsidRPr="004F4B7E">
              <w:rPr>
                <w:rFonts w:ascii="Arial" w:hAnsi="Arial" w:cs="Arial"/>
                <w:sz w:val="22"/>
                <w:szCs w:val="22"/>
              </w:rPr>
              <w:t xml:space="preserve">Walking </w:t>
            </w:r>
            <w:r>
              <w:rPr>
                <w:rFonts w:ascii="Arial" w:hAnsi="Arial" w:cs="Arial"/>
                <w:sz w:val="22"/>
                <w:szCs w:val="22"/>
              </w:rPr>
              <w:t>G</w:t>
            </w:r>
            <w:r w:rsidRPr="004F4B7E">
              <w:rPr>
                <w:rFonts w:ascii="Arial" w:hAnsi="Arial" w:cs="Arial"/>
                <w:sz w:val="22"/>
                <w:szCs w:val="22"/>
              </w:rPr>
              <w:t>roup</w:t>
            </w:r>
          </w:p>
          <w:p w14:paraId="5B56007B" w14:textId="77777777" w:rsidR="00CA34E9" w:rsidRPr="004F4B7E" w:rsidRDefault="00CA34E9" w:rsidP="00CA34E9">
            <w:pPr>
              <w:rPr>
                <w:rFonts w:ascii="Arial" w:eastAsia="Times New Roman" w:hAnsi="Arial" w:cs="Arial"/>
                <w:color w:val="0E101A"/>
                <w:kern w:val="0"/>
                <w:sz w:val="22"/>
                <w:szCs w:val="22"/>
                <w:highlight w:val="cyan"/>
                <w:lang w:eastAsia="en-GB"/>
                <w14:ligatures w14:val="none"/>
              </w:rPr>
            </w:pPr>
            <w:r w:rsidRPr="004F4B7E">
              <w:rPr>
                <w:rFonts w:ascii="Arial" w:hAnsi="Arial" w:cs="Arial"/>
                <w:sz w:val="22"/>
                <w:szCs w:val="22"/>
              </w:rPr>
              <w:t>Angling Club</w:t>
            </w:r>
          </w:p>
          <w:p w14:paraId="11E05B21" w14:textId="2D3EAAEB" w:rsidR="00CA34E9" w:rsidRPr="004F4B7E" w:rsidRDefault="00CA34E9" w:rsidP="00CA34E9">
            <w:pPr>
              <w:rPr>
                <w:rFonts w:ascii="Arial" w:eastAsia="Times New Roman" w:hAnsi="Arial" w:cs="Arial"/>
                <w:color w:val="0E101A"/>
                <w:kern w:val="0"/>
                <w:sz w:val="22"/>
                <w:szCs w:val="22"/>
                <w:lang w:eastAsia="en-GB"/>
                <w14:ligatures w14:val="none"/>
              </w:rPr>
            </w:pPr>
            <w:r w:rsidRPr="004F4B7E">
              <w:rPr>
                <w:rFonts w:ascii="Arial" w:hAnsi="Arial" w:cs="Arial"/>
                <w:sz w:val="22"/>
                <w:szCs w:val="22"/>
              </w:rPr>
              <w:t xml:space="preserve">Friendship </w:t>
            </w:r>
            <w:r>
              <w:rPr>
                <w:rFonts w:ascii="Arial" w:hAnsi="Arial" w:cs="Arial"/>
                <w:sz w:val="22"/>
                <w:szCs w:val="22"/>
              </w:rPr>
              <w:t>G</w:t>
            </w:r>
            <w:r w:rsidRPr="004F4B7E">
              <w:rPr>
                <w:rFonts w:ascii="Arial" w:hAnsi="Arial" w:cs="Arial"/>
                <w:sz w:val="22"/>
                <w:szCs w:val="22"/>
              </w:rPr>
              <w:t>roup</w:t>
            </w:r>
          </w:p>
        </w:tc>
        <w:tc>
          <w:tcPr>
            <w:tcW w:w="1685" w:type="dxa"/>
          </w:tcPr>
          <w:p w14:paraId="30CB44AE" w14:textId="77777777" w:rsidR="00CA34E9" w:rsidRDefault="00CA34E9" w:rsidP="00CA34E9">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4F4B7E">
              <w:rPr>
                <w:rFonts w:ascii="Arial" w:eastAsia="Times New Roman" w:hAnsi="Arial" w:cs="Arial"/>
                <w:color w:val="0E101A"/>
                <w:kern w:val="0"/>
                <w:sz w:val="22"/>
                <w:szCs w:val="22"/>
                <w:lang w:eastAsia="en-GB"/>
                <w14:ligatures w14:val="none"/>
              </w:rPr>
              <w:t>Glens</w:t>
            </w:r>
          </w:p>
          <w:p w14:paraId="5303DCB1" w14:textId="24CE52EA" w:rsidR="00CA34E9" w:rsidRPr="004F4B7E" w:rsidRDefault="00CA34E9" w:rsidP="00CA34E9">
            <w:pPr>
              <w:rPr>
                <w:rFonts w:ascii="Arial" w:eastAsia="Times New Roman" w:hAnsi="Arial" w:cs="Arial"/>
                <w:color w:val="0E101A"/>
                <w:kern w:val="0"/>
                <w:sz w:val="22"/>
                <w:szCs w:val="22"/>
                <w:lang w:eastAsia="en-GB"/>
                <w14:ligatures w14:val="none"/>
              </w:rPr>
            </w:pPr>
            <w:proofErr w:type="gramStart"/>
            <w:r>
              <w:rPr>
                <w:rFonts w:ascii="Arial" w:eastAsia="Times New Roman" w:hAnsi="Arial" w:cs="Arial"/>
                <w:color w:val="0E101A"/>
                <w:kern w:val="0"/>
                <w:sz w:val="22"/>
                <w:szCs w:val="22"/>
                <w:lang w:eastAsia="en-GB"/>
                <w14:ligatures w14:val="none"/>
              </w:rPr>
              <w:t xml:space="preserve">Borough </w:t>
            </w:r>
            <w:r w:rsidRPr="004F4B7E">
              <w:rPr>
                <w:rFonts w:ascii="Arial" w:eastAsia="Times New Roman" w:hAnsi="Arial" w:cs="Arial"/>
                <w:color w:val="0E101A"/>
                <w:kern w:val="0"/>
                <w:sz w:val="22"/>
                <w:szCs w:val="22"/>
                <w:lang w:eastAsia="en-GB"/>
                <w14:ligatures w14:val="none"/>
              </w:rPr>
              <w:t xml:space="preserve"> Council</w:t>
            </w:r>
            <w:proofErr w:type="gramEnd"/>
          </w:p>
          <w:p w14:paraId="56364219" w14:textId="77777777" w:rsidR="00CA34E9" w:rsidRPr="004F4B7E" w:rsidRDefault="00CA34E9" w:rsidP="00CA34E9">
            <w:pPr>
              <w:rPr>
                <w:rFonts w:ascii="Arial" w:eastAsia="Times New Roman" w:hAnsi="Arial" w:cs="Arial"/>
                <w:color w:val="0E101A"/>
                <w:kern w:val="0"/>
                <w:sz w:val="22"/>
                <w:szCs w:val="22"/>
                <w:lang w:eastAsia="en-GB"/>
                <w14:ligatures w14:val="none"/>
              </w:rPr>
            </w:pPr>
          </w:p>
          <w:p w14:paraId="7A92A414" w14:textId="77777777" w:rsidR="00CA34E9" w:rsidRPr="004F4B7E"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TNL Community Fund – Awards for All</w:t>
            </w:r>
          </w:p>
          <w:p w14:paraId="66AD7BCA" w14:textId="77777777" w:rsidR="00CA34E9" w:rsidRPr="004F4B7E" w:rsidRDefault="00CA34E9" w:rsidP="00CA34E9">
            <w:pPr>
              <w:rPr>
                <w:rFonts w:ascii="Arial" w:eastAsia="Times New Roman" w:hAnsi="Arial" w:cs="Arial"/>
                <w:color w:val="0E101A"/>
                <w:sz w:val="22"/>
                <w:szCs w:val="22"/>
                <w:lang w:eastAsia="en-GB"/>
              </w:rPr>
            </w:pPr>
          </w:p>
          <w:p w14:paraId="2ADD79D5" w14:textId="77777777" w:rsidR="00CA34E9" w:rsidRDefault="00CA34E9"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PEACE Plus</w:t>
            </w:r>
          </w:p>
          <w:p w14:paraId="05384725" w14:textId="77777777" w:rsidR="00CA34E9" w:rsidRDefault="00CA34E9" w:rsidP="00CA34E9">
            <w:pPr>
              <w:rPr>
                <w:rFonts w:ascii="Arial" w:eastAsia="Times New Roman" w:hAnsi="Arial" w:cs="Arial"/>
                <w:color w:val="0E101A"/>
                <w:kern w:val="0"/>
                <w:sz w:val="22"/>
                <w:szCs w:val="22"/>
                <w:lang w:eastAsia="en-GB"/>
                <w14:ligatures w14:val="none"/>
              </w:rPr>
            </w:pPr>
          </w:p>
          <w:p w14:paraId="6714CB8A" w14:textId="746BDAF5" w:rsidR="00CA34E9" w:rsidRPr="004F4B7E" w:rsidRDefault="00CA34E9" w:rsidP="00CA34E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Education Authority</w:t>
            </w:r>
          </w:p>
        </w:tc>
      </w:tr>
      <w:tr w:rsidR="00E26590" w:rsidRPr="00C926B9" w14:paraId="76F078F6" w14:textId="77777777" w:rsidTr="00672806">
        <w:trPr>
          <w:jc w:val="center"/>
        </w:trPr>
        <w:tc>
          <w:tcPr>
            <w:tcW w:w="1899" w:type="dxa"/>
            <w:vMerge w:val="restart"/>
            <w:shd w:val="clear" w:color="auto" w:fill="F2F2F2" w:themeFill="background1" w:themeFillShade="F2"/>
          </w:tcPr>
          <w:p w14:paraId="39692133" w14:textId="77777777" w:rsidR="0010416A" w:rsidRPr="00225C83" w:rsidRDefault="0010416A" w:rsidP="00CA34E9">
            <w:pPr>
              <w:rPr>
                <w:rFonts w:ascii="Arial" w:eastAsia="Times New Roman" w:hAnsi="Arial" w:cs="Arial"/>
                <w:b/>
                <w:bCs/>
                <w:color w:val="0E101A"/>
                <w:kern w:val="0"/>
                <w:sz w:val="22"/>
                <w:szCs w:val="22"/>
                <w:lang w:eastAsia="en-GB"/>
                <w14:ligatures w14:val="none"/>
              </w:rPr>
            </w:pPr>
          </w:p>
          <w:p w14:paraId="0FA85110" w14:textId="68344C89" w:rsidR="0010416A" w:rsidRPr="00225C83" w:rsidRDefault="0010416A" w:rsidP="00CA34E9">
            <w:pPr>
              <w:rPr>
                <w:rFonts w:ascii="Arial" w:hAnsi="Arial" w:cs="Arial"/>
                <w:b/>
                <w:bCs/>
                <w:sz w:val="22"/>
                <w:szCs w:val="22"/>
              </w:rPr>
            </w:pPr>
            <w:r w:rsidRPr="00225C83">
              <w:rPr>
                <w:rFonts w:ascii="Arial" w:eastAsia="Times New Roman" w:hAnsi="Arial" w:cs="Arial"/>
                <w:b/>
                <w:bCs/>
                <w:color w:val="0E101A"/>
                <w:kern w:val="0"/>
                <w:sz w:val="22"/>
                <w:szCs w:val="22"/>
                <w:lang w:eastAsia="en-GB"/>
                <w14:ligatures w14:val="none"/>
              </w:rPr>
              <w:t>Capital Development</w:t>
            </w:r>
          </w:p>
        </w:tc>
        <w:tc>
          <w:tcPr>
            <w:tcW w:w="2180" w:type="dxa"/>
          </w:tcPr>
          <w:p w14:paraId="2B06AB81" w14:textId="019696C7" w:rsidR="0010416A" w:rsidRPr="004F4B7E"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Regeneration of Marian Hall to a standard </w:t>
            </w:r>
            <w:r>
              <w:rPr>
                <w:rFonts w:ascii="Arial" w:eastAsia="Times New Roman" w:hAnsi="Arial" w:cs="Arial"/>
                <w:color w:val="0E101A"/>
                <w:sz w:val="22"/>
                <w:szCs w:val="22"/>
                <w:lang w:eastAsia="en-GB"/>
              </w:rPr>
              <w:t xml:space="preserve">that </w:t>
            </w:r>
            <w:r w:rsidRPr="004F4B7E">
              <w:rPr>
                <w:rFonts w:ascii="Arial" w:eastAsia="Times New Roman" w:hAnsi="Arial" w:cs="Arial"/>
                <w:color w:val="0E101A"/>
                <w:sz w:val="22"/>
                <w:szCs w:val="22"/>
                <w:lang w:eastAsia="en-GB"/>
              </w:rPr>
              <w:t>is befitting of modern community centres</w:t>
            </w:r>
            <w:r>
              <w:rPr>
                <w:rFonts w:ascii="Arial" w:eastAsia="Times New Roman" w:hAnsi="Arial" w:cs="Arial"/>
                <w:color w:val="0E101A"/>
                <w:sz w:val="22"/>
                <w:szCs w:val="22"/>
                <w:lang w:eastAsia="en-GB"/>
              </w:rPr>
              <w:t>.</w:t>
            </w:r>
          </w:p>
          <w:p w14:paraId="021732E2" w14:textId="77777777" w:rsidR="0010416A" w:rsidRDefault="0010416A" w:rsidP="00CA34E9">
            <w:pPr>
              <w:rPr>
                <w:rFonts w:ascii="Arial" w:eastAsia="Times New Roman" w:hAnsi="Arial" w:cs="Arial"/>
                <w:color w:val="0E101A"/>
                <w:sz w:val="22"/>
                <w:szCs w:val="22"/>
                <w:lang w:eastAsia="en-GB"/>
              </w:rPr>
            </w:pPr>
          </w:p>
          <w:p w14:paraId="147E6824" w14:textId="77777777" w:rsidR="0010416A" w:rsidRDefault="0010416A" w:rsidP="00CA34E9">
            <w:pPr>
              <w:rPr>
                <w:rFonts w:eastAsia="Times New Roman"/>
              </w:rPr>
            </w:pPr>
          </w:p>
          <w:p w14:paraId="37441153" w14:textId="77777777" w:rsidR="0010416A" w:rsidRDefault="0010416A" w:rsidP="00CA34E9">
            <w:pPr>
              <w:rPr>
                <w:rFonts w:eastAsia="Times New Roman"/>
              </w:rPr>
            </w:pPr>
          </w:p>
          <w:p w14:paraId="39F57E4B" w14:textId="77777777" w:rsidR="0010416A" w:rsidRDefault="0010416A" w:rsidP="00CA34E9">
            <w:pPr>
              <w:rPr>
                <w:rFonts w:eastAsia="Times New Roman"/>
              </w:rPr>
            </w:pPr>
          </w:p>
          <w:p w14:paraId="24FCF5A3" w14:textId="77777777" w:rsidR="0010416A" w:rsidRPr="004F4B7E" w:rsidRDefault="0010416A" w:rsidP="00CA34E9">
            <w:pPr>
              <w:rPr>
                <w:rFonts w:ascii="Arial" w:eastAsia="Times New Roman" w:hAnsi="Arial" w:cs="Arial"/>
                <w:color w:val="0E101A"/>
                <w:sz w:val="22"/>
                <w:szCs w:val="22"/>
                <w:lang w:eastAsia="en-GB"/>
              </w:rPr>
            </w:pPr>
          </w:p>
          <w:p w14:paraId="75FBF6B7" w14:textId="77777777" w:rsidR="0010416A" w:rsidRDefault="0010416A" w:rsidP="00CA34E9">
            <w:pPr>
              <w:ind w:right="-20"/>
              <w:rPr>
                <w:rFonts w:ascii="Arial" w:eastAsia="Aptos" w:hAnsi="Arial" w:cs="Arial"/>
                <w:sz w:val="22"/>
                <w:szCs w:val="22"/>
              </w:rPr>
            </w:pPr>
          </w:p>
          <w:p w14:paraId="7DE16322" w14:textId="77777777" w:rsidR="0010416A" w:rsidRPr="004F4B7E" w:rsidRDefault="0010416A" w:rsidP="00CA34E9">
            <w:pPr>
              <w:ind w:right="-20"/>
              <w:rPr>
                <w:rFonts w:ascii="Arial" w:eastAsia="Aptos" w:hAnsi="Arial" w:cs="Arial"/>
                <w:sz w:val="22"/>
                <w:szCs w:val="22"/>
              </w:rPr>
            </w:pPr>
          </w:p>
          <w:p w14:paraId="2739F0D0" w14:textId="77777777" w:rsidR="0010416A" w:rsidRPr="004F4B7E" w:rsidRDefault="0010416A" w:rsidP="00CA34E9">
            <w:pPr>
              <w:ind w:right="-20"/>
              <w:rPr>
                <w:rFonts w:ascii="Arial" w:eastAsia="Aptos" w:hAnsi="Arial" w:cs="Arial"/>
                <w:sz w:val="22"/>
                <w:szCs w:val="22"/>
              </w:rPr>
            </w:pPr>
          </w:p>
          <w:p w14:paraId="22D0C142" w14:textId="77777777" w:rsidR="0010416A" w:rsidRPr="004F4B7E" w:rsidRDefault="0010416A" w:rsidP="00CA34E9">
            <w:pPr>
              <w:ind w:right="-20"/>
              <w:rPr>
                <w:rFonts w:ascii="Arial" w:eastAsia="Aptos" w:hAnsi="Arial" w:cs="Arial"/>
                <w:sz w:val="22"/>
                <w:szCs w:val="22"/>
              </w:rPr>
            </w:pPr>
          </w:p>
          <w:p w14:paraId="473A7A13" w14:textId="3A89FB99" w:rsidR="0010416A" w:rsidRPr="004F4B7E" w:rsidRDefault="0010416A" w:rsidP="00CC5A7B">
            <w:pPr>
              <w:rPr>
                <w:rFonts w:ascii="Arial" w:hAnsi="Arial" w:cs="Arial"/>
                <w:sz w:val="22"/>
                <w:szCs w:val="22"/>
              </w:rPr>
            </w:pPr>
          </w:p>
        </w:tc>
        <w:tc>
          <w:tcPr>
            <w:tcW w:w="2121" w:type="dxa"/>
          </w:tcPr>
          <w:p w14:paraId="3B9002C0" w14:textId="71031915" w:rsidR="0010416A" w:rsidRPr="004F4B7E"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Develop</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 xml:space="preserve">capital development project to regenerate the Marian </w:t>
            </w:r>
            <w:proofErr w:type="gramStart"/>
            <w:r w:rsidRPr="004F4B7E">
              <w:rPr>
                <w:rFonts w:ascii="Arial" w:eastAsia="Times New Roman" w:hAnsi="Arial" w:cs="Arial"/>
                <w:color w:val="0E101A"/>
                <w:kern w:val="0"/>
                <w:sz w:val="22"/>
                <w:szCs w:val="22"/>
                <w:lang w:eastAsia="en-GB"/>
                <w14:ligatures w14:val="none"/>
              </w:rPr>
              <w:t>Hall,  including</w:t>
            </w:r>
            <w:proofErr w:type="gramEnd"/>
            <w:r w:rsidRPr="004F4B7E">
              <w:rPr>
                <w:rFonts w:ascii="Arial" w:eastAsia="Times New Roman" w:hAnsi="Arial" w:cs="Arial"/>
                <w:color w:val="0E101A"/>
                <w:kern w:val="0"/>
                <w:sz w:val="22"/>
                <w:szCs w:val="22"/>
                <w:lang w:eastAsia="en-GB"/>
                <w14:ligatures w14:val="none"/>
              </w:rPr>
              <w:t xml:space="preserve"> business case, technical drawings</w:t>
            </w:r>
            <w:r>
              <w:rPr>
                <w:rFonts w:ascii="Arial" w:eastAsia="Times New Roman" w:hAnsi="Arial" w:cs="Arial"/>
                <w:color w:val="0E101A"/>
                <w:kern w:val="0"/>
                <w:sz w:val="22"/>
                <w:szCs w:val="22"/>
                <w:lang w:eastAsia="en-GB"/>
                <w14:ligatures w14:val="none"/>
              </w:rPr>
              <w:t>,</w:t>
            </w:r>
            <w:r w:rsidRPr="004F4B7E">
              <w:rPr>
                <w:rFonts w:ascii="Arial" w:eastAsia="Times New Roman" w:hAnsi="Arial" w:cs="Arial"/>
                <w:color w:val="0E101A"/>
                <w:kern w:val="0"/>
                <w:sz w:val="22"/>
                <w:szCs w:val="22"/>
                <w:lang w:eastAsia="en-GB"/>
                <w14:ligatures w14:val="none"/>
              </w:rPr>
              <w:t xml:space="preserve"> and procurement</w:t>
            </w:r>
            <w:r>
              <w:rPr>
                <w:rFonts w:ascii="Arial" w:eastAsia="Times New Roman" w:hAnsi="Arial" w:cs="Arial"/>
                <w:color w:val="0E101A"/>
                <w:kern w:val="0"/>
                <w:sz w:val="22"/>
                <w:szCs w:val="22"/>
                <w:lang w:eastAsia="en-GB"/>
                <w14:ligatures w14:val="none"/>
              </w:rPr>
              <w:t>.</w:t>
            </w:r>
          </w:p>
          <w:p w14:paraId="1EC65D1D" w14:textId="77777777" w:rsidR="0010416A" w:rsidRPr="004F4B7E" w:rsidRDefault="0010416A" w:rsidP="00CA34E9">
            <w:pPr>
              <w:rPr>
                <w:rFonts w:ascii="Arial" w:eastAsia="Times New Roman" w:hAnsi="Arial" w:cs="Arial"/>
                <w:color w:val="0E101A"/>
                <w:sz w:val="22"/>
                <w:szCs w:val="22"/>
                <w:lang w:eastAsia="en-GB"/>
              </w:rPr>
            </w:pPr>
          </w:p>
          <w:p w14:paraId="6C36BE64" w14:textId="77777777" w:rsidR="0010416A" w:rsidRPr="004F4B7E" w:rsidRDefault="0010416A" w:rsidP="00CA34E9">
            <w:pPr>
              <w:rPr>
                <w:rFonts w:ascii="Arial" w:eastAsia="Times New Roman" w:hAnsi="Arial" w:cs="Arial"/>
                <w:color w:val="0E101A"/>
                <w:sz w:val="22"/>
                <w:szCs w:val="22"/>
                <w:lang w:eastAsia="en-GB"/>
              </w:rPr>
            </w:pPr>
          </w:p>
          <w:p w14:paraId="2DA96ED0" w14:textId="452F1D9E" w:rsidR="0010416A" w:rsidRPr="004F4B7E" w:rsidRDefault="0010416A" w:rsidP="00CC5A7B">
            <w:pPr>
              <w:rPr>
                <w:rFonts w:ascii="Arial" w:hAnsi="Arial" w:cs="Arial"/>
                <w:sz w:val="22"/>
                <w:szCs w:val="22"/>
              </w:rPr>
            </w:pPr>
          </w:p>
        </w:tc>
        <w:tc>
          <w:tcPr>
            <w:tcW w:w="1758" w:type="dxa"/>
          </w:tcPr>
          <w:p w14:paraId="0007BB99" w14:textId="3DFAAFDD" w:rsidR="0010416A" w:rsidRPr="004F4B7E" w:rsidRDefault="0010416A" w:rsidP="00CA34E9">
            <w:pPr>
              <w:ind w:left="-20" w:right="-20"/>
              <w:rPr>
                <w:rFonts w:ascii="Arial" w:eastAsia="Aptos" w:hAnsi="Arial" w:cs="Arial"/>
                <w:color w:val="0E101A"/>
                <w:sz w:val="22"/>
                <w:szCs w:val="22"/>
              </w:rPr>
            </w:pPr>
            <w:r w:rsidRPr="004F4B7E">
              <w:rPr>
                <w:rFonts w:ascii="Arial" w:eastAsia="Times New Roman" w:hAnsi="Arial" w:cs="Arial"/>
                <w:color w:val="0E101A"/>
                <w:kern w:val="0"/>
                <w:sz w:val="22"/>
                <w:szCs w:val="22"/>
                <w:lang w:eastAsia="en-GB"/>
                <w14:ligatures w14:val="none"/>
              </w:rPr>
              <w:t>Within 60 months of finalisation of Village Plan</w:t>
            </w:r>
            <w:r>
              <w:rPr>
                <w:rFonts w:ascii="Arial" w:eastAsia="Times New Roman" w:hAnsi="Arial" w:cs="Arial"/>
                <w:color w:val="0E101A"/>
                <w:kern w:val="0"/>
                <w:sz w:val="22"/>
                <w:szCs w:val="22"/>
                <w:lang w:eastAsia="en-GB"/>
                <w14:ligatures w14:val="none"/>
              </w:rPr>
              <w:t>.</w:t>
            </w:r>
          </w:p>
        </w:tc>
        <w:tc>
          <w:tcPr>
            <w:tcW w:w="1806" w:type="dxa"/>
          </w:tcPr>
          <w:p w14:paraId="0B94B03B" w14:textId="77777777" w:rsidR="0010416A" w:rsidRPr="004F4B7E"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kern w:val="0"/>
                <w:sz w:val="22"/>
                <w:szCs w:val="22"/>
                <w:lang w:eastAsia="en-GB"/>
                <w14:ligatures w14:val="none"/>
              </w:rPr>
              <w:t>Building Owners</w:t>
            </w:r>
          </w:p>
          <w:p w14:paraId="6239907D" w14:textId="77777777" w:rsidR="0010416A" w:rsidRDefault="0010416A" w:rsidP="00CA34E9">
            <w:pPr>
              <w:rPr>
                <w:rFonts w:ascii="Arial" w:eastAsia="Times New Roman" w:hAnsi="Arial" w:cs="Arial"/>
                <w:color w:val="0E101A"/>
                <w:sz w:val="22"/>
                <w:szCs w:val="22"/>
                <w:lang w:eastAsia="en-GB"/>
              </w:rPr>
            </w:pPr>
          </w:p>
          <w:p w14:paraId="16A544E6" w14:textId="77777777" w:rsidR="0010416A" w:rsidRDefault="0010416A" w:rsidP="00CA34E9">
            <w:pPr>
              <w:rPr>
                <w:rFonts w:eastAsia="Times New Roman"/>
              </w:rPr>
            </w:pPr>
          </w:p>
          <w:p w14:paraId="78DEEA48" w14:textId="77777777" w:rsidR="0010416A" w:rsidRDefault="0010416A" w:rsidP="00CA34E9">
            <w:pPr>
              <w:rPr>
                <w:rFonts w:eastAsia="Times New Roman"/>
              </w:rPr>
            </w:pPr>
          </w:p>
          <w:p w14:paraId="51EC6ACC" w14:textId="77777777" w:rsidR="0010416A" w:rsidRDefault="0010416A" w:rsidP="00CA34E9">
            <w:pPr>
              <w:rPr>
                <w:rFonts w:eastAsia="Times New Roman"/>
              </w:rPr>
            </w:pPr>
          </w:p>
          <w:p w14:paraId="14443B84" w14:textId="77777777" w:rsidR="0010416A" w:rsidRDefault="0010416A" w:rsidP="00CA34E9">
            <w:pPr>
              <w:rPr>
                <w:rFonts w:eastAsia="Times New Roman"/>
              </w:rPr>
            </w:pPr>
          </w:p>
          <w:p w14:paraId="27921C02" w14:textId="77777777" w:rsidR="0010416A" w:rsidRDefault="0010416A" w:rsidP="00CA34E9">
            <w:pPr>
              <w:rPr>
                <w:rFonts w:eastAsia="Times New Roman"/>
              </w:rPr>
            </w:pPr>
          </w:p>
          <w:p w14:paraId="08E12D0A" w14:textId="77777777" w:rsidR="0010416A" w:rsidRDefault="0010416A" w:rsidP="00CA34E9">
            <w:pPr>
              <w:rPr>
                <w:rFonts w:ascii="Arial" w:eastAsia="Times New Roman" w:hAnsi="Arial" w:cs="Arial"/>
                <w:color w:val="0E101A"/>
                <w:sz w:val="22"/>
                <w:szCs w:val="22"/>
                <w:lang w:eastAsia="en-GB"/>
              </w:rPr>
            </w:pPr>
          </w:p>
          <w:p w14:paraId="32B38824" w14:textId="77777777" w:rsidR="0010416A" w:rsidRPr="004F4B7E" w:rsidRDefault="0010416A" w:rsidP="00CA34E9">
            <w:pPr>
              <w:rPr>
                <w:rFonts w:ascii="Arial" w:eastAsia="Times New Roman" w:hAnsi="Arial" w:cs="Arial"/>
                <w:color w:val="0E101A"/>
                <w:sz w:val="22"/>
                <w:szCs w:val="22"/>
                <w:lang w:eastAsia="en-GB"/>
              </w:rPr>
            </w:pPr>
          </w:p>
          <w:p w14:paraId="00A29A00" w14:textId="09362389" w:rsidR="0010416A" w:rsidRPr="004F4B7E" w:rsidRDefault="0010416A" w:rsidP="00CA34E9">
            <w:pPr>
              <w:rPr>
                <w:rFonts w:ascii="Arial" w:eastAsia="Times New Roman" w:hAnsi="Arial" w:cs="Arial"/>
                <w:color w:val="0E101A"/>
                <w:kern w:val="0"/>
                <w:sz w:val="22"/>
                <w:szCs w:val="22"/>
                <w:lang w:eastAsia="en-GB"/>
                <w14:ligatures w14:val="none"/>
              </w:rPr>
            </w:pPr>
          </w:p>
        </w:tc>
        <w:tc>
          <w:tcPr>
            <w:tcW w:w="1729" w:type="dxa"/>
          </w:tcPr>
          <w:p w14:paraId="5CB7B35F" w14:textId="77777777" w:rsidR="0010416A" w:rsidRPr="004F4B7E" w:rsidRDefault="0010416A" w:rsidP="00CA34E9">
            <w:pPr>
              <w:rPr>
                <w:rFonts w:ascii="Arial" w:hAnsi="Arial" w:cs="Arial"/>
                <w:sz w:val="22"/>
                <w:szCs w:val="22"/>
              </w:rPr>
            </w:pPr>
            <w:r w:rsidRPr="004F4B7E">
              <w:rPr>
                <w:rFonts w:ascii="Arial" w:hAnsi="Arial" w:cs="Arial"/>
                <w:sz w:val="22"/>
                <w:szCs w:val="22"/>
              </w:rPr>
              <w:t>Kilrea Community &amp; Fairy Thorn Association</w:t>
            </w:r>
          </w:p>
          <w:p w14:paraId="0E692EBD" w14:textId="77777777" w:rsidR="0010416A" w:rsidRPr="004F4B7E" w:rsidRDefault="0010416A" w:rsidP="00CA34E9">
            <w:pPr>
              <w:rPr>
                <w:rFonts w:ascii="Arial" w:hAnsi="Arial" w:cs="Arial"/>
                <w:sz w:val="22"/>
                <w:szCs w:val="22"/>
              </w:rPr>
            </w:pPr>
            <w:r w:rsidRPr="004F4B7E">
              <w:rPr>
                <w:rFonts w:ascii="Arial" w:hAnsi="Arial" w:cs="Arial"/>
                <w:sz w:val="22"/>
                <w:szCs w:val="22"/>
              </w:rPr>
              <w:t>WI</w:t>
            </w:r>
          </w:p>
          <w:p w14:paraId="7432B95C" w14:textId="77777777" w:rsidR="0010416A" w:rsidRPr="004F4B7E" w:rsidRDefault="0010416A" w:rsidP="00CA34E9">
            <w:pPr>
              <w:rPr>
                <w:rFonts w:ascii="Arial" w:hAnsi="Arial" w:cs="Arial"/>
                <w:sz w:val="22"/>
                <w:szCs w:val="22"/>
              </w:rPr>
            </w:pPr>
            <w:r w:rsidRPr="004F4B7E">
              <w:rPr>
                <w:rFonts w:ascii="Arial" w:hAnsi="Arial" w:cs="Arial"/>
                <w:sz w:val="22"/>
                <w:szCs w:val="22"/>
              </w:rPr>
              <w:t>GAA Club</w:t>
            </w:r>
          </w:p>
          <w:p w14:paraId="58FE012C" w14:textId="23CCC9D0" w:rsidR="0010416A" w:rsidRPr="004F4B7E" w:rsidRDefault="0010416A" w:rsidP="00CA34E9">
            <w:pPr>
              <w:rPr>
                <w:rFonts w:ascii="Arial" w:hAnsi="Arial" w:cs="Arial"/>
                <w:sz w:val="22"/>
                <w:szCs w:val="22"/>
              </w:rPr>
            </w:pPr>
            <w:r w:rsidRPr="004F4B7E">
              <w:rPr>
                <w:rFonts w:ascii="Arial" w:hAnsi="Arial" w:cs="Arial"/>
                <w:sz w:val="22"/>
                <w:szCs w:val="22"/>
              </w:rPr>
              <w:t xml:space="preserve">Over 55’s </w:t>
            </w:r>
            <w:r>
              <w:rPr>
                <w:rFonts w:ascii="Arial" w:hAnsi="Arial" w:cs="Arial"/>
                <w:sz w:val="22"/>
                <w:szCs w:val="22"/>
              </w:rPr>
              <w:t>C</w:t>
            </w:r>
            <w:r w:rsidRPr="004F4B7E">
              <w:rPr>
                <w:rFonts w:ascii="Arial" w:hAnsi="Arial" w:cs="Arial"/>
                <w:sz w:val="22"/>
                <w:szCs w:val="22"/>
              </w:rPr>
              <w:t>lub</w:t>
            </w:r>
          </w:p>
          <w:p w14:paraId="237FCD7A" w14:textId="77777777" w:rsidR="0010416A" w:rsidRPr="004F4B7E" w:rsidRDefault="0010416A" w:rsidP="00CA34E9">
            <w:pPr>
              <w:rPr>
                <w:rFonts w:ascii="Arial" w:hAnsi="Arial" w:cs="Arial"/>
                <w:sz w:val="22"/>
                <w:szCs w:val="22"/>
              </w:rPr>
            </w:pPr>
            <w:r w:rsidRPr="004F4B7E">
              <w:rPr>
                <w:rFonts w:ascii="Arial" w:hAnsi="Arial" w:cs="Arial"/>
                <w:sz w:val="22"/>
                <w:szCs w:val="22"/>
              </w:rPr>
              <w:t>History Group</w:t>
            </w:r>
          </w:p>
          <w:p w14:paraId="78FA88A6" w14:textId="77777777" w:rsidR="0010416A" w:rsidRPr="004F4B7E" w:rsidRDefault="0010416A" w:rsidP="00CA34E9">
            <w:pPr>
              <w:rPr>
                <w:rFonts w:ascii="Arial" w:hAnsi="Arial" w:cs="Arial"/>
                <w:sz w:val="22"/>
                <w:szCs w:val="22"/>
              </w:rPr>
            </w:pPr>
            <w:r w:rsidRPr="004F4B7E">
              <w:rPr>
                <w:rFonts w:ascii="Arial" w:hAnsi="Arial" w:cs="Arial"/>
                <w:sz w:val="22"/>
                <w:szCs w:val="22"/>
              </w:rPr>
              <w:t>Young Farmers</w:t>
            </w:r>
          </w:p>
          <w:p w14:paraId="3E594583" w14:textId="41EAD26C" w:rsidR="0010416A" w:rsidRPr="004F4B7E" w:rsidRDefault="0010416A" w:rsidP="00CA34E9">
            <w:pPr>
              <w:rPr>
                <w:rFonts w:ascii="Arial" w:hAnsi="Arial" w:cs="Arial"/>
                <w:sz w:val="22"/>
                <w:szCs w:val="22"/>
              </w:rPr>
            </w:pPr>
            <w:r w:rsidRPr="004F4B7E">
              <w:rPr>
                <w:rFonts w:ascii="Arial" w:hAnsi="Arial" w:cs="Arial"/>
                <w:sz w:val="22"/>
                <w:szCs w:val="22"/>
              </w:rPr>
              <w:t xml:space="preserve">Walking </w:t>
            </w:r>
            <w:r>
              <w:rPr>
                <w:rFonts w:ascii="Arial" w:hAnsi="Arial" w:cs="Arial"/>
                <w:sz w:val="22"/>
                <w:szCs w:val="22"/>
              </w:rPr>
              <w:t>G</w:t>
            </w:r>
            <w:r w:rsidRPr="004F4B7E">
              <w:rPr>
                <w:rFonts w:ascii="Arial" w:hAnsi="Arial" w:cs="Arial"/>
                <w:sz w:val="22"/>
                <w:szCs w:val="22"/>
              </w:rPr>
              <w:t>roup</w:t>
            </w:r>
          </w:p>
          <w:p w14:paraId="01CC7A27" w14:textId="77777777" w:rsidR="0010416A" w:rsidRPr="004F4B7E" w:rsidRDefault="0010416A" w:rsidP="00CA34E9">
            <w:pPr>
              <w:rPr>
                <w:rFonts w:ascii="Arial" w:eastAsia="Times New Roman" w:hAnsi="Arial" w:cs="Arial"/>
                <w:color w:val="0E101A"/>
                <w:kern w:val="0"/>
                <w:sz w:val="22"/>
                <w:szCs w:val="22"/>
                <w:lang w:eastAsia="en-GB"/>
                <w14:ligatures w14:val="none"/>
              </w:rPr>
            </w:pPr>
            <w:r w:rsidRPr="004F4B7E">
              <w:rPr>
                <w:rFonts w:ascii="Arial" w:hAnsi="Arial" w:cs="Arial"/>
                <w:sz w:val="22"/>
                <w:szCs w:val="22"/>
              </w:rPr>
              <w:t>Angling Club</w:t>
            </w:r>
          </w:p>
          <w:p w14:paraId="1C76C931" w14:textId="121B5468" w:rsidR="0010416A" w:rsidRPr="004F4B7E" w:rsidRDefault="0010416A" w:rsidP="00CA34E9">
            <w:pPr>
              <w:rPr>
                <w:rFonts w:ascii="Arial" w:hAnsi="Arial" w:cs="Arial"/>
                <w:sz w:val="22"/>
                <w:szCs w:val="22"/>
              </w:rPr>
            </w:pPr>
            <w:r w:rsidRPr="004F4B7E">
              <w:rPr>
                <w:rFonts w:ascii="Arial" w:hAnsi="Arial" w:cs="Arial"/>
                <w:sz w:val="22"/>
                <w:szCs w:val="22"/>
              </w:rPr>
              <w:t xml:space="preserve">Friendship </w:t>
            </w:r>
            <w:r>
              <w:rPr>
                <w:rFonts w:ascii="Arial" w:hAnsi="Arial" w:cs="Arial"/>
                <w:sz w:val="22"/>
                <w:szCs w:val="22"/>
              </w:rPr>
              <w:t>G</w:t>
            </w:r>
            <w:r w:rsidRPr="004F4B7E">
              <w:rPr>
                <w:rFonts w:ascii="Arial" w:hAnsi="Arial" w:cs="Arial"/>
                <w:sz w:val="22"/>
                <w:szCs w:val="22"/>
              </w:rPr>
              <w:t>roup</w:t>
            </w:r>
          </w:p>
          <w:p w14:paraId="141117ED" w14:textId="77777777" w:rsidR="0010416A" w:rsidRPr="004F4B7E" w:rsidRDefault="0010416A" w:rsidP="00CA34E9">
            <w:pPr>
              <w:rPr>
                <w:rFonts w:ascii="Arial" w:eastAsia="Times New Roman" w:hAnsi="Arial" w:cs="Arial"/>
                <w:color w:val="0E101A"/>
                <w:kern w:val="0"/>
                <w:sz w:val="22"/>
                <w:szCs w:val="22"/>
                <w:lang w:eastAsia="en-GB"/>
                <w14:ligatures w14:val="none"/>
              </w:rPr>
            </w:pPr>
          </w:p>
          <w:p w14:paraId="78FA95F6" w14:textId="75B2857B" w:rsidR="0010416A" w:rsidRPr="004F4B7E" w:rsidRDefault="0010416A" w:rsidP="00CA34E9">
            <w:pPr>
              <w:rPr>
                <w:rFonts w:ascii="Arial" w:eastAsia="Times New Roman" w:hAnsi="Arial" w:cs="Arial"/>
                <w:color w:val="0E101A"/>
                <w:kern w:val="0"/>
                <w:sz w:val="22"/>
                <w:szCs w:val="22"/>
                <w:lang w:eastAsia="en-GB"/>
                <w14:ligatures w14:val="none"/>
              </w:rPr>
            </w:pPr>
          </w:p>
        </w:tc>
        <w:tc>
          <w:tcPr>
            <w:tcW w:w="1685" w:type="dxa"/>
            <w:vMerge w:val="restart"/>
          </w:tcPr>
          <w:p w14:paraId="526A0163" w14:textId="77777777" w:rsidR="0010416A"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Development</w:t>
            </w:r>
            <w:r>
              <w:rPr>
                <w:rFonts w:ascii="Arial" w:eastAsia="Times New Roman" w:hAnsi="Arial" w:cs="Arial"/>
                <w:color w:val="0E101A"/>
                <w:sz w:val="22"/>
                <w:szCs w:val="22"/>
                <w:lang w:eastAsia="en-GB"/>
              </w:rPr>
              <w:t>:</w:t>
            </w:r>
          </w:p>
          <w:p w14:paraId="0CECAA64" w14:textId="1F3BC10E" w:rsidR="0010416A"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4F4B7E">
              <w:rPr>
                <w:rFonts w:ascii="Arial" w:eastAsia="Times New Roman" w:hAnsi="Arial" w:cs="Arial"/>
                <w:color w:val="0E101A"/>
                <w:sz w:val="22"/>
                <w:szCs w:val="22"/>
                <w:lang w:eastAsia="en-GB"/>
              </w:rPr>
              <w:t xml:space="preserve"> Glens</w:t>
            </w:r>
          </w:p>
          <w:p w14:paraId="2BB868C4" w14:textId="1AA3FC00" w:rsidR="0010416A" w:rsidRPr="004F4B7E" w:rsidRDefault="0010416A"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Borough </w:t>
            </w:r>
            <w:r w:rsidRPr="004F4B7E">
              <w:rPr>
                <w:rFonts w:ascii="Arial" w:eastAsia="Times New Roman" w:hAnsi="Arial" w:cs="Arial"/>
                <w:color w:val="0E101A"/>
                <w:sz w:val="22"/>
                <w:szCs w:val="22"/>
                <w:lang w:eastAsia="en-GB"/>
              </w:rPr>
              <w:t>Council</w:t>
            </w:r>
          </w:p>
          <w:p w14:paraId="5C97F640" w14:textId="77777777" w:rsidR="0010416A" w:rsidRPr="004F4B7E" w:rsidRDefault="0010416A" w:rsidP="00CA34E9">
            <w:pPr>
              <w:rPr>
                <w:rFonts w:ascii="Arial" w:eastAsia="Times New Roman" w:hAnsi="Arial" w:cs="Arial"/>
                <w:color w:val="0E101A"/>
                <w:sz w:val="22"/>
                <w:szCs w:val="22"/>
                <w:lang w:eastAsia="en-GB"/>
              </w:rPr>
            </w:pPr>
          </w:p>
          <w:p w14:paraId="3B90749A" w14:textId="77777777" w:rsidR="0010416A"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Capital works</w:t>
            </w:r>
            <w:r>
              <w:rPr>
                <w:rFonts w:ascii="Arial" w:eastAsia="Times New Roman" w:hAnsi="Arial" w:cs="Arial"/>
                <w:color w:val="0E101A"/>
                <w:sz w:val="22"/>
                <w:szCs w:val="22"/>
                <w:lang w:eastAsia="en-GB"/>
              </w:rPr>
              <w:t>:</w:t>
            </w:r>
          </w:p>
          <w:p w14:paraId="15679948" w14:textId="77777777" w:rsidR="0010416A"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4F4B7E">
              <w:rPr>
                <w:rFonts w:ascii="Arial" w:eastAsia="Times New Roman" w:hAnsi="Arial" w:cs="Arial"/>
                <w:color w:val="0E101A"/>
                <w:sz w:val="22"/>
                <w:szCs w:val="22"/>
                <w:lang w:eastAsia="en-GB"/>
              </w:rPr>
              <w:t xml:space="preserve"> Glens</w:t>
            </w:r>
          </w:p>
          <w:p w14:paraId="1CE88CA0" w14:textId="77777777" w:rsidR="0010416A" w:rsidRDefault="0010416A" w:rsidP="00CA34E9">
            <w:pPr>
              <w:rPr>
                <w:rFonts w:ascii="Arial" w:eastAsia="Times New Roman" w:hAnsi="Arial" w:cs="Arial"/>
                <w:color w:val="0E101A"/>
                <w:sz w:val="22"/>
                <w:szCs w:val="22"/>
                <w:lang w:eastAsia="en-GB"/>
              </w:rPr>
            </w:pPr>
            <w:proofErr w:type="gramStart"/>
            <w:r>
              <w:rPr>
                <w:rFonts w:ascii="Arial" w:eastAsia="Times New Roman" w:hAnsi="Arial" w:cs="Arial"/>
                <w:color w:val="0E101A"/>
                <w:sz w:val="22"/>
                <w:szCs w:val="22"/>
                <w:lang w:eastAsia="en-GB"/>
              </w:rPr>
              <w:t xml:space="preserve">Borough </w:t>
            </w:r>
            <w:r w:rsidRPr="004F4B7E">
              <w:rPr>
                <w:rFonts w:ascii="Arial" w:eastAsia="Times New Roman" w:hAnsi="Arial" w:cs="Arial"/>
                <w:color w:val="0E101A"/>
                <w:sz w:val="22"/>
                <w:szCs w:val="22"/>
                <w:lang w:eastAsia="en-GB"/>
              </w:rPr>
              <w:t xml:space="preserve"> Council</w:t>
            </w:r>
            <w:proofErr w:type="gramEnd"/>
          </w:p>
          <w:p w14:paraId="409D9907" w14:textId="77777777" w:rsidR="0010416A" w:rsidRDefault="0010416A" w:rsidP="00CA34E9">
            <w:pPr>
              <w:rPr>
                <w:rFonts w:ascii="Arial" w:eastAsia="Times New Roman" w:hAnsi="Arial" w:cs="Arial"/>
                <w:color w:val="0E101A"/>
                <w:sz w:val="22"/>
                <w:szCs w:val="22"/>
                <w:lang w:eastAsia="en-GB"/>
              </w:rPr>
            </w:pPr>
          </w:p>
          <w:p w14:paraId="7D42FBD9" w14:textId="77777777" w:rsidR="0010416A"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Department for Infrastructure</w:t>
            </w:r>
          </w:p>
          <w:p w14:paraId="65C41900" w14:textId="77777777" w:rsidR="0010416A" w:rsidRDefault="0010416A" w:rsidP="00CA34E9">
            <w:pPr>
              <w:rPr>
                <w:rFonts w:ascii="Arial" w:eastAsia="Times New Roman" w:hAnsi="Arial" w:cs="Arial"/>
                <w:color w:val="0E101A"/>
                <w:sz w:val="22"/>
                <w:szCs w:val="22"/>
                <w:lang w:eastAsia="en-GB"/>
              </w:rPr>
            </w:pPr>
          </w:p>
          <w:p w14:paraId="581D1D18" w14:textId="77777777" w:rsidR="0010416A" w:rsidRDefault="0010416A" w:rsidP="00CA34E9">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Department for Communities</w:t>
            </w:r>
          </w:p>
          <w:p w14:paraId="7F0D70D6" w14:textId="77777777" w:rsidR="0010416A" w:rsidRDefault="0010416A" w:rsidP="00CA34E9">
            <w:pPr>
              <w:rPr>
                <w:rFonts w:ascii="Arial" w:eastAsia="Times New Roman" w:hAnsi="Arial" w:cs="Arial"/>
                <w:color w:val="0E101A"/>
                <w:sz w:val="22"/>
                <w:szCs w:val="22"/>
                <w:lang w:eastAsia="en-GB"/>
              </w:rPr>
            </w:pPr>
          </w:p>
          <w:p w14:paraId="37067841" w14:textId="0009CD69" w:rsidR="0010416A" w:rsidRDefault="0010416A" w:rsidP="00CA34E9">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PEACE Plus</w:t>
            </w:r>
          </w:p>
          <w:p w14:paraId="405805C4" w14:textId="36077188" w:rsidR="0010416A" w:rsidRPr="004F4B7E" w:rsidRDefault="0010416A" w:rsidP="00CA34E9">
            <w:pPr>
              <w:rPr>
                <w:rFonts w:ascii="Arial" w:eastAsia="Times New Roman" w:hAnsi="Arial" w:cs="Arial"/>
                <w:color w:val="0E101A"/>
                <w:kern w:val="0"/>
                <w:sz w:val="22"/>
                <w:szCs w:val="22"/>
                <w:lang w:eastAsia="en-GB"/>
                <w14:ligatures w14:val="none"/>
              </w:rPr>
            </w:pPr>
          </w:p>
        </w:tc>
      </w:tr>
      <w:tr w:rsidR="00E26590" w:rsidRPr="00C926B9" w14:paraId="5DB94ACD" w14:textId="77777777" w:rsidTr="00672806">
        <w:trPr>
          <w:jc w:val="center"/>
        </w:trPr>
        <w:tc>
          <w:tcPr>
            <w:tcW w:w="1899" w:type="dxa"/>
            <w:vMerge/>
            <w:shd w:val="clear" w:color="auto" w:fill="F2F2F2" w:themeFill="background1" w:themeFillShade="F2"/>
          </w:tcPr>
          <w:p w14:paraId="3C072BE0" w14:textId="77777777" w:rsidR="0010416A" w:rsidRPr="00225C83" w:rsidRDefault="0010416A" w:rsidP="00CA34E9">
            <w:pPr>
              <w:rPr>
                <w:rFonts w:ascii="Arial" w:eastAsia="Times New Roman" w:hAnsi="Arial" w:cs="Arial"/>
                <w:b/>
                <w:bCs/>
                <w:color w:val="0E101A"/>
                <w:kern w:val="0"/>
                <w:sz w:val="22"/>
                <w:szCs w:val="22"/>
                <w:lang w:eastAsia="en-GB"/>
                <w14:ligatures w14:val="none"/>
              </w:rPr>
            </w:pPr>
          </w:p>
        </w:tc>
        <w:tc>
          <w:tcPr>
            <w:tcW w:w="2180" w:type="dxa"/>
          </w:tcPr>
          <w:p w14:paraId="068E8CC5" w14:textId="77777777" w:rsidR="0010416A" w:rsidRPr="004F4B7E" w:rsidRDefault="0010416A" w:rsidP="00CC5A7B">
            <w:pPr>
              <w:ind w:right="-20"/>
              <w:rPr>
                <w:rFonts w:ascii="Arial" w:hAnsi="Arial" w:cs="Arial"/>
                <w:sz w:val="22"/>
                <w:szCs w:val="22"/>
              </w:rPr>
            </w:pPr>
            <w:r w:rsidRPr="004F4B7E">
              <w:rPr>
                <w:rFonts w:ascii="Arial" w:eastAsia="Aptos" w:hAnsi="Arial" w:cs="Arial"/>
                <w:sz w:val="22"/>
                <w:szCs w:val="22"/>
              </w:rPr>
              <w:t>Upgrad</w:t>
            </w:r>
            <w:r>
              <w:rPr>
                <w:rFonts w:ascii="Arial" w:eastAsia="Aptos" w:hAnsi="Arial" w:cs="Arial"/>
                <w:sz w:val="22"/>
                <w:szCs w:val="22"/>
              </w:rPr>
              <w:t>e</w:t>
            </w:r>
            <w:r w:rsidRPr="004F4B7E">
              <w:rPr>
                <w:rFonts w:ascii="Arial" w:eastAsia="Aptos" w:hAnsi="Arial" w:cs="Arial"/>
                <w:sz w:val="22"/>
                <w:szCs w:val="22"/>
              </w:rPr>
              <w:t xml:space="preserve"> and enhanc</w:t>
            </w:r>
            <w:r>
              <w:rPr>
                <w:rFonts w:ascii="Arial" w:eastAsia="Aptos" w:hAnsi="Arial" w:cs="Arial"/>
                <w:sz w:val="22"/>
                <w:szCs w:val="22"/>
              </w:rPr>
              <w:t>e p</w:t>
            </w:r>
            <w:r w:rsidRPr="004F4B7E">
              <w:rPr>
                <w:rFonts w:ascii="Arial" w:eastAsia="Aptos" w:hAnsi="Arial" w:cs="Arial"/>
                <w:sz w:val="22"/>
                <w:szCs w:val="22"/>
              </w:rPr>
              <w:t xml:space="preserve">lay </w:t>
            </w:r>
            <w:r>
              <w:rPr>
                <w:rFonts w:ascii="Arial" w:eastAsia="Aptos" w:hAnsi="Arial" w:cs="Arial"/>
                <w:sz w:val="22"/>
                <w:szCs w:val="22"/>
              </w:rPr>
              <w:t>p</w:t>
            </w:r>
            <w:r w:rsidRPr="004F4B7E">
              <w:rPr>
                <w:rFonts w:ascii="Arial" w:eastAsia="Aptos" w:hAnsi="Arial" w:cs="Arial"/>
                <w:sz w:val="22"/>
                <w:szCs w:val="22"/>
              </w:rPr>
              <w:t xml:space="preserve">arks in </w:t>
            </w:r>
            <w:proofErr w:type="spellStart"/>
            <w:r w:rsidRPr="004F4B7E">
              <w:rPr>
                <w:rFonts w:ascii="Arial" w:eastAsia="Aptos" w:hAnsi="Arial" w:cs="Arial"/>
                <w:sz w:val="22"/>
                <w:szCs w:val="22"/>
              </w:rPr>
              <w:t>Craiglea</w:t>
            </w:r>
            <w:proofErr w:type="spellEnd"/>
            <w:r w:rsidRPr="004F4B7E">
              <w:rPr>
                <w:rFonts w:ascii="Arial" w:eastAsia="Aptos" w:hAnsi="Arial" w:cs="Arial"/>
                <w:sz w:val="22"/>
                <w:szCs w:val="22"/>
              </w:rPr>
              <w:t xml:space="preserve"> and </w:t>
            </w:r>
            <w:proofErr w:type="spellStart"/>
            <w:r w:rsidRPr="004F4B7E">
              <w:rPr>
                <w:rFonts w:ascii="Arial" w:eastAsia="Aptos" w:hAnsi="Arial" w:cs="Arial"/>
                <w:sz w:val="22"/>
                <w:szCs w:val="22"/>
              </w:rPr>
              <w:t>Lisnagrot</w:t>
            </w:r>
            <w:proofErr w:type="spellEnd"/>
            <w:r>
              <w:rPr>
                <w:rFonts w:ascii="Arial" w:eastAsia="Aptos" w:hAnsi="Arial" w:cs="Arial"/>
                <w:sz w:val="22"/>
                <w:szCs w:val="22"/>
              </w:rPr>
              <w:t>.</w:t>
            </w:r>
          </w:p>
          <w:p w14:paraId="7A2AF4DB" w14:textId="77777777" w:rsidR="0010416A" w:rsidRPr="004F4B7E" w:rsidRDefault="0010416A" w:rsidP="00CA34E9">
            <w:pPr>
              <w:rPr>
                <w:rFonts w:ascii="Arial" w:eastAsia="Times New Roman" w:hAnsi="Arial" w:cs="Arial"/>
                <w:color w:val="0E101A"/>
                <w:sz w:val="22"/>
                <w:szCs w:val="22"/>
                <w:lang w:eastAsia="en-GB"/>
              </w:rPr>
            </w:pPr>
          </w:p>
        </w:tc>
        <w:tc>
          <w:tcPr>
            <w:tcW w:w="2121" w:type="dxa"/>
          </w:tcPr>
          <w:p w14:paraId="45105460" w14:textId="019AA17E" w:rsidR="0010416A" w:rsidRPr="004F4B7E" w:rsidRDefault="0010416A" w:rsidP="00CC5A7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Technical feasibility study to outline scale and scope of enhancement </w:t>
            </w:r>
            <w:proofErr w:type="gramStart"/>
            <w:r>
              <w:rPr>
                <w:rFonts w:ascii="Arial" w:eastAsia="Times New Roman" w:hAnsi="Arial" w:cs="Arial"/>
                <w:color w:val="0E101A"/>
                <w:sz w:val="22"/>
                <w:szCs w:val="22"/>
                <w:lang w:eastAsia="en-GB"/>
              </w:rPr>
              <w:t>works</w:t>
            </w:r>
            <w:proofErr w:type="gramEnd"/>
          </w:p>
          <w:p w14:paraId="5D0081F9" w14:textId="77777777" w:rsidR="0010416A" w:rsidRPr="004F4B7E" w:rsidRDefault="0010416A" w:rsidP="00CA34E9">
            <w:pPr>
              <w:rPr>
                <w:rFonts w:ascii="Arial" w:eastAsia="Times New Roman" w:hAnsi="Arial" w:cs="Arial"/>
                <w:color w:val="0E101A"/>
                <w:kern w:val="0"/>
                <w:sz w:val="22"/>
                <w:szCs w:val="22"/>
                <w:lang w:eastAsia="en-GB"/>
                <w14:ligatures w14:val="none"/>
              </w:rPr>
            </w:pPr>
          </w:p>
        </w:tc>
        <w:tc>
          <w:tcPr>
            <w:tcW w:w="1758" w:type="dxa"/>
          </w:tcPr>
          <w:p w14:paraId="77871694" w14:textId="1427775E" w:rsidR="0010416A" w:rsidRPr="004F4B7E" w:rsidRDefault="0010416A" w:rsidP="00CA34E9">
            <w:pPr>
              <w:ind w:left="-20" w:right="-20"/>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Within 36 months of Village Plan finalisation</w:t>
            </w:r>
          </w:p>
        </w:tc>
        <w:tc>
          <w:tcPr>
            <w:tcW w:w="1806" w:type="dxa"/>
          </w:tcPr>
          <w:p w14:paraId="5B1EFE63" w14:textId="77777777" w:rsidR="0010416A" w:rsidRDefault="0010416A" w:rsidP="00AA3072">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Borough</w:t>
            </w:r>
          </w:p>
          <w:p w14:paraId="4F120B4F" w14:textId="77777777" w:rsidR="0010416A" w:rsidRPr="004F4B7E" w:rsidRDefault="0010416A" w:rsidP="00AA3072">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Council</w:t>
            </w:r>
          </w:p>
          <w:p w14:paraId="147A25E7" w14:textId="77777777" w:rsidR="0010416A" w:rsidRPr="004F4B7E" w:rsidRDefault="0010416A" w:rsidP="00CA34E9">
            <w:pPr>
              <w:rPr>
                <w:rFonts w:ascii="Arial" w:eastAsia="Times New Roman" w:hAnsi="Arial" w:cs="Arial"/>
                <w:color w:val="0E101A"/>
                <w:kern w:val="0"/>
                <w:sz w:val="22"/>
                <w:szCs w:val="22"/>
                <w:lang w:eastAsia="en-GB"/>
                <w14:ligatures w14:val="none"/>
              </w:rPr>
            </w:pPr>
          </w:p>
        </w:tc>
        <w:tc>
          <w:tcPr>
            <w:tcW w:w="1729" w:type="dxa"/>
          </w:tcPr>
          <w:p w14:paraId="2D0CC564" w14:textId="2168DA9E" w:rsidR="0010416A" w:rsidRPr="004F4B7E" w:rsidRDefault="0010416A" w:rsidP="00CA34E9">
            <w:pPr>
              <w:rPr>
                <w:rFonts w:ascii="Arial" w:hAnsi="Arial" w:cs="Arial"/>
                <w:sz w:val="22"/>
                <w:szCs w:val="22"/>
              </w:rPr>
            </w:pPr>
            <w:r>
              <w:rPr>
                <w:rFonts w:ascii="Arial" w:hAnsi="Arial" w:cs="Arial"/>
                <w:sz w:val="22"/>
                <w:szCs w:val="22"/>
              </w:rPr>
              <w:t>Local Community Stakeholders</w:t>
            </w:r>
          </w:p>
        </w:tc>
        <w:tc>
          <w:tcPr>
            <w:tcW w:w="1685" w:type="dxa"/>
            <w:vMerge/>
          </w:tcPr>
          <w:p w14:paraId="5DFD6930" w14:textId="2CADEB01" w:rsidR="0010416A" w:rsidRPr="004F4B7E" w:rsidRDefault="0010416A" w:rsidP="00CA34E9">
            <w:pPr>
              <w:rPr>
                <w:rFonts w:ascii="Arial" w:eastAsia="Times New Roman" w:hAnsi="Arial" w:cs="Arial"/>
                <w:color w:val="0E101A"/>
                <w:sz w:val="22"/>
                <w:szCs w:val="22"/>
                <w:lang w:eastAsia="en-GB"/>
              </w:rPr>
            </w:pPr>
          </w:p>
        </w:tc>
      </w:tr>
      <w:tr w:rsidR="00E26590" w:rsidRPr="00C926B9" w14:paraId="1D771B95" w14:textId="77777777" w:rsidTr="00672806">
        <w:trPr>
          <w:jc w:val="center"/>
        </w:trPr>
        <w:tc>
          <w:tcPr>
            <w:tcW w:w="1899" w:type="dxa"/>
            <w:vMerge/>
            <w:shd w:val="clear" w:color="auto" w:fill="F2F2F2" w:themeFill="background1" w:themeFillShade="F2"/>
          </w:tcPr>
          <w:p w14:paraId="4756B66D" w14:textId="77777777" w:rsidR="0010416A" w:rsidRPr="00225C83" w:rsidRDefault="0010416A" w:rsidP="0010416A">
            <w:pPr>
              <w:rPr>
                <w:rFonts w:ascii="Arial" w:eastAsia="Times New Roman" w:hAnsi="Arial" w:cs="Arial"/>
                <w:b/>
                <w:bCs/>
                <w:color w:val="0E101A"/>
                <w:kern w:val="0"/>
                <w:sz w:val="22"/>
                <w:szCs w:val="22"/>
                <w:lang w:eastAsia="en-GB"/>
                <w14:ligatures w14:val="none"/>
              </w:rPr>
            </w:pPr>
          </w:p>
        </w:tc>
        <w:tc>
          <w:tcPr>
            <w:tcW w:w="2180" w:type="dxa"/>
          </w:tcPr>
          <w:p w14:paraId="64BEB76A" w14:textId="77777777" w:rsidR="0010416A" w:rsidRPr="004F4B7E" w:rsidRDefault="0010416A" w:rsidP="0010416A">
            <w:pPr>
              <w:ind w:right="-20"/>
              <w:rPr>
                <w:rFonts w:ascii="Arial" w:hAnsi="Arial" w:cs="Arial"/>
                <w:sz w:val="22"/>
                <w:szCs w:val="22"/>
              </w:rPr>
            </w:pPr>
            <w:r w:rsidRPr="004F4B7E">
              <w:rPr>
                <w:rFonts w:ascii="Arial" w:eastAsia="Aptos" w:hAnsi="Arial" w:cs="Arial"/>
                <w:sz w:val="22"/>
                <w:szCs w:val="22"/>
              </w:rPr>
              <w:t>Enhanc</w:t>
            </w:r>
            <w:r>
              <w:rPr>
                <w:rFonts w:ascii="Arial" w:eastAsia="Aptos" w:hAnsi="Arial" w:cs="Arial"/>
                <w:sz w:val="22"/>
                <w:szCs w:val="22"/>
              </w:rPr>
              <w:t>e</w:t>
            </w:r>
            <w:r w:rsidRPr="004F4B7E">
              <w:rPr>
                <w:rFonts w:ascii="Arial" w:eastAsia="Aptos" w:hAnsi="Arial" w:cs="Arial"/>
                <w:sz w:val="22"/>
                <w:szCs w:val="22"/>
              </w:rPr>
              <w:t xml:space="preserve"> the walkway around </w:t>
            </w:r>
            <w:proofErr w:type="spellStart"/>
            <w:r w:rsidRPr="004F4B7E">
              <w:rPr>
                <w:rFonts w:ascii="Arial" w:eastAsia="Aptos" w:hAnsi="Arial" w:cs="Arial"/>
                <w:sz w:val="22"/>
                <w:szCs w:val="22"/>
              </w:rPr>
              <w:t>Craiglea</w:t>
            </w:r>
            <w:proofErr w:type="spellEnd"/>
            <w:r>
              <w:rPr>
                <w:rFonts w:ascii="Arial" w:eastAsia="Aptos" w:hAnsi="Arial" w:cs="Arial"/>
                <w:sz w:val="22"/>
                <w:szCs w:val="22"/>
              </w:rPr>
              <w:t>.</w:t>
            </w:r>
          </w:p>
          <w:p w14:paraId="64A14F15" w14:textId="77777777" w:rsidR="0010416A" w:rsidRPr="004F4B7E" w:rsidRDefault="0010416A" w:rsidP="0010416A">
            <w:pPr>
              <w:ind w:right="-20"/>
              <w:rPr>
                <w:rFonts w:ascii="Arial" w:eastAsia="Aptos" w:hAnsi="Arial" w:cs="Arial"/>
                <w:sz w:val="22"/>
                <w:szCs w:val="22"/>
              </w:rPr>
            </w:pPr>
          </w:p>
        </w:tc>
        <w:tc>
          <w:tcPr>
            <w:tcW w:w="2121" w:type="dxa"/>
          </w:tcPr>
          <w:p w14:paraId="279C662A" w14:textId="65ABC507" w:rsidR="0010416A" w:rsidRPr="004F4B7E" w:rsidRDefault="0010416A" w:rsidP="0010416A">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P</w:t>
            </w:r>
            <w:r w:rsidRPr="004F4B7E">
              <w:rPr>
                <w:rFonts w:ascii="Arial" w:eastAsia="Times New Roman" w:hAnsi="Arial" w:cs="Arial"/>
                <w:color w:val="0E101A"/>
                <w:sz w:val="22"/>
                <w:szCs w:val="22"/>
                <w:lang w:eastAsia="en-GB"/>
              </w:rPr>
              <w:t xml:space="preserve">rogramme to upgrade </w:t>
            </w:r>
            <w:proofErr w:type="gramStart"/>
            <w:r w:rsidRPr="004F4B7E">
              <w:rPr>
                <w:rFonts w:ascii="Arial" w:eastAsia="Times New Roman" w:hAnsi="Arial" w:cs="Arial"/>
                <w:color w:val="0E101A"/>
                <w:sz w:val="22"/>
                <w:szCs w:val="22"/>
                <w:lang w:eastAsia="en-GB"/>
              </w:rPr>
              <w:t>village’s  walkways</w:t>
            </w:r>
            <w:proofErr w:type="gramEnd"/>
            <w:r>
              <w:rPr>
                <w:rFonts w:ascii="Arial" w:eastAsia="Times New Roman" w:hAnsi="Arial" w:cs="Arial"/>
                <w:color w:val="0E101A"/>
                <w:sz w:val="22"/>
                <w:szCs w:val="22"/>
                <w:lang w:eastAsia="en-GB"/>
              </w:rPr>
              <w:t>.</w:t>
            </w:r>
          </w:p>
          <w:p w14:paraId="1B63D084" w14:textId="77777777" w:rsidR="0010416A" w:rsidRPr="004F4B7E" w:rsidRDefault="0010416A" w:rsidP="0010416A">
            <w:pPr>
              <w:rPr>
                <w:rFonts w:ascii="Arial" w:eastAsia="Times New Roman" w:hAnsi="Arial" w:cs="Arial"/>
                <w:color w:val="0E101A"/>
                <w:kern w:val="0"/>
                <w:sz w:val="22"/>
                <w:szCs w:val="22"/>
                <w:lang w:eastAsia="en-GB"/>
                <w14:ligatures w14:val="none"/>
              </w:rPr>
            </w:pPr>
          </w:p>
        </w:tc>
        <w:tc>
          <w:tcPr>
            <w:tcW w:w="1758" w:type="dxa"/>
          </w:tcPr>
          <w:p w14:paraId="75C30FA2" w14:textId="77777777" w:rsidR="0010416A" w:rsidRDefault="0010416A" w:rsidP="0010416A">
            <w:pPr>
              <w:ind w:left="-20" w:right="-20"/>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Within 36 months of Village Plan finalisation</w:t>
            </w:r>
          </w:p>
          <w:p w14:paraId="5F432368" w14:textId="5A242EAA" w:rsidR="0010416A" w:rsidRPr="004F4B7E" w:rsidRDefault="0010416A" w:rsidP="0010416A">
            <w:pPr>
              <w:ind w:left="-20" w:right="-20"/>
              <w:rPr>
                <w:rFonts w:ascii="Arial" w:eastAsia="Times New Roman" w:hAnsi="Arial" w:cs="Arial"/>
                <w:color w:val="0E101A"/>
                <w:kern w:val="0"/>
                <w:sz w:val="22"/>
                <w:szCs w:val="22"/>
                <w:lang w:eastAsia="en-GB"/>
                <w14:ligatures w14:val="none"/>
              </w:rPr>
            </w:pPr>
          </w:p>
        </w:tc>
        <w:tc>
          <w:tcPr>
            <w:tcW w:w="1806" w:type="dxa"/>
          </w:tcPr>
          <w:p w14:paraId="2DB22340" w14:textId="6BC3D983" w:rsidR="0010416A" w:rsidRPr="004F4B7E" w:rsidRDefault="0010416A" w:rsidP="0010416A">
            <w:pPr>
              <w:rPr>
                <w:rFonts w:ascii="Arial" w:eastAsia="Times New Roman" w:hAnsi="Arial" w:cs="Arial"/>
                <w:color w:val="0E101A"/>
                <w:kern w:val="0"/>
                <w:sz w:val="22"/>
                <w:szCs w:val="22"/>
                <w:lang w:eastAsia="en-GB"/>
                <w14:ligatures w14:val="none"/>
              </w:rPr>
            </w:pPr>
            <w:r>
              <w:rPr>
                <w:rFonts w:ascii="Arial" w:hAnsi="Arial" w:cs="Arial"/>
                <w:sz w:val="22"/>
                <w:szCs w:val="22"/>
              </w:rPr>
              <w:t>Local Community Stakeholders</w:t>
            </w:r>
          </w:p>
        </w:tc>
        <w:tc>
          <w:tcPr>
            <w:tcW w:w="1729" w:type="dxa"/>
          </w:tcPr>
          <w:p w14:paraId="789240BC" w14:textId="77777777" w:rsidR="0010416A"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Borough</w:t>
            </w:r>
          </w:p>
          <w:p w14:paraId="1DCA69BB" w14:textId="77777777" w:rsidR="0010416A" w:rsidRPr="004F4B7E"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Council</w:t>
            </w:r>
          </w:p>
          <w:p w14:paraId="25FF1941" w14:textId="77777777" w:rsidR="0010416A" w:rsidRPr="004F4B7E" w:rsidRDefault="0010416A" w:rsidP="0010416A">
            <w:pPr>
              <w:rPr>
                <w:rFonts w:ascii="Arial" w:hAnsi="Arial" w:cs="Arial"/>
                <w:sz w:val="22"/>
                <w:szCs w:val="22"/>
              </w:rPr>
            </w:pPr>
          </w:p>
        </w:tc>
        <w:tc>
          <w:tcPr>
            <w:tcW w:w="1685" w:type="dxa"/>
            <w:vMerge/>
          </w:tcPr>
          <w:p w14:paraId="4678A5A2" w14:textId="77777777" w:rsidR="0010416A" w:rsidRPr="004F4B7E" w:rsidRDefault="0010416A" w:rsidP="0010416A">
            <w:pPr>
              <w:rPr>
                <w:rFonts w:ascii="Arial" w:eastAsia="Times New Roman" w:hAnsi="Arial" w:cs="Arial"/>
                <w:color w:val="0E101A"/>
                <w:sz w:val="22"/>
                <w:szCs w:val="22"/>
                <w:lang w:eastAsia="en-GB"/>
              </w:rPr>
            </w:pPr>
          </w:p>
        </w:tc>
      </w:tr>
      <w:tr w:rsidR="00E26590" w:rsidRPr="00C926B9" w14:paraId="57E5449E" w14:textId="77777777" w:rsidTr="00672806">
        <w:trPr>
          <w:jc w:val="center"/>
        </w:trPr>
        <w:tc>
          <w:tcPr>
            <w:tcW w:w="1899" w:type="dxa"/>
            <w:vMerge/>
            <w:shd w:val="clear" w:color="auto" w:fill="F2F2F2" w:themeFill="background1" w:themeFillShade="F2"/>
          </w:tcPr>
          <w:p w14:paraId="08C94461" w14:textId="77777777" w:rsidR="0010416A" w:rsidRPr="00225C83" w:rsidRDefault="0010416A" w:rsidP="0010416A">
            <w:pPr>
              <w:rPr>
                <w:rFonts w:ascii="Arial" w:eastAsia="Times New Roman" w:hAnsi="Arial" w:cs="Arial"/>
                <w:b/>
                <w:bCs/>
                <w:color w:val="0E101A"/>
                <w:kern w:val="0"/>
                <w:sz w:val="22"/>
                <w:szCs w:val="22"/>
                <w:lang w:eastAsia="en-GB"/>
                <w14:ligatures w14:val="none"/>
              </w:rPr>
            </w:pPr>
          </w:p>
        </w:tc>
        <w:tc>
          <w:tcPr>
            <w:tcW w:w="2180" w:type="dxa"/>
          </w:tcPr>
          <w:p w14:paraId="11865431" w14:textId="77777777" w:rsidR="0010416A" w:rsidRPr="004F4B7E" w:rsidRDefault="0010416A" w:rsidP="0010416A">
            <w:pPr>
              <w:ind w:right="-20"/>
              <w:rPr>
                <w:rFonts w:ascii="Arial" w:hAnsi="Arial" w:cs="Arial"/>
                <w:sz w:val="22"/>
                <w:szCs w:val="22"/>
              </w:rPr>
            </w:pPr>
            <w:r>
              <w:rPr>
                <w:rFonts w:ascii="Arial" w:eastAsia="Aptos" w:hAnsi="Arial" w:cs="Arial"/>
                <w:sz w:val="22"/>
                <w:szCs w:val="22"/>
              </w:rPr>
              <w:t>Explore p</w:t>
            </w:r>
            <w:r w:rsidRPr="004F4B7E">
              <w:rPr>
                <w:rFonts w:ascii="Arial" w:eastAsia="Aptos" w:hAnsi="Arial" w:cs="Arial"/>
                <w:sz w:val="22"/>
                <w:szCs w:val="22"/>
              </w:rPr>
              <w:t>otential of community gardens/</w:t>
            </w:r>
            <w:r>
              <w:rPr>
                <w:rFonts w:ascii="Arial" w:eastAsia="Aptos" w:hAnsi="Arial" w:cs="Arial"/>
                <w:sz w:val="22"/>
                <w:szCs w:val="22"/>
              </w:rPr>
              <w:t xml:space="preserve"> </w:t>
            </w:r>
            <w:r w:rsidRPr="004F4B7E">
              <w:rPr>
                <w:rFonts w:ascii="Arial" w:eastAsia="Aptos" w:hAnsi="Arial" w:cs="Arial"/>
                <w:sz w:val="22"/>
                <w:szCs w:val="22"/>
              </w:rPr>
              <w:t xml:space="preserve">allotments in these areas and also in </w:t>
            </w:r>
            <w:proofErr w:type="spellStart"/>
            <w:r w:rsidRPr="004F4B7E">
              <w:rPr>
                <w:rFonts w:ascii="Arial" w:eastAsia="Aptos" w:hAnsi="Arial" w:cs="Arial"/>
                <w:sz w:val="22"/>
                <w:szCs w:val="22"/>
              </w:rPr>
              <w:t>Larchfield</w:t>
            </w:r>
            <w:proofErr w:type="spellEnd"/>
            <w:r>
              <w:rPr>
                <w:rFonts w:ascii="Arial" w:eastAsia="Aptos" w:hAnsi="Arial" w:cs="Arial"/>
                <w:sz w:val="22"/>
                <w:szCs w:val="22"/>
              </w:rPr>
              <w:t>.</w:t>
            </w:r>
          </w:p>
          <w:p w14:paraId="2C50F5D0" w14:textId="77777777" w:rsidR="0010416A" w:rsidRPr="004F4B7E" w:rsidRDefault="0010416A" w:rsidP="0010416A">
            <w:pPr>
              <w:ind w:right="-20"/>
              <w:rPr>
                <w:rFonts w:ascii="Arial" w:eastAsia="Aptos" w:hAnsi="Arial" w:cs="Arial"/>
                <w:sz w:val="22"/>
                <w:szCs w:val="22"/>
              </w:rPr>
            </w:pPr>
          </w:p>
        </w:tc>
        <w:tc>
          <w:tcPr>
            <w:tcW w:w="2121" w:type="dxa"/>
          </w:tcPr>
          <w:p w14:paraId="7AB817A7" w14:textId="495BB66C" w:rsidR="0010416A" w:rsidRPr="004F4B7E" w:rsidRDefault="0010416A" w:rsidP="0010416A">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De</w:t>
            </w:r>
            <w:r w:rsidRPr="004F4B7E">
              <w:rPr>
                <w:rFonts w:ascii="Arial" w:eastAsia="Times New Roman" w:hAnsi="Arial" w:cs="Arial"/>
                <w:color w:val="0E101A"/>
                <w:sz w:val="22"/>
                <w:szCs w:val="22"/>
                <w:lang w:eastAsia="en-GB"/>
              </w:rPr>
              <w:t>velo</w:t>
            </w:r>
            <w:r>
              <w:rPr>
                <w:rFonts w:ascii="Arial" w:eastAsia="Times New Roman" w:hAnsi="Arial" w:cs="Arial"/>
                <w:color w:val="0E101A"/>
                <w:sz w:val="22"/>
                <w:szCs w:val="22"/>
                <w:lang w:eastAsia="en-GB"/>
              </w:rPr>
              <w:t>pment</w:t>
            </w:r>
            <w:r w:rsidRPr="004F4B7E">
              <w:rPr>
                <w:rFonts w:ascii="Arial" w:eastAsia="Times New Roman" w:hAnsi="Arial" w:cs="Arial"/>
                <w:color w:val="0E101A"/>
                <w:sz w:val="22"/>
                <w:szCs w:val="22"/>
                <w:lang w:eastAsia="en-GB"/>
              </w:rPr>
              <w:t xml:space="preserve"> community gardens</w:t>
            </w:r>
            <w:r>
              <w:rPr>
                <w:rFonts w:ascii="Arial" w:eastAsia="Times New Roman" w:hAnsi="Arial" w:cs="Arial"/>
                <w:color w:val="0E101A"/>
                <w:sz w:val="22"/>
                <w:szCs w:val="22"/>
                <w:lang w:eastAsia="en-GB"/>
              </w:rPr>
              <w:t xml:space="preserve"> at identified suitable </w:t>
            </w:r>
            <w:proofErr w:type="gramStart"/>
            <w:r>
              <w:rPr>
                <w:rFonts w:ascii="Arial" w:eastAsia="Times New Roman" w:hAnsi="Arial" w:cs="Arial"/>
                <w:color w:val="0E101A"/>
                <w:sz w:val="22"/>
                <w:szCs w:val="22"/>
                <w:lang w:eastAsia="en-GB"/>
              </w:rPr>
              <w:t>locations</w:t>
            </w:r>
            <w:proofErr w:type="gramEnd"/>
          </w:p>
          <w:p w14:paraId="38F2E55C" w14:textId="77777777" w:rsidR="0010416A" w:rsidRPr="004F4B7E" w:rsidRDefault="0010416A" w:rsidP="0010416A">
            <w:pPr>
              <w:rPr>
                <w:rFonts w:ascii="Arial" w:eastAsia="Times New Roman" w:hAnsi="Arial" w:cs="Arial"/>
                <w:color w:val="0E101A"/>
                <w:kern w:val="0"/>
                <w:sz w:val="22"/>
                <w:szCs w:val="22"/>
                <w:lang w:eastAsia="en-GB"/>
                <w14:ligatures w14:val="none"/>
              </w:rPr>
            </w:pPr>
          </w:p>
        </w:tc>
        <w:tc>
          <w:tcPr>
            <w:tcW w:w="1758" w:type="dxa"/>
          </w:tcPr>
          <w:p w14:paraId="5955C81F" w14:textId="2B1C84C3" w:rsidR="0010416A" w:rsidRPr="004F4B7E" w:rsidRDefault="0010416A" w:rsidP="0010416A">
            <w:pPr>
              <w:ind w:left="-20" w:right="-20"/>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Within 24 months of Village Plan finalisation</w:t>
            </w:r>
          </w:p>
        </w:tc>
        <w:tc>
          <w:tcPr>
            <w:tcW w:w="1806" w:type="dxa"/>
          </w:tcPr>
          <w:p w14:paraId="4AEB34F6" w14:textId="2B0BB251" w:rsidR="0010416A" w:rsidRPr="004F4B7E" w:rsidRDefault="0010416A" w:rsidP="0010416A">
            <w:pPr>
              <w:rPr>
                <w:rFonts w:ascii="Arial" w:eastAsia="Times New Roman" w:hAnsi="Arial" w:cs="Arial"/>
                <w:color w:val="0E101A"/>
                <w:kern w:val="0"/>
                <w:sz w:val="22"/>
                <w:szCs w:val="22"/>
                <w:lang w:eastAsia="en-GB"/>
                <w14:ligatures w14:val="none"/>
              </w:rPr>
            </w:pPr>
            <w:r>
              <w:rPr>
                <w:rFonts w:ascii="Arial" w:hAnsi="Arial" w:cs="Arial"/>
                <w:sz w:val="22"/>
                <w:szCs w:val="22"/>
              </w:rPr>
              <w:t>Local Community Stakeholders</w:t>
            </w:r>
          </w:p>
        </w:tc>
        <w:tc>
          <w:tcPr>
            <w:tcW w:w="1729" w:type="dxa"/>
          </w:tcPr>
          <w:p w14:paraId="459DA2B1" w14:textId="77777777" w:rsidR="0010416A"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Borough</w:t>
            </w:r>
          </w:p>
          <w:p w14:paraId="4B773E7C" w14:textId="77777777" w:rsidR="0010416A" w:rsidRPr="004F4B7E"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Council</w:t>
            </w:r>
          </w:p>
          <w:p w14:paraId="3C5BAA31" w14:textId="77777777" w:rsidR="0010416A" w:rsidRPr="004F4B7E" w:rsidRDefault="0010416A" w:rsidP="0010416A">
            <w:pPr>
              <w:rPr>
                <w:rFonts w:ascii="Arial" w:hAnsi="Arial" w:cs="Arial"/>
                <w:sz w:val="22"/>
                <w:szCs w:val="22"/>
              </w:rPr>
            </w:pPr>
          </w:p>
        </w:tc>
        <w:tc>
          <w:tcPr>
            <w:tcW w:w="1685" w:type="dxa"/>
            <w:vMerge/>
          </w:tcPr>
          <w:p w14:paraId="239CF810" w14:textId="77777777" w:rsidR="0010416A" w:rsidRPr="004F4B7E" w:rsidRDefault="0010416A" w:rsidP="0010416A">
            <w:pPr>
              <w:rPr>
                <w:rFonts w:ascii="Arial" w:eastAsia="Times New Roman" w:hAnsi="Arial" w:cs="Arial"/>
                <w:color w:val="0E101A"/>
                <w:sz w:val="22"/>
                <w:szCs w:val="22"/>
                <w:lang w:eastAsia="en-GB"/>
              </w:rPr>
            </w:pPr>
          </w:p>
        </w:tc>
      </w:tr>
      <w:tr w:rsidR="00E26590" w:rsidRPr="00C926B9" w14:paraId="6FC4AD10" w14:textId="77777777" w:rsidTr="00672806">
        <w:trPr>
          <w:jc w:val="center"/>
        </w:trPr>
        <w:tc>
          <w:tcPr>
            <w:tcW w:w="1899" w:type="dxa"/>
            <w:vMerge/>
            <w:shd w:val="clear" w:color="auto" w:fill="F2F2F2" w:themeFill="background1" w:themeFillShade="F2"/>
          </w:tcPr>
          <w:p w14:paraId="232053A5" w14:textId="77777777" w:rsidR="0010416A" w:rsidRPr="00225C83" w:rsidRDefault="0010416A" w:rsidP="0010416A">
            <w:pPr>
              <w:rPr>
                <w:rFonts w:ascii="Arial" w:eastAsia="Times New Roman" w:hAnsi="Arial" w:cs="Arial"/>
                <w:b/>
                <w:bCs/>
                <w:color w:val="0E101A"/>
                <w:kern w:val="0"/>
                <w:sz w:val="22"/>
                <w:szCs w:val="22"/>
                <w:lang w:eastAsia="en-GB"/>
                <w14:ligatures w14:val="none"/>
              </w:rPr>
            </w:pPr>
          </w:p>
        </w:tc>
        <w:tc>
          <w:tcPr>
            <w:tcW w:w="2180" w:type="dxa"/>
          </w:tcPr>
          <w:p w14:paraId="0BA11DE3" w14:textId="77777777" w:rsidR="0010416A" w:rsidRDefault="0010416A" w:rsidP="0010416A">
            <w:pPr>
              <w:rPr>
                <w:rFonts w:ascii="Arial" w:eastAsia="Aptos" w:hAnsi="Arial" w:cs="Arial"/>
                <w:sz w:val="22"/>
                <w:szCs w:val="22"/>
              </w:rPr>
            </w:pPr>
            <w:r w:rsidRPr="004F4B7E">
              <w:rPr>
                <w:rFonts w:ascii="Arial" w:eastAsia="Aptos" w:hAnsi="Arial" w:cs="Arial"/>
                <w:sz w:val="22"/>
                <w:szCs w:val="22"/>
              </w:rPr>
              <w:t>Enhanc</w:t>
            </w:r>
            <w:r>
              <w:rPr>
                <w:rFonts w:ascii="Arial" w:eastAsia="Aptos" w:hAnsi="Arial" w:cs="Arial"/>
                <w:sz w:val="22"/>
                <w:szCs w:val="22"/>
              </w:rPr>
              <w:t>e</w:t>
            </w:r>
            <w:r w:rsidRPr="004F4B7E">
              <w:rPr>
                <w:rFonts w:ascii="Arial" w:eastAsia="Aptos" w:hAnsi="Arial" w:cs="Arial"/>
                <w:sz w:val="22"/>
                <w:szCs w:val="22"/>
              </w:rPr>
              <w:t xml:space="preserve"> the sports complex and </w:t>
            </w:r>
            <w:proofErr w:type="spellStart"/>
            <w:r w:rsidRPr="004F4B7E">
              <w:rPr>
                <w:rFonts w:ascii="Arial" w:eastAsia="Aptos" w:hAnsi="Arial" w:cs="Arial"/>
                <w:sz w:val="22"/>
                <w:szCs w:val="22"/>
              </w:rPr>
              <w:t>Craiglea</w:t>
            </w:r>
            <w:proofErr w:type="spellEnd"/>
            <w:r w:rsidRPr="004F4B7E">
              <w:rPr>
                <w:rFonts w:ascii="Arial" w:eastAsia="Aptos" w:hAnsi="Arial" w:cs="Arial"/>
                <w:sz w:val="22"/>
                <w:szCs w:val="22"/>
              </w:rPr>
              <w:t xml:space="preserve"> </w:t>
            </w:r>
            <w:r w:rsidRPr="004F4B7E">
              <w:rPr>
                <w:rFonts w:ascii="Arial" w:eastAsia="Aptos" w:hAnsi="Arial" w:cs="Arial"/>
                <w:sz w:val="22"/>
                <w:szCs w:val="22"/>
              </w:rPr>
              <w:lastRenderedPageBreak/>
              <w:t>Pitch and MUGA in Kilrea.</w:t>
            </w:r>
          </w:p>
          <w:p w14:paraId="2A35AECB" w14:textId="77777777" w:rsidR="0010416A" w:rsidRDefault="0010416A" w:rsidP="0010416A">
            <w:pPr>
              <w:ind w:right="-20"/>
              <w:rPr>
                <w:rFonts w:ascii="Arial" w:eastAsia="Aptos" w:hAnsi="Arial" w:cs="Arial"/>
                <w:sz w:val="22"/>
                <w:szCs w:val="22"/>
              </w:rPr>
            </w:pPr>
          </w:p>
        </w:tc>
        <w:tc>
          <w:tcPr>
            <w:tcW w:w="2121" w:type="dxa"/>
          </w:tcPr>
          <w:p w14:paraId="7F885DC8" w14:textId="77777777" w:rsidR="0010416A" w:rsidRPr="004F4B7E"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lastRenderedPageBreak/>
              <w:t>De</w:t>
            </w:r>
            <w:r>
              <w:rPr>
                <w:rFonts w:ascii="Arial" w:eastAsia="Times New Roman" w:hAnsi="Arial" w:cs="Arial"/>
                <w:color w:val="0E101A"/>
                <w:sz w:val="22"/>
                <w:szCs w:val="22"/>
                <w:lang w:eastAsia="en-GB"/>
              </w:rPr>
              <w:t>liver c</w:t>
            </w:r>
            <w:r w:rsidRPr="004F4B7E">
              <w:rPr>
                <w:rFonts w:ascii="Arial" w:eastAsia="Times New Roman" w:hAnsi="Arial" w:cs="Arial"/>
                <w:color w:val="0E101A"/>
                <w:sz w:val="22"/>
                <w:szCs w:val="22"/>
                <w:lang w:eastAsia="en-GB"/>
              </w:rPr>
              <w:t>apital</w:t>
            </w:r>
            <w:r>
              <w:rPr>
                <w:rFonts w:ascii="Arial" w:eastAsia="Times New Roman" w:hAnsi="Arial" w:cs="Arial"/>
                <w:color w:val="0E101A"/>
                <w:sz w:val="22"/>
                <w:szCs w:val="22"/>
                <w:lang w:eastAsia="en-GB"/>
              </w:rPr>
              <w:t xml:space="preserve"> </w:t>
            </w:r>
            <w:r w:rsidRPr="004F4B7E">
              <w:rPr>
                <w:rFonts w:ascii="Arial" w:eastAsia="Times New Roman" w:hAnsi="Arial" w:cs="Arial"/>
                <w:color w:val="0E101A"/>
                <w:sz w:val="22"/>
                <w:szCs w:val="22"/>
                <w:lang w:eastAsia="en-GB"/>
              </w:rPr>
              <w:t>project to</w:t>
            </w:r>
            <w:r>
              <w:rPr>
                <w:rFonts w:ascii="Arial" w:eastAsia="Times New Roman" w:hAnsi="Arial" w:cs="Arial"/>
                <w:color w:val="0E101A"/>
                <w:sz w:val="22"/>
                <w:szCs w:val="22"/>
                <w:lang w:eastAsia="en-GB"/>
              </w:rPr>
              <w:t xml:space="preserve"> develop and</w:t>
            </w:r>
            <w:r w:rsidRPr="004F4B7E">
              <w:rPr>
                <w:rFonts w:ascii="Arial" w:eastAsia="Times New Roman" w:hAnsi="Arial" w:cs="Arial"/>
                <w:color w:val="0E101A"/>
                <w:sz w:val="22"/>
                <w:szCs w:val="22"/>
                <w:lang w:eastAsia="en-GB"/>
              </w:rPr>
              <w:t xml:space="preserve"> </w:t>
            </w:r>
            <w:r w:rsidRPr="004F4B7E">
              <w:rPr>
                <w:rFonts w:ascii="Arial" w:eastAsia="Times New Roman" w:hAnsi="Arial" w:cs="Arial"/>
                <w:color w:val="0E101A"/>
                <w:sz w:val="22"/>
                <w:szCs w:val="22"/>
                <w:lang w:eastAsia="en-GB"/>
              </w:rPr>
              <w:lastRenderedPageBreak/>
              <w:t>enhance</w:t>
            </w:r>
            <w:r>
              <w:rPr>
                <w:rFonts w:ascii="Arial" w:eastAsia="Times New Roman" w:hAnsi="Arial" w:cs="Arial"/>
                <w:color w:val="0E101A"/>
                <w:sz w:val="22"/>
                <w:szCs w:val="22"/>
                <w:lang w:eastAsia="en-GB"/>
              </w:rPr>
              <w:t xml:space="preserve"> </w:t>
            </w:r>
            <w:r w:rsidRPr="004F4B7E">
              <w:rPr>
                <w:rFonts w:ascii="Arial" w:eastAsia="Times New Roman" w:hAnsi="Arial" w:cs="Arial"/>
                <w:color w:val="0E101A"/>
                <w:sz w:val="22"/>
                <w:szCs w:val="22"/>
                <w:lang w:eastAsia="en-GB"/>
              </w:rPr>
              <w:t>the village’s sporting amenities</w:t>
            </w:r>
            <w:r>
              <w:rPr>
                <w:rFonts w:ascii="Arial" w:eastAsia="Times New Roman" w:hAnsi="Arial" w:cs="Arial"/>
                <w:color w:val="0E101A"/>
                <w:sz w:val="22"/>
                <w:szCs w:val="22"/>
                <w:lang w:eastAsia="en-GB"/>
              </w:rPr>
              <w:t>.</w:t>
            </w:r>
          </w:p>
          <w:p w14:paraId="687F7105" w14:textId="77777777" w:rsidR="0010416A" w:rsidRPr="004F4B7E" w:rsidRDefault="0010416A" w:rsidP="0010416A">
            <w:pPr>
              <w:rPr>
                <w:rFonts w:ascii="Arial" w:eastAsia="Times New Roman" w:hAnsi="Arial" w:cs="Arial"/>
                <w:color w:val="0E101A"/>
                <w:kern w:val="0"/>
                <w:sz w:val="22"/>
                <w:szCs w:val="22"/>
                <w:lang w:eastAsia="en-GB"/>
                <w14:ligatures w14:val="none"/>
              </w:rPr>
            </w:pPr>
          </w:p>
        </w:tc>
        <w:tc>
          <w:tcPr>
            <w:tcW w:w="1758" w:type="dxa"/>
          </w:tcPr>
          <w:p w14:paraId="7C1FAD65" w14:textId="001E03E9" w:rsidR="0010416A" w:rsidRPr="004F4B7E" w:rsidRDefault="0010416A" w:rsidP="0010416A">
            <w:pPr>
              <w:ind w:left="-20" w:right="-20"/>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lastRenderedPageBreak/>
              <w:t>Within 36 months of Village Plan finalisation</w:t>
            </w:r>
          </w:p>
        </w:tc>
        <w:tc>
          <w:tcPr>
            <w:tcW w:w="1806" w:type="dxa"/>
          </w:tcPr>
          <w:p w14:paraId="664C0110" w14:textId="7584F61C" w:rsidR="0010416A" w:rsidRPr="004F4B7E" w:rsidRDefault="0010416A" w:rsidP="0010416A">
            <w:pPr>
              <w:rPr>
                <w:rFonts w:ascii="Arial" w:eastAsia="Times New Roman" w:hAnsi="Arial" w:cs="Arial"/>
                <w:color w:val="0E101A"/>
                <w:kern w:val="0"/>
                <w:sz w:val="22"/>
                <w:szCs w:val="22"/>
                <w:lang w:eastAsia="en-GB"/>
                <w14:ligatures w14:val="none"/>
              </w:rPr>
            </w:pPr>
            <w:r>
              <w:rPr>
                <w:rFonts w:ascii="Arial" w:hAnsi="Arial" w:cs="Arial"/>
                <w:sz w:val="22"/>
                <w:szCs w:val="22"/>
              </w:rPr>
              <w:t>Local Community Stakeholders</w:t>
            </w:r>
          </w:p>
        </w:tc>
        <w:tc>
          <w:tcPr>
            <w:tcW w:w="1729" w:type="dxa"/>
          </w:tcPr>
          <w:p w14:paraId="6C000D7D" w14:textId="77777777" w:rsidR="0010416A"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Borough</w:t>
            </w:r>
          </w:p>
          <w:p w14:paraId="591260E8" w14:textId="77777777" w:rsidR="0010416A" w:rsidRPr="004F4B7E"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Council</w:t>
            </w:r>
          </w:p>
          <w:p w14:paraId="0CD1A8F1" w14:textId="77777777" w:rsidR="0010416A" w:rsidRPr="004F4B7E" w:rsidRDefault="0010416A" w:rsidP="0010416A">
            <w:pPr>
              <w:rPr>
                <w:rFonts w:ascii="Arial" w:hAnsi="Arial" w:cs="Arial"/>
                <w:sz w:val="22"/>
                <w:szCs w:val="22"/>
              </w:rPr>
            </w:pPr>
          </w:p>
        </w:tc>
        <w:tc>
          <w:tcPr>
            <w:tcW w:w="1685" w:type="dxa"/>
            <w:vMerge/>
          </w:tcPr>
          <w:p w14:paraId="624AEF21" w14:textId="77777777" w:rsidR="0010416A" w:rsidRPr="004F4B7E" w:rsidRDefault="0010416A" w:rsidP="0010416A">
            <w:pPr>
              <w:rPr>
                <w:rFonts w:ascii="Arial" w:eastAsia="Times New Roman" w:hAnsi="Arial" w:cs="Arial"/>
                <w:color w:val="0E101A"/>
                <w:sz w:val="22"/>
                <w:szCs w:val="22"/>
                <w:lang w:eastAsia="en-GB"/>
              </w:rPr>
            </w:pPr>
          </w:p>
        </w:tc>
      </w:tr>
      <w:tr w:rsidR="00E26590" w:rsidRPr="00C926B9" w14:paraId="5879A386" w14:textId="77777777" w:rsidTr="00672806">
        <w:trPr>
          <w:jc w:val="center"/>
        </w:trPr>
        <w:tc>
          <w:tcPr>
            <w:tcW w:w="1899" w:type="dxa"/>
            <w:shd w:val="clear" w:color="auto" w:fill="F2F2F2" w:themeFill="background1" w:themeFillShade="F2"/>
          </w:tcPr>
          <w:p w14:paraId="4C8A526C" w14:textId="77777777" w:rsidR="0010416A" w:rsidRDefault="0010416A" w:rsidP="0010416A">
            <w:pPr>
              <w:rPr>
                <w:rFonts w:ascii="Arial" w:eastAsia="Times New Roman" w:hAnsi="Arial" w:cs="Arial"/>
                <w:b/>
                <w:bCs/>
                <w:color w:val="0E101A"/>
                <w:kern w:val="0"/>
                <w:sz w:val="22"/>
                <w:szCs w:val="22"/>
                <w:lang w:eastAsia="en-GB"/>
                <w14:ligatures w14:val="none"/>
              </w:rPr>
            </w:pPr>
          </w:p>
          <w:p w14:paraId="4FFCAF31" w14:textId="112B7DEB" w:rsidR="0010416A" w:rsidRPr="00225C83" w:rsidRDefault="0010416A" w:rsidP="0010416A">
            <w:pPr>
              <w:rPr>
                <w:rFonts w:ascii="Arial" w:eastAsia="Times New Roman" w:hAnsi="Arial" w:cs="Arial"/>
                <w:b/>
                <w:bCs/>
                <w:color w:val="0E101A"/>
                <w:kern w:val="0"/>
                <w:sz w:val="22"/>
                <w:szCs w:val="22"/>
                <w:lang w:eastAsia="en-GB"/>
                <w14:ligatures w14:val="none"/>
              </w:rPr>
            </w:pPr>
            <w:r w:rsidRPr="00225C83">
              <w:rPr>
                <w:rFonts w:ascii="Arial" w:eastAsia="Times New Roman" w:hAnsi="Arial" w:cs="Arial"/>
                <w:b/>
                <w:bCs/>
                <w:color w:val="0E101A"/>
                <w:kern w:val="0"/>
                <w:sz w:val="22"/>
                <w:szCs w:val="22"/>
                <w:lang w:eastAsia="en-GB"/>
                <w14:ligatures w14:val="none"/>
              </w:rPr>
              <w:t>Tourism and Attracting Visitors</w:t>
            </w:r>
          </w:p>
        </w:tc>
        <w:tc>
          <w:tcPr>
            <w:tcW w:w="2180" w:type="dxa"/>
          </w:tcPr>
          <w:p w14:paraId="2BD9D56D" w14:textId="3BB3AE38" w:rsidR="0010416A" w:rsidRPr="004F4B7E" w:rsidRDefault="0010416A" w:rsidP="0010416A">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Develop initiatives to attract external visitors to Kilrea</w:t>
            </w:r>
            <w:r>
              <w:rPr>
                <w:rFonts w:ascii="Arial" w:eastAsia="Times New Roman" w:hAnsi="Arial" w:cs="Arial"/>
                <w:color w:val="0E101A"/>
                <w:kern w:val="0"/>
                <w:sz w:val="22"/>
                <w:szCs w:val="22"/>
                <w:lang w:eastAsia="en-GB"/>
                <w14:ligatures w14:val="none"/>
              </w:rPr>
              <w:t>.</w:t>
            </w:r>
          </w:p>
        </w:tc>
        <w:tc>
          <w:tcPr>
            <w:tcW w:w="2121" w:type="dxa"/>
          </w:tcPr>
          <w:p w14:paraId="6694846D" w14:textId="772F7933" w:rsidR="0010416A" w:rsidRPr="004F4B7E" w:rsidRDefault="0010416A" w:rsidP="0010416A">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Marketing and promotional campaigns to highlight the village’s natural and heritage assets</w:t>
            </w:r>
            <w:r>
              <w:rPr>
                <w:rFonts w:ascii="Arial" w:eastAsia="Times New Roman" w:hAnsi="Arial" w:cs="Arial"/>
                <w:color w:val="0E101A"/>
                <w:kern w:val="0"/>
                <w:sz w:val="22"/>
                <w:szCs w:val="22"/>
                <w:lang w:eastAsia="en-GB"/>
                <w14:ligatures w14:val="none"/>
              </w:rPr>
              <w:t>.</w:t>
            </w:r>
          </w:p>
          <w:p w14:paraId="6AA92DA0" w14:textId="77777777" w:rsidR="0010416A" w:rsidRPr="004F4B7E" w:rsidRDefault="0010416A" w:rsidP="0010416A">
            <w:pPr>
              <w:rPr>
                <w:rFonts w:ascii="Arial" w:eastAsia="Times New Roman" w:hAnsi="Arial" w:cs="Arial"/>
                <w:color w:val="0E101A"/>
                <w:kern w:val="0"/>
                <w:sz w:val="22"/>
                <w:szCs w:val="22"/>
                <w:lang w:eastAsia="en-GB"/>
                <w14:ligatures w14:val="none"/>
              </w:rPr>
            </w:pPr>
          </w:p>
          <w:p w14:paraId="7E53CA11" w14:textId="260CA593" w:rsidR="0010416A" w:rsidRPr="004F4B7E" w:rsidRDefault="0010416A" w:rsidP="0010416A">
            <w:pPr>
              <w:ind w:left="-20" w:right="-20"/>
              <w:rPr>
                <w:rFonts w:ascii="Arial" w:eastAsia="Aptos" w:hAnsi="Arial" w:cs="Arial"/>
                <w:color w:val="0E101A"/>
                <w:sz w:val="22"/>
                <w:szCs w:val="22"/>
                <w:highlight w:val="cyan"/>
              </w:rPr>
            </w:pPr>
            <w:r w:rsidRPr="004F4B7E">
              <w:rPr>
                <w:rFonts w:ascii="Arial" w:eastAsia="Times New Roman" w:hAnsi="Arial" w:cs="Arial"/>
                <w:color w:val="0E101A"/>
                <w:kern w:val="0"/>
                <w:sz w:val="22"/>
                <w:szCs w:val="22"/>
                <w:lang w:eastAsia="en-GB"/>
                <w14:ligatures w14:val="none"/>
              </w:rPr>
              <w:t>Deliver</w:t>
            </w:r>
            <w:r>
              <w:rPr>
                <w:rFonts w:ascii="Arial" w:eastAsia="Times New Roman" w:hAnsi="Arial" w:cs="Arial"/>
                <w:color w:val="0E101A"/>
                <w:kern w:val="0"/>
                <w:sz w:val="22"/>
                <w:szCs w:val="22"/>
                <w:lang w:eastAsia="en-GB"/>
                <w14:ligatures w14:val="none"/>
              </w:rPr>
              <w:t xml:space="preserve"> </w:t>
            </w:r>
            <w:r w:rsidRPr="004F4B7E">
              <w:rPr>
                <w:rFonts w:ascii="Arial" w:eastAsia="Times New Roman" w:hAnsi="Arial" w:cs="Arial"/>
                <w:color w:val="0E101A"/>
                <w:kern w:val="0"/>
                <w:sz w:val="22"/>
                <w:szCs w:val="22"/>
                <w:lang w:eastAsia="en-GB"/>
                <w14:ligatures w14:val="none"/>
              </w:rPr>
              <w:t>events, activities, programmes</w:t>
            </w:r>
            <w:r>
              <w:rPr>
                <w:rFonts w:ascii="Arial" w:eastAsia="Times New Roman" w:hAnsi="Arial" w:cs="Arial"/>
                <w:color w:val="0E101A"/>
                <w:kern w:val="0"/>
                <w:sz w:val="22"/>
                <w:szCs w:val="22"/>
                <w:lang w:eastAsia="en-GB"/>
                <w14:ligatures w14:val="none"/>
              </w:rPr>
              <w:t>,</w:t>
            </w:r>
            <w:r w:rsidRPr="004F4B7E">
              <w:rPr>
                <w:rFonts w:ascii="Arial" w:eastAsia="Times New Roman" w:hAnsi="Arial" w:cs="Arial"/>
                <w:color w:val="0E101A"/>
                <w:kern w:val="0"/>
                <w:sz w:val="22"/>
                <w:szCs w:val="22"/>
                <w:lang w:eastAsia="en-GB"/>
                <w14:ligatures w14:val="none"/>
              </w:rPr>
              <w:t xml:space="preserve"> and festivals aimed at attracting external visitors</w:t>
            </w:r>
            <w:r>
              <w:rPr>
                <w:rFonts w:ascii="Arial" w:eastAsia="Times New Roman" w:hAnsi="Arial" w:cs="Arial"/>
                <w:color w:val="0E101A"/>
                <w:kern w:val="0"/>
                <w:sz w:val="22"/>
                <w:szCs w:val="22"/>
                <w:lang w:eastAsia="en-GB"/>
                <w14:ligatures w14:val="none"/>
              </w:rPr>
              <w:t>.</w:t>
            </w:r>
          </w:p>
        </w:tc>
        <w:tc>
          <w:tcPr>
            <w:tcW w:w="1758" w:type="dxa"/>
          </w:tcPr>
          <w:p w14:paraId="26ADA7AB" w14:textId="2BC66FB8" w:rsidR="0010416A" w:rsidRPr="004F4B7E" w:rsidRDefault="0010416A" w:rsidP="0010416A">
            <w:pPr>
              <w:ind w:left="-20" w:right="-20"/>
              <w:rPr>
                <w:rFonts w:ascii="Arial" w:eastAsia="Aptos" w:hAnsi="Arial" w:cs="Arial"/>
                <w:color w:val="0E101A"/>
                <w:sz w:val="22"/>
                <w:szCs w:val="22"/>
                <w:highlight w:val="cyan"/>
              </w:rPr>
            </w:pPr>
            <w:r w:rsidRPr="004F4B7E">
              <w:rPr>
                <w:rFonts w:ascii="Arial" w:eastAsia="Times New Roman" w:hAnsi="Arial" w:cs="Arial"/>
                <w:color w:val="0E101A"/>
                <w:kern w:val="0"/>
                <w:sz w:val="22"/>
                <w:szCs w:val="22"/>
                <w:lang w:eastAsia="en-GB"/>
                <w14:ligatures w14:val="none"/>
              </w:rPr>
              <w:t xml:space="preserve">Within 12 months of finalisation of </w:t>
            </w:r>
            <w:r>
              <w:rPr>
                <w:rFonts w:ascii="Arial" w:eastAsia="Times New Roman" w:hAnsi="Arial" w:cs="Arial"/>
                <w:color w:val="0E101A"/>
                <w:kern w:val="0"/>
                <w:sz w:val="22"/>
                <w:szCs w:val="22"/>
                <w:lang w:eastAsia="en-GB"/>
                <w14:ligatures w14:val="none"/>
              </w:rPr>
              <w:t>V</w:t>
            </w:r>
            <w:r w:rsidRPr="004F4B7E">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4F4B7E">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806" w:type="dxa"/>
          </w:tcPr>
          <w:p w14:paraId="3CB1F8DC" w14:textId="7AC6A1DF" w:rsidR="0010416A" w:rsidRPr="0039495A" w:rsidRDefault="0010416A" w:rsidP="0010416A">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 xml:space="preserve">&amp; </w:t>
            </w:r>
            <w:r w:rsidRPr="004F4B7E">
              <w:rPr>
                <w:rFonts w:ascii="Arial" w:eastAsia="Times New Roman" w:hAnsi="Arial" w:cs="Arial"/>
                <w:color w:val="0E101A"/>
                <w:kern w:val="0"/>
                <w:sz w:val="22"/>
                <w:szCs w:val="22"/>
                <w:lang w:eastAsia="en-GB"/>
                <w14:ligatures w14:val="none"/>
              </w:rPr>
              <w:t xml:space="preserve">Glens </w:t>
            </w:r>
            <w:r>
              <w:rPr>
                <w:rFonts w:ascii="Arial" w:eastAsia="Times New Roman" w:hAnsi="Arial" w:cs="Arial"/>
                <w:color w:val="0E101A"/>
                <w:kern w:val="0"/>
                <w:sz w:val="22"/>
                <w:szCs w:val="22"/>
                <w:lang w:eastAsia="en-GB"/>
                <w14:ligatures w14:val="none"/>
              </w:rPr>
              <w:t xml:space="preserve">Borough </w:t>
            </w:r>
            <w:r w:rsidRPr="004F4B7E">
              <w:rPr>
                <w:rFonts w:ascii="Arial" w:eastAsia="Times New Roman" w:hAnsi="Arial" w:cs="Arial"/>
                <w:color w:val="0E101A"/>
                <w:kern w:val="0"/>
                <w:sz w:val="22"/>
                <w:szCs w:val="22"/>
                <w:lang w:eastAsia="en-GB"/>
                <w14:ligatures w14:val="none"/>
              </w:rPr>
              <w:t>Council</w:t>
            </w:r>
          </w:p>
          <w:p w14:paraId="12A4E378" w14:textId="77777777" w:rsidR="0010416A" w:rsidRPr="004F4B7E" w:rsidRDefault="0010416A" w:rsidP="0010416A">
            <w:pPr>
              <w:rPr>
                <w:rFonts w:ascii="Arial" w:eastAsia="Times New Roman" w:hAnsi="Arial" w:cs="Arial"/>
                <w:color w:val="0E101A"/>
                <w:sz w:val="22"/>
                <w:szCs w:val="22"/>
                <w:lang w:eastAsia="en-GB"/>
              </w:rPr>
            </w:pPr>
          </w:p>
          <w:p w14:paraId="79006038" w14:textId="5AB73A60" w:rsidR="0010416A" w:rsidRPr="004F4B7E" w:rsidRDefault="0010416A" w:rsidP="0010416A">
            <w:pPr>
              <w:rPr>
                <w:rFonts w:ascii="Arial" w:eastAsia="Times New Roman" w:hAnsi="Arial" w:cs="Arial"/>
                <w:color w:val="0E101A"/>
                <w:kern w:val="0"/>
                <w:sz w:val="22"/>
                <w:szCs w:val="22"/>
                <w:lang w:eastAsia="en-GB"/>
                <w14:ligatures w14:val="none"/>
              </w:rPr>
            </w:pPr>
            <w:r w:rsidRPr="004F4B7E">
              <w:rPr>
                <w:rFonts w:ascii="Arial" w:eastAsia="Times New Roman" w:hAnsi="Arial" w:cs="Arial"/>
                <w:color w:val="0E101A"/>
                <w:sz w:val="22"/>
                <w:szCs w:val="22"/>
                <w:lang w:eastAsia="en-GB"/>
              </w:rPr>
              <w:t>Tourism NI</w:t>
            </w:r>
          </w:p>
        </w:tc>
        <w:tc>
          <w:tcPr>
            <w:tcW w:w="1729" w:type="dxa"/>
          </w:tcPr>
          <w:p w14:paraId="42474F2A" w14:textId="77777777" w:rsidR="0010416A" w:rsidRPr="004F4B7E" w:rsidRDefault="0010416A" w:rsidP="0010416A">
            <w:pPr>
              <w:rPr>
                <w:rFonts w:ascii="Arial" w:hAnsi="Arial" w:cs="Arial"/>
                <w:sz w:val="22"/>
                <w:szCs w:val="22"/>
              </w:rPr>
            </w:pPr>
            <w:r w:rsidRPr="004F4B7E">
              <w:rPr>
                <w:rFonts w:ascii="Arial" w:hAnsi="Arial" w:cs="Arial"/>
                <w:sz w:val="22"/>
                <w:szCs w:val="22"/>
              </w:rPr>
              <w:t>Kilrea Community &amp; Fairy Thorn Association</w:t>
            </w:r>
          </w:p>
          <w:p w14:paraId="44B4D360" w14:textId="77777777" w:rsidR="0010416A" w:rsidRPr="004F4B7E" w:rsidRDefault="0010416A" w:rsidP="0010416A">
            <w:pPr>
              <w:rPr>
                <w:rFonts w:ascii="Arial" w:hAnsi="Arial" w:cs="Arial"/>
                <w:sz w:val="22"/>
                <w:szCs w:val="22"/>
              </w:rPr>
            </w:pPr>
            <w:r w:rsidRPr="004F4B7E">
              <w:rPr>
                <w:rFonts w:ascii="Arial" w:hAnsi="Arial" w:cs="Arial"/>
                <w:sz w:val="22"/>
                <w:szCs w:val="22"/>
              </w:rPr>
              <w:t>WI</w:t>
            </w:r>
          </w:p>
          <w:p w14:paraId="681DF0E6" w14:textId="77777777" w:rsidR="0010416A" w:rsidRPr="004F4B7E" w:rsidRDefault="0010416A" w:rsidP="0010416A">
            <w:pPr>
              <w:rPr>
                <w:rFonts w:ascii="Arial" w:hAnsi="Arial" w:cs="Arial"/>
                <w:sz w:val="22"/>
                <w:szCs w:val="22"/>
              </w:rPr>
            </w:pPr>
            <w:r w:rsidRPr="004F4B7E">
              <w:rPr>
                <w:rFonts w:ascii="Arial" w:hAnsi="Arial" w:cs="Arial"/>
                <w:sz w:val="22"/>
                <w:szCs w:val="22"/>
              </w:rPr>
              <w:t>GAA Club</w:t>
            </w:r>
          </w:p>
          <w:p w14:paraId="5FAF9E64" w14:textId="05807BF1" w:rsidR="0010416A" w:rsidRPr="004F4B7E" w:rsidRDefault="0010416A" w:rsidP="0010416A">
            <w:pPr>
              <w:rPr>
                <w:rFonts w:ascii="Arial" w:hAnsi="Arial" w:cs="Arial"/>
                <w:sz w:val="22"/>
                <w:szCs w:val="22"/>
              </w:rPr>
            </w:pPr>
            <w:r w:rsidRPr="004F4B7E">
              <w:rPr>
                <w:rFonts w:ascii="Arial" w:hAnsi="Arial" w:cs="Arial"/>
                <w:sz w:val="22"/>
                <w:szCs w:val="22"/>
              </w:rPr>
              <w:t xml:space="preserve">Over 55’s </w:t>
            </w:r>
            <w:r>
              <w:rPr>
                <w:rFonts w:ascii="Arial" w:hAnsi="Arial" w:cs="Arial"/>
                <w:sz w:val="22"/>
                <w:szCs w:val="22"/>
              </w:rPr>
              <w:t>C</w:t>
            </w:r>
            <w:r w:rsidRPr="004F4B7E">
              <w:rPr>
                <w:rFonts w:ascii="Arial" w:hAnsi="Arial" w:cs="Arial"/>
                <w:sz w:val="22"/>
                <w:szCs w:val="22"/>
              </w:rPr>
              <w:t>lub</w:t>
            </w:r>
          </w:p>
          <w:p w14:paraId="6F5C3F50" w14:textId="77777777" w:rsidR="0010416A" w:rsidRPr="004F4B7E" w:rsidRDefault="0010416A" w:rsidP="0010416A">
            <w:pPr>
              <w:rPr>
                <w:rFonts w:ascii="Arial" w:hAnsi="Arial" w:cs="Arial"/>
                <w:sz w:val="22"/>
                <w:szCs w:val="22"/>
              </w:rPr>
            </w:pPr>
            <w:r w:rsidRPr="004F4B7E">
              <w:rPr>
                <w:rFonts w:ascii="Arial" w:hAnsi="Arial" w:cs="Arial"/>
                <w:sz w:val="22"/>
                <w:szCs w:val="22"/>
              </w:rPr>
              <w:t>History Group</w:t>
            </w:r>
          </w:p>
          <w:p w14:paraId="40F5C9DD" w14:textId="77777777" w:rsidR="0010416A" w:rsidRPr="004F4B7E" w:rsidRDefault="0010416A" w:rsidP="0010416A">
            <w:pPr>
              <w:rPr>
                <w:rFonts w:ascii="Arial" w:hAnsi="Arial" w:cs="Arial"/>
                <w:sz w:val="22"/>
                <w:szCs w:val="22"/>
              </w:rPr>
            </w:pPr>
            <w:r w:rsidRPr="004F4B7E">
              <w:rPr>
                <w:rFonts w:ascii="Arial" w:hAnsi="Arial" w:cs="Arial"/>
                <w:sz w:val="22"/>
                <w:szCs w:val="22"/>
              </w:rPr>
              <w:t>Young Farmers</w:t>
            </w:r>
          </w:p>
          <w:p w14:paraId="304DE90B" w14:textId="2DEC6DCB" w:rsidR="0010416A" w:rsidRPr="004F4B7E" w:rsidRDefault="0010416A" w:rsidP="0010416A">
            <w:pPr>
              <w:rPr>
                <w:rFonts w:ascii="Arial" w:hAnsi="Arial" w:cs="Arial"/>
                <w:sz w:val="22"/>
                <w:szCs w:val="22"/>
              </w:rPr>
            </w:pPr>
            <w:r w:rsidRPr="004F4B7E">
              <w:rPr>
                <w:rFonts w:ascii="Arial" w:hAnsi="Arial" w:cs="Arial"/>
                <w:sz w:val="22"/>
                <w:szCs w:val="22"/>
              </w:rPr>
              <w:t xml:space="preserve">Walking </w:t>
            </w:r>
            <w:r>
              <w:rPr>
                <w:rFonts w:ascii="Arial" w:hAnsi="Arial" w:cs="Arial"/>
                <w:sz w:val="22"/>
                <w:szCs w:val="22"/>
              </w:rPr>
              <w:t>G</w:t>
            </w:r>
            <w:r w:rsidRPr="004F4B7E">
              <w:rPr>
                <w:rFonts w:ascii="Arial" w:hAnsi="Arial" w:cs="Arial"/>
                <w:sz w:val="22"/>
                <w:szCs w:val="22"/>
              </w:rPr>
              <w:t>roup</w:t>
            </w:r>
          </w:p>
          <w:p w14:paraId="37F228F5" w14:textId="77777777" w:rsidR="0010416A" w:rsidRPr="004F4B7E" w:rsidRDefault="0010416A" w:rsidP="0010416A">
            <w:pPr>
              <w:rPr>
                <w:rFonts w:ascii="Arial" w:eastAsia="Times New Roman" w:hAnsi="Arial" w:cs="Arial"/>
                <w:color w:val="0E101A"/>
                <w:kern w:val="0"/>
                <w:sz w:val="22"/>
                <w:szCs w:val="22"/>
                <w:lang w:eastAsia="en-GB"/>
                <w14:ligatures w14:val="none"/>
              </w:rPr>
            </w:pPr>
            <w:r w:rsidRPr="004F4B7E">
              <w:rPr>
                <w:rFonts w:ascii="Arial" w:hAnsi="Arial" w:cs="Arial"/>
                <w:sz w:val="22"/>
                <w:szCs w:val="22"/>
              </w:rPr>
              <w:t>Angling Club</w:t>
            </w:r>
          </w:p>
          <w:p w14:paraId="601A104D" w14:textId="5070FD7D" w:rsidR="0010416A" w:rsidRPr="004F4B7E" w:rsidRDefault="0010416A" w:rsidP="0010416A">
            <w:pPr>
              <w:rPr>
                <w:rFonts w:ascii="Arial" w:hAnsi="Arial" w:cs="Arial"/>
                <w:sz w:val="22"/>
                <w:szCs w:val="22"/>
              </w:rPr>
            </w:pPr>
            <w:r w:rsidRPr="004F4B7E">
              <w:rPr>
                <w:rFonts w:ascii="Arial" w:hAnsi="Arial" w:cs="Arial"/>
                <w:sz w:val="22"/>
                <w:szCs w:val="22"/>
              </w:rPr>
              <w:t xml:space="preserve">Friendship </w:t>
            </w:r>
            <w:r>
              <w:rPr>
                <w:rFonts w:ascii="Arial" w:hAnsi="Arial" w:cs="Arial"/>
                <w:sz w:val="22"/>
                <w:szCs w:val="22"/>
              </w:rPr>
              <w:t>G</w:t>
            </w:r>
            <w:r w:rsidRPr="004F4B7E">
              <w:rPr>
                <w:rFonts w:ascii="Arial" w:hAnsi="Arial" w:cs="Arial"/>
                <w:sz w:val="22"/>
                <w:szCs w:val="22"/>
              </w:rPr>
              <w:t>roup</w:t>
            </w:r>
          </w:p>
          <w:p w14:paraId="1E78473F" w14:textId="7EF8EC3F" w:rsidR="0010416A" w:rsidRPr="004F4B7E" w:rsidRDefault="0010416A" w:rsidP="0010416A">
            <w:pPr>
              <w:rPr>
                <w:rFonts w:ascii="Arial" w:eastAsia="Times New Roman" w:hAnsi="Arial" w:cs="Arial"/>
                <w:color w:val="0E101A"/>
                <w:kern w:val="0"/>
                <w:sz w:val="22"/>
                <w:szCs w:val="22"/>
                <w:lang w:eastAsia="en-GB"/>
                <w14:ligatures w14:val="none"/>
              </w:rPr>
            </w:pPr>
          </w:p>
        </w:tc>
        <w:tc>
          <w:tcPr>
            <w:tcW w:w="1685" w:type="dxa"/>
          </w:tcPr>
          <w:p w14:paraId="445180A8" w14:textId="77777777" w:rsidR="0010416A" w:rsidRDefault="0010416A" w:rsidP="0010416A">
            <w:pPr>
              <w:rPr>
                <w:rFonts w:ascii="Arial" w:eastAsia="Times New Roman" w:hAnsi="Arial" w:cs="Arial"/>
                <w:color w:val="0E101A"/>
                <w:sz w:val="22"/>
                <w:szCs w:val="22"/>
                <w:lang w:eastAsia="en-GB"/>
              </w:rPr>
            </w:pPr>
            <w:r w:rsidRPr="004F4B7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4F4B7E">
              <w:rPr>
                <w:rFonts w:ascii="Arial" w:eastAsia="Times New Roman" w:hAnsi="Arial" w:cs="Arial"/>
                <w:color w:val="0E101A"/>
                <w:sz w:val="22"/>
                <w:szCs w:val="22"/>
                <w:lang w:eastAsia="en-GB"/>
              </w:rPr>
              <w:t>Glens</w:t>
            </w:r>
          </w:p>
          <w:p w14:paraId="62F036E2" w14:textId="664D62F6" w:rsidR="0010416A" w:rsidRDefault="0010416A" w:rsidP="0010416A">
            <w:pPr>
              <w:rPr>
                <w:rFonts w:ascii="Arial" w:eastAsia="Times New Roman" w:hAnsi="Arial" w:cs="Arial"/>
                <w:color w:val="0E101A"/>
                <w:sz w:val="22"/>
                <w:szCs w:val="22"/>
                <w:lang w:eastAsia="en-GB"/>
              </w:rPr>
            </w:pPr>
            <w:proofErr w:type="gramStart"/>
            <w:r>
              <w:rPr>
                <w:rFonts w:ascii="Arial" w:eastAsia="Times New Roman" w:hAnsi="Arial" w:cs="Arial"/>
                <w:color w:val="0E101A"/>
                <w:sz w:val="22"/>
                <w:szCs w:val="22"/>
                <w:lang w:eastAsia="en-GB"/>
              </w:rPr>
              <w:t xml:space="preserve">Borough </w:t>
            </w:r>
            <w:r w:rsidRPr="004F4B7E">
              <w:rPr>
                <w:rFonts w:ascii="Arial" w:eastAsia="Times New Roman" w:hAnsi="Arial" w:cs="Arial"/>
                <w:color w:val="0E101A"/>
                <w:sz w:val="22"/>
                <w:szCs w:val="22"/>
                <w:lang w:eastAsia="en-GB"/>
              </w:rPr>
              <w:t xml:space="preserve"> Council</w:t>
            </w:r>
            <w:proofErr w:type="gramEnd"/>
          </w:p>
          <w:p w14:paraId="2E80DA2C" w14:textId="77777777" w:rsidR="0010416A" w:rsidRDefault="0010416A" w:rsidP="0010416A">
            <w:pPr>
              <w:rPr>
                <w:rFonts w:ascii="Arial" w:eastAsia="Times New Roman" w:hAnsi="Arial" w:cs="Arial"/>
                <w:color w:val="0E101A"/>
                <w:sz w:val="22"/>
                <w:szCs w:val="22"/>
                <w:lang w:eastAsia="en-GB"/>
              </w:rPr>
            </w:pPr>
          </w:p>
          <w:p w14:paraId="4824B895" w14:textId="650A2F0C" w:rsidR="0010416A" w:rsidRPr="004F4B7E" w:rsidRDefault="0010416A" w:rsidP="0010416A">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Tourism NI </w:t>
            </w:r>
          </w:p>
          <w:p w14:paraId="34765EEF" w14:textId="77777777" w:rsidR="0010416A" w:rsidRPr="004F4B7E" w:rsidRDefault="0010416A" w:rsidP="0010416A">
            <w:pPr>
              <w:rPr>
                <w:rFonts w:ascii="Arial" w:eastAsia="Times New Roman" w:hAnsi="Arial" w:cs="Arial"/>
                <w:color w:val="0E101A"/>
                <w:sz w:val="22"/>
                <w:szCs w:val="22"/>
                <w:lang w:eastAsia="en-GB"/>
              </w:rPr>
            </w:pPr>
          </w:p>
          <w:p w14:paraId="0751FBF4" w14:textId="51102AC8" w:rsidR="0010416A" w:rsidRPr="004F4B7E" w:rsidRDefault="0010416A" w:rsidP="0010416A">
            <w:pPr>
              <w:rPr>
                <w:rFonts w:ascii="Arial" w:eastAsia="Times New Roman" w:hAnsi="Arial" w:cs="Arial"/>
                <w:color w:val="0E101A"/>
                <w:kern w:val="0"/>
                <w:sz w:val="22"/>
                <w:szCs w:val="22"/>
                <w:highlight w:val="cyan"/>
                <w:lang w:eastAsia="en-GB"/>
                <w14:ligatures w14:val="none"/>
              </w:rPr>
            </w:pPr>
          </w:p>
        </w:tc>
      </w:tr>
      <w:tr w:rsidR="00E26590" w:rsidRPr="00C926B9" w14:paraId="2D4B1DED" w14:textId="77777777" w:rsidTr="00672806">
        <w:trPr>
          <w:jc w:val="center"/>
        </w:trPr>
        <w:tc>
          <w:tcPr>
            <w:tcW w:w="1899" w:type="dxa"/>
            <w:shd w:val="clear" w:color="auto" w:fill="F2F2F2" w:themeFill="background1" w:themeFillShade="F2"/>
          </w:tcPr>
          <w:p w14:paraId="0586A8A7" w14:textId="297010A4" w:rsidR="0010416A" w:rsidRDefault="0010416A" w:rsidP="0010416A">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Housing</w:t>
            </w:r>
          </w:p>
        </w:tc>
        <w:tc>
          <w:tcPr>
            <w:tcW w:w="2180" w:type="dxa"/>
          </w:tcPr>
          <w:p w14:paraId="1A00C9F0" w14:textId="0CDD872E" w:rsidR="0010416A" w:rsidRPr="004F4B7E" w:rsidRDefault="0010416A" w:rsidP="0010416A">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Increased provision of affordable housing in the village</w:t>
            </w:r>
          </w:p>
        </w:tc>
        <w:tc>
          <w:tcPr>
            <w:tcW w:w="2121" w:type="dxa"/>
          </w:tcPr>
          <w:p w14:paraId="2B4FC9AA" w14:textId="33D81009" w:rsidR="0010416A" w:rsidRPr="004F4B7E" w:rsidRDefault="0010416A" w:rsidP="0010416A">
            <w:pPr>
              <w:rPr>
                <w:rFonts w:ascii="Arial" w:eastAsia="Times New Roman" w:hAnsi="Arial" w:cs="Arial"/>
                <w:color w:val="0E101A"/>
                <w:kern w:val="0"/>
                <w:sz w:val="22"/>
                <w:szCs w:val="22"/>
                <w:lang w:eastAsia="en-GB"/>
                <w14:ligatures w14:val="none"/>
              </w:rPr>
            </w:pPr>
            <w:r w:rsidRPr="0063405B">
              <w:rPr>
                <w:rFonts w:ascii="Arial" w:eastAsia="Aptos" w:hAnsi="Arial" w:cs="Arial"/>
                <w:color w:val="0E101A"/>
                <w:sz w:val="22"/>
                <w:szCs w:val="22"/>
              </w:rPr>
              <w:t>Exploration of possibilities to increase the supply of housing in the village to attract young families to the area</w:t>
            </w:r>
            <w:r>
              <w:rPr>
                <w:rFonts w:ascii="Arial" w:eastAsia="Aptos" w:hAnsi="Arial" w:cs="Arial"/>
                <w:color w:val="0E101A"/>
                <w:sz w:val="22"/>
                <w:szCs w:val="22"/>
              </w:rPr>
              <w:t>.</w:t>
            </w:r>
          </w:p>
        </w:tc>
        <w:tc>
          <w:tcPr>
            <w:tcW w:w="1758" w:type="dxa"/>
          </w:tcPr>
          <w:p w14:paraId="2EF8518E" w14:textId="02EC0210" w:rsidR="0010416A" w:rsidRPr="004F4B7E" w:rsidRDefault="0010416A" w:rsidP="0010416A">
            <w:pPr>
              <w:ind w:left="-20" w:right="-20"/>
              <w:rPr>
                <w:rFonts w:ascii="Arial" w:eastAsia="Times New Roman" w:hAnsi="Arial" w:cs="Arial"/>
                <w:color w:val="0E101A"/>
                <w:kern w:val="0"/>
                <w:sz w:val="22"/>
                <w:szCs w:val="22"/>
                <w:lang w:eastAsia="en-GB"/>
                <w14:ligatures w14:val="none"/>
              </w:rPr>
            </w:pPr>
            <w:r w:rsidRPr="0063405B">
              <w:rPr>
                <w:rFonts w:ascii="Arial" w:eastAsia="Aptos" w:hAnsi="Arial" w:cs="Arial"/>
                <w:color w:val="0E101A"/>
                <w:sz w:val="22"/>
                <w:szCs w:val="22"/>
              </w:rPr>
              <w:t xml:space="preserve">Within 60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06" w:type="dxa"/>
          </w:tcPr>
          <w:p w14:paraId="3317DCA8" w14:textId="77777777" w:rsidR="0010416A" w:rsidRPr="0063405B" w:rsidRDefault="0010416A" w:rsidP="0010416A">
            <w:pPr>
              <w:rPr>
                <w:rFonts w:ascii="Arial" w:eastAsia="Aptos" w:hAnsi="Arial" w:cs="Arial"/>
                <w:color w:val="0E101A"/>
                <w:sz w:val="22"/>
                <w:szCs w:val="22"/>
              </w:rPr>
            </w:pPr>
            <w:r w:rsidRPr="0063405B">
              <w:rPr>
                <w:rFonts w:ascii="Arial" w:eastAsia="Aptos" w:hAnsi="Arial" w:cs="Arial"/>
                <w:color w:val="0E101A"/>
                <w:sz w:val="22"/>
                <w:szCs w:val="22"/>
              </w:rPr>
              <w:t>Range of Local Stakeholders</w:t>
            </w:r>
          </w:p>
          <w:p w14:paraId="075D836A" w14:textId="77777777" w:rsidR="0010416A" w:rsidRPr="004F4B7E" w:rsidRDefault="0010416A" w:rsidP="0010416A">
            <w:pPr>
              <w:rPr>
                <w:rFonts w:ascii="Arial" w:eastAsia="Times New Roman" w:hAnsi="Arial" w:cs="Arial"/>
                <w:color w:val="0E101A"/>
                <w:kern w:val="0"/>
                <w:sz w:val="22"/>
                <w:szCs w:val="22"/>
                <w:lang w:eastAsia="en-GB"/>
                <w14:ligatures w14:val="none"/>
              </w:rPr>
            </w:pPr>
          </w:p>
        </w:tc>
        <w:tc>
          <w:tcPr>
            <w:tcW w:w="1729" w:type="dxa"/>
          </w:tcPr>
          <w:p w14:paraId="011D9C35" w14:textId="77777777" w:rsidR="0010416A" w:rsidRDefault="0010416A" w:rsidP="0010416A">
            <w:pPr>
              <w:rPr>
                <w:rFonts w:ascii="Arial" w:eastAsia="Aptos" w:hAnsi="Arial" w:cs="Arial"/>
                <w:color w:val="0E101A"/>
                <w:sz w:val="22"/>
                <w:szCs w:val="22"/>
              </w:rPr>
            </w:pPr>
            <w:r w:rsidRPr="0063405B">
              <w:rPr>
                <w:rFonts w:ascii="Arial" w:eastAsia="Aptos" w:hAnsi="Arial" w:cs="Arial"/>
                <w:color w:val="0E101A"/>
                <w:sz w:val="22"/>
                <w:szCs w:val="22"/>
              </w:rPr>
              <w:t>N</w:t>
            </w:r>
            <w:r>
              <w:rPr>
                <w:rFonts w:ascii="Arial" w:eastAsia="Aptos" w:hAnsi="Arial" w:cs="Arial"/>
                <w:color w:val="0E101A"/>
                <w:sz w:val="22"/>
                <w:szCs w:val="22"/>
              </w:rPr>
              <w:t>I</w:t>
            </w:r>
            <w:r w:rsidRPr="0063405B">
              <w:rPr>
                <w:rFonts w:ascii="Arial" w:eastAsia="Aptos" w:hAnsi="Arial" w:cs="Arial"/>
                <w:color w:val="0E101A"/>
                <w:sz w:val="22"/>
                <w:szCs w:val="22"/>
              </w:rPr>
              <w:t xml:space="preserve"> Housing Executive</w:t>
            </w:r>
          </w:p>
          <w:p w14:paraId="24C1CCB5" w14:textId="77777777" w:rsidR="007040C9" w:rsidRDefault="007040C9" w:rsidP="0010416A">
            <w:pPr>
              <w:rPr>
                <w:rFonts w:ascii="Arial" w:eastAsia="Aptos" w:hAnsi="Arial" w:cs="Arial"/>
                <w:color w:val="0E101A"/>
                <w:sz w:val="22"/>
                <w:szCs w:val="22"/>
              </w:rPr>
            </w:pPr>
          </w:p>
          <w:p w14:paraId="599C2A7B" w14:textId="77777777" w:rsidR="007040C9" w:rsidRDefault="007040C9" w:rsidP="0010416A">
            <w:pPr>
              <w:rPr>
                <w:rFonts w:ascii="Arial" w:eastAsia="Aptos" w:hAnsi="Arial" w:cs="Arial"/>
                <w:color w:val="0E101A"/>
                <w:sz w:val="22"/>
                <w:szCs w:val="22"/>
              </w:rPr>
            </w:pPr>
            <w:r>
              <w:rPr>
                <w:rFonts w:ascii="Arial" w:eastAsia="Aptos" w:hAnsi="Arial" w:cs="Arial"/>
                <w:color w:val="0E101A"/>
                <w:sz w:val="22"/>
                <w:szCs w:val="22"/>
              </w:rPr>
              <w:t xml:space="preserve">Housing Associations </w:t>
            </w:r>
          </w:p>
          <w:p w14:paraId="1A847D8C" w14:textId="77777777" w:rsidR="007040C9" w:rsidRDefault="007040C9" w:rsidP="0010416A">
            <w:pPr>
              <w:rPr>
                <w:rFonts w:ascii="Arial" w:hAnsi="Arial" w:cs="Arial"/>
                <w:sz w:val="22"/>
                <w:szCs w:val="22"/>
              </w:rPr>
            </w:pPr>
          </w:p>
          <w:p w14:paraId="29873048" w14:textId="04F124B1" w:rsidR="007040C9" w:rsidRPr="004F4B7E" w:rsidRDefault="007040C9" w:rsidP="0010416A">
            <w:pPr>
              <w:rPr>
                <w:rFonts w:ascii="Arial" w:hAnsi="Arial" w:cs="Arial"/>
                <w:sz w:val="22"/>
                <w:szCs w:val="22"/>
              </w:rPr>
            </w:pPr>
            <w:r>
              <w:rPr>
                <w:rFonts w:ascii="Arial" w:hAnsi="Arial" w:cs="Arial"/>
                <w:sz w:val="22"/>
                <w:szCs w:val="22"/>
              </w:rPr>
              <w:t xml:space="preserve">Dept. for Communities </w:t>
            </w:r>
          </w:p>
        </w:tc>
        <w:tc>
          <w:tcPr>
            <w:tcW w:w="1685" w:type="dxa"/>
          </w:tcPr>
          <w:p w14:paraId="42540B87" w14:textId="6604B9AB" w:rsidR="0010416A" w:rsidRPr="004F4B7E" w:rsidRDefault="0010416A" w:rsidP="0010416A">
            <w:pPr>
              <w:rPr>
                <w:rFonts w:ascii="Arial" w:eastAsia="Times New Roman" w:hAnsi="Arial" w:cs="Arial"/>
                <w:color w:val="0E101A"/>
                <w:sz w:val="22"/>
                <w:szCs w:val="22"/>
                <w:lang w:eastAsia="en-GB"/>
              </w:rPr>
            </w:pPr>
            <w:r>
              <w:rPr>
                <w:rFonts w:ascii="Arial" w:eastAsia="Aptos" w:hAnsi="Arial" w:cs="Arial"/>
                <w:color w:val="0E101A"/>
                <w:sz w:val="22"/>
                <w:szCs w:val="22"/>
              </w:rPr>
              <w:t>N/A</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sectPr w:rsidR="00974CF4" w:rsidRPr="00C926B9" w:rsidSect="00351051">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96D6F" w14:textId="77777777" w:rsidR="00351051" w:rsidRDefault="00351051" w:rsidP="003F42FE">
      <w:pPr>
        <w:spacing w:after="0" w:line="240" w:lineRule="auto"/>
      </w:pPr>
      <w:r>
        <w:separator/>
      </w:r>
    </w:p>
    <w:p w14:paraId="1C082A38" w14:textId="77777777" w:rsidR="00351051" w:rsidRDefault="00351051"/>
  </w:endnote>
  <w:endnote w:type="continuationSeparator" w:id="0">
    <w:p w14:paraId="776D6820" w14:textId="77777777" w:rsidR="00351051" w:rsidRDefault="00351051" w:rsidP="003F42FE">
      <w:pPr>
        <w:spacing w:after="0" w:line="240" w:lineRule="auto"/>
      </w:pPr>
      <w:r>
        <w:continuationSeparator/>
      </w:r>
    </w:p>
    <w:p w14:paraId="3B407E66" w14:textId="77777777" w:rsidR="00351051" w:rsidRDefault="00351051"/>
  </w:endnote>
  <w:endnote w:type="continuationNotice" w:id="1">
    <w:p w14:paraId="47589CA3" w14:textId="77777777" w:rsidR="00351051" w:rsidRDefault="00351051">
      <w:pPr>
        <w:spacing w:after="0" w:line="240" w:lineRule="auto"/>
      </w:pPr>
    </w:p>
    <w:p w14:paraId="2D7DF9A6" w14:textId="77777777" w:rsidR="00351051" w:rsidRDefault="00351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3252" w14:textId="77777777" w:rsidR="000F77EF" w:rsidRDefault="000F7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5DC186C5" w:rsidR="00C926B9" w:rsidRPr="00534827" w:rsidRDefault="009D2292" w:rsidP="00534827">
        <w:pPr>
          <w:pStyle w:val="Footer"/>
          <w:rPr>
            <w:rFonts w:ascii="Arial" w:hAnsi="Arial" w:cs="Arial"/>
            <w:sz w:val="20"/>
            <w:szCs w:val="20"/>
            <w:lang w:val="en-US"/>
          </w:rPr>
        </w:pPr>
        <w:r>
          <w:rPr>
            <w:rFonts w:ascii="Arial" w:hAnsi="Arial" w:cs="Arial"/>
            <w:sz w:val="20"/>
            <w:szCs w:val="20"/>
            <w:lang w:val="en-US"/>
          </w:rPr>
          <w:t>Kilrea</w:t>
        </w:r>
        <w:r w:rsidR="00534827" w:rsidRPr="00C926B9">
          <w:rPr>
            <w:rFonts w:ascii="Arial" w:hAnsi="Arial" w:cs="Arial"/>
            <w:sz w:val="20"/>
            <w:szCs w:val="20"/>
            <w:lang w:val="en-US"/>
          </w:rPr>
          <w:t xml:space="preserve"> Village Plan</w:t>
        </w:r>
        <w:r w:rsidR="00534827">
          <w:rPr>
            <w:rFonts w:ascii="Arial" w:hAnsi="Arial" w:cs="Arial"/>
            <w:sz w:val="20"/>
            <w:szCs w:val="20"/>
            <w:lang w:val="en-US"/>
          </w:rPr>
          <w:tab/>
        </w:r>
        <w:r w:rsidR="00534827">
          <w:rPr>
            <w:rFonts w:ascii="Arial" w:hAnsi="Arial" w:cs="Arial"/>
            <w:sz w:val="20"/>
            <w:szCs w:val="20"/>
            <w:lang w:val="en-US"/>
          </w:rPr>
          <w:tab/>
        </w:r>
        <w:r w:rsidR="00534827">
          <w:rPr>
            <w:rFonts w:ascii="Arial" w:hAnsi="Arial" w:cs="Arial"/>
            <w:sz w:val="20"/>
            <w:szCs w:val="20"/>
            <w:lang w:val="en-US"/>
          </w:rPr>
          <w:tab/>
        </w:r>
        <w:r w:rsidR="00534827" w:rsidRPr="00534827">
          <w:rPr>
            <w:rFonts w:ascii="Arial" w:hAnsi="Arial" w:cs="Arial"/>
            <w:sz w:val="20"/>
            <w:szCs w:val="20"/>
          </w:rPr>
          <w:fldChar w:fldCharType="begin"/>
        </w:r>
        <w:r w:rsidR="00534827" w:rsidRPr="00534827">
          <w:rPr>
            <w:rFonts w:ascii="Arial" w:hAnsi="Arial" w:cs="Arial"/>
            <w:sz w:val="20"/>
            <w:szCs w:val="20"/>
          </w:rPr>
          <w:instrText xml:space="preserve"> PAGE   \* MERGEFORMAT </w:instrText>
        </w:r>
        <w:r w:rsidR="00534827" w:rsidRPr="00534827">
          <w:rPr>
            <w:rFonts w:ascii="Arial" w:hAnsi="Arial" w:cs="Arial"/>
            <w:sz w:val="20"/>
            <w:szCs w:val="20"/>
          </w:rPr>
          <w:fldChar w:fldCharType="separate"/>
        </w:r>
        <w:r w:rsidR="00534827" w:rsidRPr="00534827">
          <w:rPr>
            <w:rFonts w:ascii="Arial" w:hAnsi="Arial" w:cs="Arial"/>
            <w:noProof/>
            <w:sz w:val="20"/>
            <w:szCs w:val="20"/>
          </w:rPr>
          <w:t>2</w:t>
        </w:r>
        <w:r w:rsidR="00534827" w:rsidRPr="00534827">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2A72" w14:textId="77777777" w:rsidR="000F77EF" w:rsidRDefault="000F77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211D32BB" w:rsidR="00F45C9A" w:rsidRPr="00534827" w:rsidRDefault="00941551" w:rsidP="00534827">
        <w:pPr>
          <w:pStyle w:val="Footer"/>
          <w:rPr>
            <w:rFonts w:ascii="Arial" w:hAnsi="Arial" w:cs="Arial"/>
            <w:sz w:val="20"/>
            <w:szCs w:val="20"/>
            <w:lang w:val="en-US"/>
          </w:rPr>
        </w:pPr>
        <w:r>
          <w:rPr>
            <w:rFonts w:ascii="Arial" w:hAnsi="Arial" w:cs="Arial"/>
            <w:sz w:val="20"/>
            <w:szCs w:val="20"/>
            <w:lang w:val="en-US"/>
          </w:rPr>
          <w:t>Kilrea</w:t>
        </w:r>
        <w:r w:rsidR="00F45C9A" w:rsidRPr="00C926B9">
          <w:rPr>
            <w:rFonts w:ascii="Arial" w:hAnsi="Arial" w:cs="Arial"/>
            <w:sz w:val="20"/>
            <w:szCs w:val="20"/>
            <w:lang w:val="en-US"/>
          </w:rPr>
          <w:t xml:space="preserve"> Village Plan</w:t>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sidRPr="00534827">
          <w:rPr>
            <w:rFonts w:ascii="Arial" w:hAnsi="Arial" w:cs="Arial"/>
            <w:sz w:val="20"/>
            <w:szCs w:val="20"/>
          </w:rPr>
          <w:fldChar w:fldCharType="begin"/>
        </w:r>
        <w:r w:rsidR="00F45C9A" w:rsidRPr="00534827">
          <w:rPr>
            <w:rFonts w:ascii="Arial" w:hAnsi="Arial" w:cs="Arial"/>
            <w:sz w:val="20"/>
            <w:szCs w:val="20"/>
          </w:rPr>
          <w:instrText xml:space="preserve"> PAGE   \* MERGEFORMAT </w:instrText>
        </w:r>
        <w:r w:rsidR="00F45C9A" w:rsidRPr="00534827">
          <w:rPr>
            <w:rFonts w:ascii="Arial" w:hAnsi="Arial" w:cs="Arial"/>
            <w:sz w:val="20"/>
            <w:szCs w:val="20"/>
          </w:rPr>
          <w:fldChar w:fldCharType="separate"/>
        </w:r>
        <w:r w:rsidR="00F45C9A" w:rsidRPr="00534827">
          <w:rPr>
            <w:rFonts w:ascii="Arial" w:hAnsi="Arial" w:cs="Arial"/>
            <w:noProof/>
            <w:sz w:val="20"/>
            <w:szCs w:val="20"/>
          </w:rPr>
          <w:t>2</w:t>
        </w:r>
        <w:r w:rsidR="00F45C9A"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BAC57" w14:textId="77777777" w:rsidR="00351051" w:rsidRDefault="00351051" w:rsidP="003F42FE">
      <w:pPr>
        <w:spacing w:after="0" w:line="240" w:lineRule="auto"/>
      </w:pPr>
      <w:r>
        <w:separator/>
      </w:r>
    </w:p>
    <w:p w14:paraId="602F552D" w14:textId="77777777" w:rsidR="00351051" w:rsidRDefault="00351051"/>
  </w:footnote>
  <w:footnote w:type="continuationSeparator" w:id="0">
    <w:p w14:paraId="40DCFC5C" w14:textId="77777777" w:rsidR="00351051" w:rsidRDefault="00351051" w:rsidP="003F42FE">
      <w:pPr>
        <w:spacing w:after="0" w:line="240" w:lineRule="auto"/>
      </w:pPr>
      <w:r>
        <w:continuationSeparator/>
      </w:r>
    </w:p>
    <w:p w14:paraId="78CA3D0B" w14:textId="77777777" w:rsidR="00351051" w:rsidRDefault="00351051"/>
  </w:footnote>
  <w:footnote w:type="continuationNotice" w:id="1">
    <w:p w14:paraId="46113B83" w14:textId="77777777" w:rsidR="00351051" w:rsidRDefault="00351051">
      <w:pPr>
        <w:spacing w:after="0" w:line="240" w:lineRule="auto"/>
      </w:pPr>
    </w:p>
    <w:p w14:paraId="1E24E4F6" w14:textId="77777777" w:rsidR="00351051" w:rsidRDefault="003510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B6E4" w14:textId="77777777" w:rsidR="000F77EF" w:rsidRDefault="000F7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BF52" w14:textId="77777777" w:rsidR="000F77EF" w:rsidRDefault="000F77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61FA" w14:textId="41808987" w:rsidR="00C926B9" w:rsidRDefault="00E26590">
    <w:pPr>
      <w:pStyle w:val="Header"/>
    </w:pPr>
    <w:sdt>
      <w:sdtPr>
        <w:id w:val="1177997347"/>
        <w:docPartObj>
          <w:docPartGallery w:val="Watermarks"/>
          <w:docPartUnique/>
        </w:docPartObj>
      </w:sdtPr>
      <w:sdtEndPr/>
      <w:sdtContent>
        <w:r>
          <w:rPr>
            <w:noProof/>
          </w:rPr>
          <w:pict w14:anchorId="13BD2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6B9">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8A904D62"/>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B12E7A"/>
    <w:multiLevelType w:val="hybridMultilevel"/>
    <w:tmpl w:val="65501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05ECB"/>
    <w:multiLevelType w:val="hybridMultilevel"/>
    <w:tmpl w:val="A6381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92A0E"/>
    <w:multiLevelType w:val="hybridMultilevel"/>
    <w:tmpl w:val="2F0E8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19" w15:restartNumberingAfterBreak="0">
    <w:nsid w:val="39B3477F"/>
    <w:multiLevelType w:val="hybridMultilevel"/>
    <w:tmpl w:val="31E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45817"/>
    <w:multiLevelType w:val="hybridMultilevel"/>
    <w:tmpl w:val="7E644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EE0131"/>
    <w:multiLevelType w:val="hybridMultilevel"/>
    <w:tmpl w:val="12A0D7D4"/>
    <w:lvl w:ilvl="0" w:tplc="59F43A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712794"/>
    <w:multiLevelType w:val="hybridMultilevel"/>
    <w:tmpl w:val="40707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7D2DCB"/>
    <w:multiLevelType w:val="hybridMultilevel"/>
    <w:tmpl w:val="3CD87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845CC5"/>
    <w:multiLevelType w:val="hybridMultilevel"/>
    <w:tmpl w:val="69F0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B3224"/>
    <w:multiLevelType w:val="hybridMultilevel"/>
    <w:tmpl w:val="AA5C1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794B81"/>
    <w:multiLevelType w:val="hybridMultilevel"/>
    <w:tmpl w:val="B11A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4A7B8A"/>
    <w:multiLevelType w:val="hybridMultilevel"/>
    <w:tmpl w:val="4FBC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18"/>
  </w:num>
  <w:num w:numId="2" w16cid:durableId="1313680822">
    <w:abstractNumId w:val="12"/>
  </w:num>
  <w:num w:numId="3" w16cid:durableId="1997225885">
    <w:abstractNumId w:val="40"/>
  </w:num>
  <w:num w:numId="4" w16cid:durableId="814638613">
    <w:abstractNumId w:val="36"/>
  </w:num>
  <w:num w:numId="5" w16cid:durableId="222720646">
    <w:abstractNumId w:val="32"/>
  </w:num>
  <w:num w:numId="6" w16cid:durableId="792554268">
    <w:abstractNumId w:val="39"/>
  </w:num>
  <w:num w:numId="7" w16cid:durableId="1934509541">
    <w:abstractNumId w:val="10"/>
  </w:num>
  <w:num w:numId="8" w16cid:durableId="1593275892">
    <w:abstractNumId w:val="31"/>
  </w:num>
  <w:num w:numId="9" w16cid:durableId="255556163">
    <w:abstractNumId w:val="23"/>
  </w:num>
  <w:num w:numId="10" w16cid:durableId="1207453427">
    <w:abstractNumId w:val="9"/>
  </w:num>
  <w:num w:numId="11" w16cid:durableId="1349451808">
    <w:abstractNumId w:val="37"/>
  </w:num>
  <w:num w:numId="12" w16cid:durableId="873467436">
    <w:abstractNumId w:val="35"/>
  </w:num>
  <w:num w:numId="13" w16cid:durableId="485122384">
    <w:abstractNumId w:val="41"/>
  </w:num>
  <w:num w:numId="14" w16cid:durableId="2036079479">
    <w:abstractNumId w:val="28"/>
  </w:num>
  <w:num w:numId="15" w16cid:durableId="1051542623">
    <w:abstractNumId w:val="26"/>
  </w:num>
  <w:num w:numId="16" w16cid:durableId="455103681">
    <w:abstractNumId w:val="17"/>
  </w:num>
  <w:num w:numId="17" w16cid:durableId="1839231521">
    <w:abstractNumId w:val="19"/>
  </w:num>
  <w:num w:numId="18" w16cid:durableId="1037465099">
    <w:abstractNumId w:val="27"/>
  </w:num>
  <w:num w:numId="19" w16cid:durableId="1110052754">
    <w:abstractNumId w:val="0"/>
  </w:num>
  <w:num w:numId="20" w16cid:durableId="1790781770">
    <w:abstractNumId w:val="16"/>
  </w:num>
  <w:num w:numId="21" w16cid:durableId="2073574707">
    <w:abstractNumId w:val="2"/>
  </w:num>
  <w:num w:numId="22" w16cid:durableId="743600820">
    <w:abstractNumId w:val="25"/>
  </w:num>
  <w:num w:numId="23" w16cid:durableId="265774721">
    <w:abstractNumId w:val="15"/>
  </w:num>
  <w:num w:numId="24" w16cid:durableId="2094423870">
    <w:abstractNumId w:val="8"/>
  </w:num>
  <w:num w:numId="25" w16cid:durableId="1133671133">
    <w:abstractNumId w:val="29"/>
  </w:num>
  <w:num w:numId="26" w16cid:durableId="546726174">
    <w:abstractNumId w:val="4"/>
  </w:num>
  <w:num w:numId="27" w16cid:durableId="1552884190">
    <w:abstractNumId w:val="38"/>
  </w:num>
  <w:num w:numId="28" w16cid:durableId="1256742520">
    <w:abstractNumId w:val="34"/>
  </w:num>
  <w:num w:numId="29" w16cid:durableId="561210928">
    <w:abstractNumId w:val="3"/>
  </w:num>
  <w:num w:numId="30" w16cid:durableId="367993288">
    <w:abstractNumId w:val="14"/>
  </w:num>
  <w:num w:numId="31" w16cid:durableId="448204132">
    <w:abstractNumId w:val="42"/>
  </w:num>
  <w:num w:numId="32" w16cid:durableId="1972318052">
    <w:abstractNumId w:val="24"/>
  </w:num>
  <w:num w:numId="33" w16cid:durableId="1875801940">
    <w:abstractNumId w:val="7"/>
  </w:num>
  <w:num w:numId="34" w16cid:durableId="1806922649">
    <w:abstractNumId w:val="5"/>
  </w:num>
  <w:num w:numId="35" w16cid:durableId="1325550172">
    <w:abstractNumId w:val="44"/>
  </w:num>
  <w:num w:numId="36" w16cid:durableId="407003529">
    <w:abstractNumId w:val="11"/>
  </w:num>
  <w:num w:numId="37" w16cid:durableId="986276828">
    <w:abstractNumId w:val="20"/>
  </w:num>
  <w:num w:numId="38" w16cid:durableId="1629237094">
    <w:abstractNumId w:val="6"/>
  </w:num>
  <w:num w:numId="39" w16cid:durableId="1774478433">
    <w:abstractNumId w:val="13"/>
  </w:num>
  <w:num w:numId="40" w16cid:durableId="962736356">
    <w:abstractNumId w:val="33"/>
  </w:num>
  <w:num w:numId="41" w16cid:durableId="942373518">
    <w:abstractNumId w:val="43"/>
  </w:num>
  <w:num w:numId="42" w16cid:durableId="427241499">
    <w:abstractNumId w:val="30"/>
  </w:num>
  <w:num w:numId="43" w16cid:durableId="1433821346">
    <w:abstractNumId w:val="1"/>
  </w:num>
  <w:num w:numId="44" w16cid:durableId="1838422745">
    <w:abstractNumId w:val="22"/>
  </w:num>
  <w:num w:numId="45" w16cid:durableId="10409754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7BE4"/>
    <w:rsid w:val="00007C6D"/>
    <w:rsid w:val="0001050E"/>
    <w:rsid w:val="00011024"/>
    <w:rsid w:val="00012E81"/>
    <w:rsid w:val="00014716"/>
    <w:rsid w:val="00017FBE"/>
    <w:rsid w:val="000205DB"/>
    <w:rsid w:val="00021AC0"/>
    <w:rsid w:val="00033935"/>
    <w:rsid w:val="0004366C"/>
    <w:rsid w:val="00043A6D"/>
    <w:rsid w:val="00043C02"/>
    <w:rsid w:val="000443D8"/>
    <w:rsid w:val="000466AF"/>
    <w:rsid w:val="00050E20"/>
    <w:rsid w:val="0005505A"/>
    <w:rsid w:val="000579B0"/>
    <w:rsid w:val="00057D80"/>
    <w:rsid w:val="00060851"/>
    <w:rsid w:val="0006165B"/>
    <w:rsid w:val="00063D93"/>
    <w:rsid w:val="00067642"/>
    <w:rsid w:val="000728FE"/>
    <w:rsid w:val="00075B7A"/>
    <w:rsid w:val="000817FE"/>
    <w:rsid w:val="0008261A"/>
    <w:rsid w:val="00082D8D"/>
    <w:rsid w:val="00083E5D"/>
    <w:rsid w:val="000845C1"/>
    <w:rsid w:val="00084ACD"/>
    <w:rsid w:val="00085D6B"/>
    <w:rsid w:val="000903B6"/>
    <w:rsid w:val="00093521"/>
    <w:rsid w:val="000945EB"/>
    <w:rsid w:val="000A0FDA"/>
    <w:rsid w:val="000A319A"/>
    <w:rsid w:val="000B3375"/>
    <w:rsid w:val="000B415C"/>
    <w:rsid w:val="000C374D"/>
    <w:rsid w:val="000D46BB"/>
    <w:rsid w:val="000F0E92"/>
    <w:rsid w:val="000F6FC9"/>
    <w:rsid w:val="000F77EF"/>
    <w:rsid w:val="0010416A"/>
    <w:rsid w:val="00106BC2"/>
    <w:rsid w:val="00107213"/>
    <w:rsid w:val="00107F5C"/>
    <w:rsid w:val="00121BF0"/>
    <w:rsid w:val="001259AF"/>
    <w:rsid w:val="00125F83"/>
    <w:rsid w:val="0013333B"/>
    <w:rsid w:val="001404EE"/>
    <w:rsid w:val="00141273"/>
    <w:rsid w:val="00141430"/>
    <w:rsid w:val="00145101"/>
    <w:rsid w:val="001468E4"/>
    <w:rsid w:val="0014782B"/>
    <w:rsid w:val="0015624D"/>
    <w:rsid w:val="00156B33"/>
    <w:rsid w:val="00163D36"/>
    <w:rsid w:val="00166D02"/>
    <w:rsid w:val="0017548F"/>
    <w:rsid w:val="001825D4"/>
    <w:rsid w:val="0018322A"/>
    <w:rsid w:val="001854ED"/>
    <w:rsid w:val="0019582D"/>
    <w:rsid w:val="001970B7"/>
    <w:rsid w:val="001A0155"/>
    <w:rsid w:val="001A3798"/>
    <w:rsid w:val="001A59FF"/>
    <w:rsid w:val="001B0EA6"/>
    <w:rsid w:val="001B117A"/>
    <w:rsid w:val="001B4F56"/>
    <w:rsid w:val="001C612A"/>
    <w:rsid w:val="001D0841"/>
    <w:rsid w:val="001D25EC"/>
    <w:rsid w:val="001D639C"/>
    <w:rsid w:val="001E003E"/>
    <w:rsid w:val="001E0442"/>
    <w:rsid w:val="001E3145"/>
    <w:rsid w:val="001E51B0"/>
    <w:rsid w:val="001E6FD1"/>
    <w:rsid w:val="001F3490"/>
    <w:rsid w:val="00203F59"/>
    <w:rsid w:val="002123F7"/>
    <w:rsid w:val="00212A90"/>
    <w:rsid w:val="002179F0"/>
    <w:rsid w:val="00222C8D"/>
    <w:rsid w:val="00224D6E"/>
    <w:rsid w:val="002257A1"/>
    <w:rsid w:val="00225C83"/>
    <w:rsid w:val="00234740"/>
    <w:rsid w:val="00234A2F"/>
    <w:rsid w:val="00246DA7"/>
    <w:rsid w:val="0026197C"/>
    <w:rsid w:val="002668CA"/>
    <w:rsid w:val="00272A1F"/>
    <w:rsid w:val="00274F69"/>
    <w:rsid w:val="00275E3B"/>
    <w:rsid w:val="00277AF4"/>
    <w:rsid w:val="002817DC"/>
    <w:rsid w:val="0028252B"/>
    <w:rsid w:val="00291FCB"/>
    <w:rsid w:val="00297365"/>
    <w:rsid w:val="002A1B68"/>
    <w:rsid w:val="002A201B"/>
    <w:rsid w:val="002A207B"/>
    <w:rsid w:val="002A5298"/>
    <w:rsid w:val="002A5452"/>
    <w:rsid w:val="002A5D9B"/>
    <w:rsid w:val="002C0912"/>
    <w:rsid w:val="002C49FF"/>
    <w:rsid w:val="002D098E"/>
    <w:rsid w:val="002D165A"/>
    <w:rsid w:val="002D58AC"/>
    <w:rsid w:val="002E5517"/>
    <w:rsid w:val="002E76D7"/>
    <w:rsid w:val="002F33AD"/>
    <w:rsid w:val="003000D6"/>
    <w:rsid w:val="00307B54"/>
    <w:rsid w:val="003102C4"/>
    <w:rsid w:val="00310D3C"/>
    <w:rsid w:val="0031421A"/>
    <w:rsid w:val="0031696C"/>
    <w:rsid w:val="00332515"/>
    <w:rsid w:val="0033759F"/>
    <w:rsid w:val="0034392F"/>
    <w:rsid w:val="00347A7C"/>
    <w:rsid w:val="00350A85"/>
    <w:rsid w:val="00351051"/>
    <w:rsid w:val="0035419B"/>
    <w:rsid w:val="003562A0"/>
    <w:rsid w:val="00363104"/>
    <w:rsid w:val="003728C9"/>
    <w:rsid w:val="00373A52"/>
    <w:rsid w:val="003803C3"/>
    <w:rsid w:val="00383C3C"/>
    <w:rsid w:val="003913D5"/>
    <w:rsid w:val="0039252D"/>
    <w:rsid w:val="00393E7A"/>
    <w:rsid w:val="00394554"/>
    <w:rsid w:val="0039495A"/>
    <w:rsid w:val="0039575F"/>
    <w:rsid w:val="003964B2"/>
    <w:rsid w:val="003A29BE"/>
    <w:rsid w:val="003B375D"/>
    <w:rsid w:val="003B5334"/>
    <w:rsid w:val="003B660E"/>
    <w:rsid w:val="003C2DFF"/>
    <w:rsid w:val="003D1388"/>
    <w:rsid w:val="003D28AA"/>
    <w:rsid w:val="003D3AB8"/>
    <w:rsid w:val="003D61C0"/>
    <w:rsid w:val="003E221E"/>
    <w:rsid w:val="003E3A7E"/>
    <w:rsid w:val="003E621B"/>
    <w:rsid w:val="003F3BC5"/>
    <w:rsid w:val="003F42FE"/>
    <w:rsid w:val="003F4C08"/>
    <w:rsid w:val="003F543F"/>
    <w:rsid w:val="003F6030"/>
    <w:rsid w:val="00402FFF"/>
    <w:rsid w:val="0040797E"/>
    <w:rsid w:val="004154DF"/>
    <w:rsid w:val="00422402"/>
    <w:rsid w:val="00422502"/>
    <w:rsid w:val="00437C86"/>
    <w:rsid w:val="004402F5"/>
    <w:rsid w:val="004416EF"/>
    <w:rsid w:val="00441A17"/>
    <w:rsid w:val="00444AE7"/>
    <w:rsid w:val="00455BA7"/>
    <w:rsid w:val="00455C99"/>
    <w:rsid w:val="00456FBD"/>
    <w:rsid w:val="00464931"/>
    <w:rsid w:val="00470A0A"/>
    <w:rsid w:val="0047422A"/>
    <w:rsid w:val="0047533F"/>
    <w:rsid w:val="00480616"/>
    <w:rsid w:val="00486994"/>
    <w:rsid w:val="00487A2C"/>
    <w:rsid w:val="00494A00"/>
    <w:rsid w:val="00495EDC"/>
    <w:rsid w:val="004A0366"/>
    <w:rsid w:val="004A4A74"/>
    <w:rsid w:val="004B0A45"/>
    <w:rsid w:val="004B4CBE"/>
    <w:rsid w:val="004B54B5"/>
    <w:rsid w:val="004C4609"/>
    <w:rsid w:val="004D449B"/>
    <w:rsid w:val="004D5692"/>
    <w:rsid w:val="004D6727"/>
    <w:rsid w:val="004D6FC3"/>
    <w:rsid w:val="004E3673"/>
    <w:rsid w:val="004F1867"/>
    <w:rsid w:val="004F1939"/>
    <w:rsid w:val="004F47EE"/>
    <w:rsid w:val="004F4B7E"/>
    <w:rsid w:val="00501703"/>
    <w:rsid w:val="00503999"/>
    <w:rsid w:val="0050668A"/>
    <w:rsid w:val="005153EA"/>
    <w:rsid w:val="00516F4D"/>
    <w:rsid w:val="00520463"/>
    <w:rsid w:val="00524B83"/>
    <w:rsid w:val="005301D8"/>
    <w:rsid w:val="00531D8D"/>
    <w:rsid w:val="00533F42"/>
    <w:rsid w:val="00534827"/>
    <w:rsid w:val="005413CC"/>
    <w:rsid w:val="005453CF"/>
    <w:rsid w:val="00546898"/>
    <w:rsid w:val="00552822"/>
    <w:rsid w:val="00553422"/>
    <w:rsid w:val="00553BD5"/>
    <w:rsid w:val="0055478B"/>
    <w:rsid w:val="00561669"/>
    <w:rsid w:val="005724F4"/>
    <w:rsid w:val="0057585B"/>
    <w:rsid w:val="00581C7C"/>
    <w:rsid w:val="005906EC"/>
    <w:rsid w:val="005913BD"/>
    <w:rsid w:val="00592757"/>
    <w:rsid w:val="00592A6E"/>
    <w:rsid w:val="005930C9"/>
    <w:rsid w:val="00596E2C"/>
    <w:rsid w:val="005B2DA6"/>
    <w:rsid w:val="005B4B87"/>
    <w:rsid w:val="005C051D"/>
    <w:rsid w:val="005C2B27"/>
    <w:rsid w:val="005C52D7"/>
    <w:rsid w:val="005C6A71"/>
    <w:rsid w:val="005F02FA"/>
    <w:rsid w:val="005F645E"/>
    <w:rsid w:val="00600EF4"/>
    <w:rsid w:val="006037F1"/>
    <w:rsid w:val="00604BEE"/>
    <w:rsid w:val="0060761B"/>
    <w:rsid w:val="00611D92"/>
    <w:rsid w:val="00613654"/>
    <w:rsid w:val="00617B59"/>
    <w:rsid w:val="00626A6C"/>
    <w:rsid w:val="006353B9"/>
    <w:rsid w:val="00641BF8"/>
    <w:rsid w:val="00647248"/>
    <w:rsid w:val="00660F64"/>
    <w:rsid w:val="00671DD6"/>
    <w:rsid w:val="00672806"/>
    <w:rsid w:val="00675A8E"/>
    <w:rsid w:val="006803FF"/>
    <w:rsid w:val="006823A9"/>
    <w:rsid w:val="00685519"/>
    <w:rsid w:val="00694666"/>
    <w:rsid w:val="006A29AD"/>
    <w:rsid w:val="006B38D5"/>
    <w:rsid w:val="006B4C93"/>
    <w:rsid w:val="006B68E7"/>
    <w:rsid w:val="006C5DD7"/>
    <w:rsid w:val="006C6976"/>
    <w:rsid w:val="006D1E08"/>
    <w:rsid w:val="006D443E"/>
    <w:rsid w:val="006D5D16"/>
    <w:rsid w:val="006F5333"/>
    <w:rsid w:val="00702C32"/>
    <w:rsid w:val="007035D8"/>
    <w:rsid w:val="007040C9"/>
    <w:rsid w:val="00705382"/>
    <w:rsid w:val="0071056E"/>
    <w:rsid w:val="00715805"/>
    <w:rsid w:val="00716D80"/>
    <w:rsid w:val="007173CD"/>
    <w:rsid w:val="00721B52"/>
    <w:rsid w:val="0072421A"/>
    <w:rsid w:val="00730B62"/>
    <w:rsid w:val="0073364D"/>
    <w:rsid w:val="00734305"/>
    <w:rsid w:val="007411B5"/>
    <w:rsid w:val="007417F4"/>
    <w:rsid w:val="00741E08"/>
    <w:rsid w:val="007450E1"/>
    <w:rsid w:val="007532CF"/>
    <w:rsid w:val="00755BF9"/>
    <w:rsid w:val="00766E5F"/>
    <w:rsid w:val="00770E17"/>
    <w:rsid w:val="00775E41"/>
    <w:rsid w:val="007774C1"/>
    <w:rsid w:val="00794C4B"/>
    <w:rsid w:val="00795610"/>
    <w:rsid w:val="007B3E93"/>
    <w:rsid w:val="007C0064"/>
    <w:rsid w:val="007C6B34"/>
    <w:rsid w:val="007C7395"/>
    <w:rsid w:val="007D0090"/>
    <w:rsid w:val="007D0E07"/>
    <w:rsid w:val="007D1046"/>
    <w:rsid w:val="007D4F35"/>
    <w:rsid w:val="007E20F5"/>
    <w:rsid w:val="007E31A7"/>
    <w:rsid w:val="007E48EE"/>
    <w:rsid w:val="007F0793"/>
    <w:rsid w:val="007F2063"/>
    <w:rsid w:val="0080507F"/>
    <w:rsid w:val="00813F82"/>
    <w:rsid w:val="0081625A"/>
    <w:rsid w:val="008342E1"/>
    <w:rsid w:val="00837A83"/>
    <w:rsid w:val="008504DA"/>
    <w:rsid w:val="00855EC1"/>
    <w:rsid w:val="008566D8"/>
    <w:rsid w:val="008610E6"/>
    <w:rsid w:val="0086119A"/>
    <w:rsid w:val="00870733"/>
    <w:rsid w:val="00872425"/>
    <w:rsid w:val="008738E7"/>
    <w:rsid w:val="0088223E"/>
    <w:rsid w:val="00886942"/>
    <w:rsid w:val="008872A4"/>
    <w:rsid w:val="008966A9"/>
    <w:rsid w:val="00897C3B"/>
    <w:rsid w:val="008A4970"/>
    <w:rsid w:val="008B2C11"/>
    <w:rsid w:val="008B4EE2"/>
    <w:rsid w:val="008C2F77"/>
    <w:rsid w:val="008D21A3"/>
    <w:rsid w:val="008D28D6"/>
    <w:rsid w:val="008E2D9F"/>
    <w:rsid w:val="008F02EE"/>
    <w:rsid w:val="008F235A"/>
    <w:rsid w:val="00902A18"/>
    <w:rsid w:val="00904B90"/>
    <w:rsid w:val="00905BBC"/>
    <w:rsid w:val="00913CF3"/>
    <w:rsid w:val="00914795"/>
    <w:rsid w:val="00925C0C"/>
    <w:rsid w:val="0093340A"/>
    <w:rsid w:val="00933F7F"/>
    <w:rsid w:val="0093772E"/>
    <w:rsid w:val="00941551"/>
    <w:rsid w:val="00941A16"/>
    <w:rsid w:val="009440AF"/>
    <w:rsid w:val="00947463"/>
    <w:rsid w:val="0094762B"/>
    <w:rsid w:val="00951550"/>
    <w:rsid w:val="0095245A"/>
    <w:rsid w:val="00955E6D"/>
    <w:rsid w:val="00956777"/>
    <w:rsid w:val="00957681"/>
    <w:rsid w:val="00965893"/>
    <w:rsid w:val="009675A5"/>
    <w:rsid w:val="00974CF4"/>
    <w:rsid w:val="009759C7"/>
    <w:rsid w:val="00977592"/>
    <w:rsid w:val="0098504D"/>
    <w:rsid w:val="00995BF3"/>
    <w:rsid w:val="00997DBD"/>
    <w:rsid w:val="009A484F"/>
    <w:rsid w:val="009B07ED"/>
    <w:rsid w:val="009B43C5"/>
    <w:rsid w:val="009C1115"/>
    <w:rsid w:val="009C1BF2"/>
    <w:rsid w:val="009D2292"/>
    <w:rsid w:val="009D2DBE"/>
    <w:rsid w:val="009D40C8"/>
    <w:rsid w:val="009E6D45"/>
    <w:rsid w:val="009F1688"/>
    <w:rsid w:val="009F1999"/>
    <w:rsid w:val="009F1A2D"/>
    <w:rsid w:val="009F1D08"/>
    <w:rsid w:val="009F6A4D"/>
    <w:rsid w:val="009F7E64"/>
    <w:rsid w:val="00A00297"/>
    <w:rsid w:val="00A05ED3"/>
    <w:rsid w:val="00A072B5"/>
    <w:rsid w:val="00A11BD2"/>
    <w:rsid w:val="00A31B82"/>
    <w:rsid w:val="00A34042"/>
    <w:rsid w:val="00A36EE2"/>
    <w:rsid w:val="00A4251E"/>
    <w:rsid w:val="00A4335B"/>
    <w:rsid w:val="00A438D3"/>
    <w:rsid w:val="00A43E60"/>
    <w:rsid w:val="00A44CB3"/>
    <w:rsid w:val="00A4630C"/>
    <w:rsid w:val="00A46DD0"/>
    <w:rsid w:val="00A50DC5"/>
    <w:rsid w:val="00A63D2F"/>
    <w:rsid w:val="00A664C8"/>
    <w:rsid w:val="00A67391"/>
    <w:rsid w:val="00A744C0"/>
    <w:rsid w:val="00A75251"/>
    <w:rsid w:val="00A84428"/>
    <w:rsid w:val="00A8586E"/>
    <w:rsid w:val="00A865D7"/>
    <w:rsid w:val="00A86ABE"/>
    <w:rsid w:val="00A90328"/>
    <w:rsid w:val="00A9197A"/>
    <w:rsid w:val="00A922E7"/>
    <w:rsid w:val="00A930D3"/>
    <w:rsid w:val="00A93F40"/>
    <w:rsid w:val="00AA011A"/>
    <w:rsid w:val="00AA3072"/>
    <w:rsid w:val="00AA3F28"/>
    <w:rsid w:val="00AA42AD"/>
    <w:rsid w:val="00AB03E7"/>
    <w:rsid w:val="00AC56E8"/>
    <w:rsid w:val="00AC6AB3"/>
    <w:rsid w:val="00AC78B9"/>
    <w:rsid w:val="00AE0376"/>
    <w:rsid w:val="00AE2D9B"/>
    <w:rsid w:val="00AE380A"/>
    <w:rsid w:val="00AF6DDA"/>
    <w:rsid w:val="00B00ABF"/>
    <w:rsid w:val="00B04567"/>
    <w:rsid w:val="00B06ED3"/>
    <w:rsid w:val="00B070D3"/>
    <w:rsid w:val="00B16531"/>
    <w:rsid w:val="00B22BE6"/>
    <w:rsid w:val="00B3378B"/>
    <w:rsid w:val="00B54468"/>
    <w:rsid w:val="00B56141"/>
    <w:rsid w:val="00B6296F"/>
    <w:rsid w:val="00B64A28"/>
    <w:rsid w:val="00B6713B"/>
    <w:rsid w:val="00B72809"/>
    <w:rsid w:val="00B77C5B"/>
    <w:rsid w:val="00B815D8"/>
    <w:rsid w:val="00B835FD"/>
    <w:rsid w:val="00B871EC"/>
    <w:rsid w:val="00B92C93"/>
    <w:rsid w:val="00BA064D"/>
    <w:rsid w:val="00BA28FB"/>
    <w:rsid w:val="00BB2D8A"/>
    <w:rsid w:val="00BB2FF7"/>
    <w:rsid w:val="00BB40DF"/>
    <w:rsid w:val="00BB4514"/>
    <w:rsid w:val="00BB59FC"/>
    <w:rsid w:val="00BC01C3"/>
    <w:rsid w:val="00BC0607"/>
    <w:rsid w:val="00BC3002"/>
    <w:rsid w:val="00BC5351"/>
    <w:rsid w:val="00BD0E3B"/>
    <w:rsid w:val="00BD3879"/>
    <w:rsid w:val="00BE1CDD"/>
    <w:rsid w:val="00BE2933"/>
    <w:rsid w:val="00BE3581"/>
    <w:rsid w:val="00BE7EEE"/>
    <w:rsid w:val="00BF0FC3"/>
    <w:rsid w:val="00BF16B5"/>
    <w:rsid w:val="00BF2D37"/>
    <w:rsid w:val="00BF3F8D"/>
    <w:rsid w:val="00C04B45"/>
    <w:rsid w:val="00C16E54"/>
    <w:rsid w:val="00C234F6"/>
    <w:rsid w:val="00C269B7"/>
    <w:rsid w:val="00C33137"/>
    <w:rsid w:val="00C33550"/>
    <w:rsid w:val="00C426F8"/>
    <w:rsid w:val="00C42E46"/>
    <w:rsid w:val="00C461D7"/>
    <w:rsid w:val="00C52C2F"/>
    <w:rsid w:val="00C5416D"/>
    <w:rsid w:val="00C628C3"/>
    <w:rsid w:val="00C65CFA"/>
    <w:rsid w:val="00C721C8"/>
    <w:rsid w:val="00C7243B"/>
    <w:rsid w:val="00C759D9"/>
    <w:rsid w:val="00C77576"/>
    <w:rsid w:val="00C926B9"/>
    <w:rsid w:val="00CA2C0F"/>
    <w:rsid w:val="00CA34E9"/>
    <w:rsid w:val="00CA3AF5"/>
    <w:rsid w:val="00CA739A"/>
    <w:rsid w:val="00CB10E8"/>
    <w:rsid w:val="00CB4235"/>
    <w:rsid w:val="00CB7F7A"/>
    <w:rsid w:val="00CC5A7B"/>
    <w:rsid w:val="00CE1E34"/>
    <w:rsid w:val="00CE2D69"/>
    <w:rsid w:val="00CE34E7"/>
    <w:rsid w:val="00CE389D"/>
    <w:rsid w:val="00CE48E1"/>
    <w:rsid w:val="00CF6992"/>
    <w:rsid w:val="00D004DA"/>
    <w:rsid w:val="00D007A4"/>
    <w:rsid w:val="00D0149C"/>
    <w:rsid w:val="00D017B7"/>
    <w:rsid w:val="00D027A2"/>
    <w:rsid w:val="00D07786"/>
    <w:rsid w:val="00D30548"/>
    <w:rsid w:val="00D33689"/>
    <w:rsid w:val="00D34C42"/>
    <w:rsid w:val="00D35E72"/>
    <w:rsid w:val="00D444BB"/>
    <w:rsid w:val="00D52980"/>
    <w:rsid w:val="00D6313A"/>
    <w:rsid w:val="00D72DA6"/>
    <w:rsid w:val="00D81D3D"/>
    <w:rsid w:val="00D81F50"/>
    <w:rsid w:val="00D90C0C"/>
    <w:rsid w:val="00D941ED"/>
    <w:rsid w:val="00D948D2"/>
    <w:rsid w:val="00DB1AEA"/>
    <w:rsid w:val="00DB1C15"/>
    <w:rsid w:val="00DB3E3A"/>
    <w:rsid w:val="00DC1902"/>
    <w:rsid w:val="00DC50B8"/>
    <w:rsid w:val="00DD5003"/>
    <w:rsid w:val="00DE2754"/>
    <w:rsid w:val="00DE3720"/>
    <w:rsid w:val="00DF2F50"/>
    <w:rsid w:val="00DF31FD"/>
    <w:rsid w:val="00DF52C8"/>
    <w:rsid w:val="00E03523"/>
    <w:rsid w:val="00E03E24"/>
    <w:rsid w:val="00E11B68"/>
    <w:rsid w:val="00E13348"/>
    <w:rsid w:val="00E26590"/>
    <w:rsid w:val="00E318AC"/>
    <w:rsid w:val="00E33622"/>
    <w:rsid w:val="00E33CD0"/>
    <w:rsid w:val="00E34AE4"/>
    <w:rsid w:val="00E36B7A"/>
    <w:rsid w:val="00E52077"/>
    <w:rsid w:val="00E603C7"/>
    <w:rsid w:val="00E929B6"/>
    <w:rsid w:val="00E94A67"/>
    <w:rsid w:val="00E95BC1"/>
    <w:rsid w:val="00EB036F"/>
    <w:rsid w:val="00EB4676"/>
    <w:rsid w:val="00EB7020"/>
    <w:rsid w:val="00EC5474"/>
    <w:rsid w:val="00EC5723"/>
    <w:rsid w:val="00ED624F"/>
    <w:rsid w:val="00ED6614"/>
    <w:rsid w:val="00EE1D7F"/>
    <w:rsid w:val="00EE460C"/>
    <w:rsid w:val="00EF0053"/>
    <w:rsid w:val="00EF43F9"/>
    <w:rsid w:val="00F010C1"/>
    <w:rsid w:val="00F17712"/>
    <w:rsid w:val="00F24FEF"/>
    <w:rsid w:val="00F258E8"/>
    <w:rsid w:val="00F32EF0"/>
    <w:rsid w:val="00F35C5C"/>
    <w:rsid w:val="00F45C9A"/>
    <w:rsid w:val="00F5226A"/>
    <w:rsid w:val="00F62E74"/>
    <w:rsid w:val="00F63AD0"/>
    <w:rsid w:val="00F64082"/>
    <w:rsid w:val="00F64093"/>
    <w:rsid w:val="00F7404D"/>
    <w:rsid w:val="00F82F4A"/>
    <w:rsid w:val="00F836E3"/>
    <w:rsid w:val="00F91DA7"/>
    <w:rsid w:val="00FB36AD"/>
    <w:rsid w:val="00FB5917"/>
    <w:rsid w:val="00FD1F73"/>
    <w:rsid w:val="00FD2523"/>
    <w:rsid w:val="00FD3D8C"/>
    <w:rsid w:val="00FD5E2B"/>
    <w:rsid w:val="00FE2755"/>
    <w:rsid w:val="00FE56CF"/>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7E"/>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uiPriority w:val="99"/>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EB7020"/>
    <w:pPr>
      <w:spacing w:after="0" w:line="240" w:lineRule="auto"/>
    </w:pPr>
  </w:style>
  <w:style w:type="character" w:styleId="UnresolvedMention">
    <w:name w:val="Unresolved Mention"/>
    <w:basedOn w:val="DefaultParagraphFont"/>
    <w:uiPriority w:val="99"/>
    <w:semiHidden/>
    <w:unhideWhenUsed/>
    <w:rsid w:val="007F2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niopa.qub.ac.uk/bitstream/NIOPA/9152/1/Lower%20Bann%20Executive%20Summary%20final%20version%20050517.pdf"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customXml/itemProps4.xml><?xml version="1.0" encoding="utf-8"?>
<ds:datastoreItem xmlns:ds="http://schemas.openxmlformats.org/officeDocument/2006/customXml" ds:itemID="{E78F6D90-6EDF-4D1D-978C-3F14BB80F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6980</Words>
  <Characters>39788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3</cp:revision>
  <dcterms:created xsi:type="dcterms:W3CDTF">2024-05-21T12:32:00Z</dcterms:created>
  <dcterms:modified xsi:type="dcterms:W3CDTF">2024-05-21T12:38:00Z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