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C6CED" w14:textId="77777777" w:rsidR="00E57D65" w:rsidRDefault="00E57D65" w:rsidP="00E57D65">
      <w:pPr>
        <w:jc w:val="center"/>
      </w:pPr>
      <w:r>
        <w:rPr>
          <w:noProof/>
        </w:rPr>
        <w:drawing>
          <wp:inline distT="0" distB="0" distL="0" distR="0" wp14:anchorId="18ECEAE7" wp14:editId="53FC6E24">
            <wp:extent cx="1656049" cy="541325"/>
            <wp:effectExtent l="0" t="0" r="1905" b="0"/>
            <wp:docPr id="1" name="Picture 1" descr="Causeway Coast and Glens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seway Coast and Glens Borough Council"/>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60772" cy="542869"/>
                    </a:xfrm>
                    <a:prstGeom prst="rect">
                      <a:avLst/>
                    </a:prstGeom>
                    <a:noFill/>
                    <a:ln>
                      <a:noFill/>
                    </a:ln>
                  </pic:spPr>
                </pic:pic>
              </a:graphicData>
            </a:graphic>
          </wp:inline>
        </w:drawing>
      </w:r>
    </w:p>
    <w:p w14:paraId="2AABB49D" w14:textId="77777777" w:rsidR="00E57D65" w:rsidRPr="00B47EDC" w:rsidRDefault="00E57D65" w:rsidP="00E57D65">
      <w:pPr>
        <w:jc w:val="center"/>
        <w:rPr>
          <w:rFonts w:ascii="Arial" w:hAnsi="Arial" w:cs="Arial"/>
          <w:b/>
          <w:sz w:val="32"/>
          <w:szCs w:val="32"/>
        </w:rPr>
      </w:pPr>
    </w:p>
    <w:p w14:paraId="183CAFE6" w14:textId="77777777" w:rsidR="00E57D65" w:rsidRPr="005C33A2" w:rsidRDefault="00E57D65" w:rsidP="00E57D65">
      <w:pPr>
        <w:jc w:val="center"/>
        <w:rPr>
          <w:rFonts w:ascii="Arial" w:hAnsi="Arial" w:cs="Arial"/>
          <w:b/>
          <w:szCs w:val="32"/>
          <w:u w:val="single"/>
        </w:rPr>
      </w:pPr>
      <w:r w:rsidRPr="005C33A2">
        <w:rPr>
          <w:rFonts w:ascii="Arial" w:hAnsi="Arial" w:cs="Arial"/>
          <w:b/>
          <w:szCs w:val="32"/>
          <w:u w:val="single"/>
        </w:rPr>
        <w:t>S75 Equality And Good Relations</w:t>
      </w:r>
    </w:p>
    <w:p w14:paraId="6B34BB41" w14:textId="77777777" w:rsidR="00E57D65" w:rsidRPr="005C33A2" w:rsidRDefault="00E57D65" w:rsidP="00E57D65">
      <w:pPr>
        <w:jc w:val="center"/>
        <w:rPr>
          <w:rFonts w:ascii="Arial" w:hAnsi="Arial" w:cs="Arial"/>
          <w:b/>
          <w:szCs w:val="32"/>
          <w:u w:val="single"/>
        </w:rPr>
      </w:pPr>
      <w:r w:rsidRPr="005C33A2">
        <w:rPr>
          <w:rFonts w:ascii="Arial" w:hAnsi="Arial" w:cs="Arial"/>
          <w:b/>
          <w:szCs w:val="32"/>
          <w:u w:val="single"/>
        </w:rPr>
        <w:t>Screening Form</w:t>
      </w:r>
    </w:p>
    <w:p w14:paraId="6100AF5D" w14:textId="77777777" w:rsidR="00E57D65" w:rsidRPr="00B023F3" w:rsidRDefault="00E57D65" w:rsidP="00E57D65">
      <w:pPr>
        <w:rPr>
          <w:rFonts w:ascii="Arial" w:hAnsi="Arial" w:cs="Arial"/>
          <w:sz w:val="16"/>
          <w:szCs w:val="16"/>
        </w:rPr>
      </w:pPr>
    </w:p>
    <w:tbl>
      <w:tblPr>
        <w:tblW w:w="88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50"/>
        <w:gridCol w:w="156"/>
        <w:gridCol w:w="1003"/>
        <w:gridCol w:w="1660"/>
        <w:gridCol w:w="1660"/>
        <w:gridCol w:w="1660"/>
        <w:gridCol w:w="839"/>
      </w:tblGrid>
      <w:tr w:rsidR="00E57D65" w:rsidRPr="00A45805" w14:paraId="5CDFF477" w14:textId="77777777" w:rsidTr="00C35679">
        <w:tc>
          <w:tcPr>
            <w:tcW w:w="8888" w:type="dxa"/>
            <w:gridSpan w:val="8"/>
            <w:shd w:val="clear" w:color="auto" w:fill="D9D9D9"/>
          </w:tcPr>
          <w:p w14:paraId="72545B46" w14:textId="77777777" w:rsidR="00E57D65" w:rsidRPr="00E57D65" w:rsidRDefault="00E57D65" w:rsidP="00006DDA">
            <w:pPr>
              <w:rPr>
                <w:rFonts w:ascii="Arial" w:hAnsi="Arial" w:cs="Arial"/>
                <w:b/>
                <w:caps/>
                <w:szCs w:val="28"/>
              </w:rPr>
            </w:pPr>
            <w:r w:rsidRPr="00E57D65">
              <w:rPr>
                <w:rFonts w:ascii="Arial" w:hAnsi="Arial" w:cs="Arial"/>
                <w:b/>
                <w:szCs w:val="28"/>
              </w:rPr>
              <w:t xml:space="preserve">General Information </w:t>
            </w:r>
          </w:p>
          <w:p w14:paraId="293E7A20" w14:textId="77777777" w:rsidR="00E57D65" w:rsidRPr="00A45805" w:rsidRDefault="00E57D65" w:rsidP="00006DDA">
            <w:pPr>
              <w:rPr>
                <w:rFonts w:ascii="Arial" w:hAnsi="Arial" w:cs="Arial"/>
              </w:rPr>
            </w:pPr>
          </w:p>
        </w:tc>
      </w:tr>
      <w:tr w:rsidR="00E57D65" w:rsidRPr="00A45805" w14:paraId="7B954BC4" w14:textId="77777777" w:rsidTr="00C35679">
        <w:tc>
          <w:tcPr>
            <w:tcW w:w="1660" w:type="dxa"/>
            <w:shd w:val="clear" w:color="auto" w:fill="auto"/>
          </w:tcPr>
          <w:p w14:paraId="16B26714" w14:textId="77777777" w:rsidR="00E57D65" w:rsidRDefault="00E57D65" w:rsidP="00E57D65">
            <w:pPr>
              <w:jc w:val="center"/>
              <w:rPr>
                <w:rFonts w:ascii="Arial" w:hAnsi="Arial" w:cs="Arial"/>
              </w:rPr>
            </w:pPr>
            <w:r>
              <w:rPr>
                <w:rFonts w:ascii="Arial" w:hAnsi="Arial" w:cs="Arial"/>
              </w:rPr>
              <w:t>Service/</w:t>
            </w:r>
          </w:p>
          <w:p w14:paraId="552928AE" w14:textId="77777777" w:rsidR="00E57D65" w:rsidRDefault="00E57D65" w:rsidP="00E57D65">
            <w:pPr>
              <w:jc w:val="center"/>
              <w:rPr>
                <w:rFonts w:ascii="Arial" w:hAnsi="Arial" w:cs="Arial"/>
              </w:rPr>
            </w:pPr>
            <w:r>
              <w:rPr>
                <w:rFonts w:ascii="Arial" w:hAnsi="Arial" w:cs="Arial"/>
              </w:rPr>
              <w:t>Function</w:t>
            </w:r>
          </w:p>
          <w:sdt>
            <w:sdtPr>
              <w:rPr>
                <w:rFonts w:ascii="Arial" w:hAnsi="Arial" w:cs="Arial"/>
              </w:rPr>
              <w:id w:val="-1278022739"/>
              <w14:checkbox>
                <w14:checked w14:val="0"/>
                <w14:checkedState w14:val="2612" w14:font="MS Gothic"/>
                <w14:uncheckedState w14:val="2610" w14:font="MS Gothic"/>
              </w14:checkbox>
            </w:sdtPr>
            <w:sdtContent>
              <w:p w14:paraId="270A80D1" w14:textId="77777777" w:rsidR="00E57D65" w:rsidRPr="00A45805" w:rsidRDefault="00E57D65" w:rsidP="00E57D65">
                <w:pPr>
                  <w:jc w:val="center"/>
                  <w:rPr>
                    <w:rFonts w:ascii="Arial" w:hAnsi="Arial" w:cs="Arial"/>
                  </w:rPr>
                </w:pPr>
                <w:r>
                  <w:rPr>
                    <w:rFonts w:ascii="MS Gothic" w:eastAsia="MS Gothic" w:hAnsi="MS Gothic" w:cs="Arial" w:hint="eastAsia"/>
                  </w:rPr>
                  <w:t>☐</w:t>
                </w:r>
              </w:p>
            </w:sdtContent>
          </w:sdt>
        </w:tc>
        <w:tc>
          <w:tcPr>
            <w:tcW w:w="1409" w:type="dxa"/>
            <w:gridSpan w:val="3"/>
            <w:shd w:val="clear" w:color="auto" w:fill="auto"/>
          </w:tcPr>
          <w:p w14:paraId="58FC9117" w14:textId="77777777" w:rsidR="00E57D65" w:rsidRDefault="00E57D65" w:rsidP="00E57D65">
            <w:pPr>
              <w:jc w:val="center"/>
              <w:rPr>
                <w:rFonts w:ascii="Arial" w:hAnsi="Arial" w:cs="Arial"/>
              </w:rPr>
            </w:pPr>
            <w:r>
              <w:rPr>
                <w:rFonts w:ascii="Arial" w:hAnsi="Arial" w:cs="Arial"/>
              </w:rPr>
              <w:t>Policy/ Procedure</w:t>
            </w:r>
          </w:p>
          <w:sdt>
            <w:sdtPr>
              <w:rPr>
                <w:rFonts w:ascii="Arial" w:hAnsi="Arial" w:cs="Arial"/>
              </w:rPr>
              <w:id w:val="-1431663071"/>
              <w14:checkbox>
                <w14:checked w14:val="1"/>
                <w14:checkedState w14:val="2612" w14:font="MS Gothic"/>
                <w14:uncheckedState w14:val="2610" w14:font="MS Gothic"/>
              </w14:checkbox>
            </w:sdtPr>
            <w:sdtContent>
              <w:p w14:paraId="6C56FDEA" w14:textId="7BDCA9A8" w:rsidR="00E57D65" w:rsidRPr="00A45805" w:rsidRDefault="00077FFC" w:rsidP="00E57D65">
                <w:pPr>
                  <w:jc w:val="center"/>
                  <w:rPr>
                    <w:rFonts w:ascii="Arial" w:hAnsi="Arial" w:cs="Arial"/>
                  </w:rPr>
                </w:pPr>
                <w:r>
                  <w:rPr>
                    <w:rFonts w:ascii="MS Gothic" w:eastAsia="MS Gothic" w:hAnsi="MS Gothic" w:cs="Arial" w:hint="eastAsia"/>
                  </w:rPr>
                  <w:t>☒</w:t>
                </w:r>
              </w:p>
            </w:sdtContent>
          </w:sdt>
        </w:tc>
        <w:tc>
          <w:tcPr>
            <w:tcW w:w="1660" w:type="dxa"/>
            <w:shd w:val="clear" w:color="auto" w:fill="auto"/>
          </w:tcPr>
          <w:p w14:paraId="6057DCB0" w14:textId="77777777" w:rsidR="00E57D65" w:rsidRDefault="00E57D65" w:rsidP="00E57D65">
            <w:pPr>
              <w:jc w:val="center"/>
              <w:rPr>
                <w:rFonts w:ascii="Arial" w:hAnsi="Arial" w:cs="Arial"/>
              </w:rPr>
            </w:pPr>
            <w:r>
              <w:rPr>
                <w:rFonts w:ascii="Arial" w:hAnsi="Arial" w:cs="Arial"/>
              </w:rPr>
              <w:t>Project</w:t>
            </w:r>
          </w:p>
          <w:p w14:paraId="25BA2E52" w14:textId="77777777" w:rsidR="00E57D65" w:rsidRDefault="00E57D65" w:rsidP="00E57D65">
            <w:pPr>
              <w:jc w:val="center"/>
              <w:rPr>
                <w:rFonts w:ascii="Arial" w:hAnsi="Arial" w:cs="Arial"/>
              </w:rPr>
            </w:pPr>
          </w:p>
          <w:sdt>
            <w:sdtPr>
              <w:rPr>
                <w:rFonts w:ascii="Arial" w:hAnsi="Arial" w:cs="Arial"/>
              </w:rPr>
              <w:id w:val="-684515689"/>
              <w14:checkbox>
                <w14:checked w14:val="0"/>
                <w14:checkedState w14:val="2612" w14:font="MS Gothic"/>
                <w14:uncheckedState w14:val="2610" w14:font="MS Gothic"/>
              </w14:checkbox>
            </w:sdtPr>
            <w:sdtContent>
              <w:p w14:paraId="728FC638" w14:textId="77777777" w:rsidR="00E57D65" w:rsidRPr="00A45805" w:rsidRDefault="007B6BB4" w:rsidP="00E57D65">
                <w:pPr>
                  <w:jc w:val="center"/>
                  <w:rPr>
                    <w:rFonts w:ascii="Arial" w:hAnsi="Arial" w:cs="Arial"/>
                  </w:rPr>
                </w:pPr>
                <w:r>
                  <w:rPr>
                    <w:rFonts w:ascii="MS Gothic" w:eastAsia="MS Gothic" w:hAnsi="MS Gothic" w:cs="Arial" w:hint="eastAsia"/>
                  </w:rPr>
                  <w:t>☐</w:t>
                </w:r>
              </w:p>
            </w:sdtContent>
          </w:sdt>
        </w:tc>
        <w:tc>
          <w:tcPr>
            <w:tcW w:w="1660" w:type="dxa"/>
            <w:shd w:val="clear" w:color="auto" w:fill="auto"/>
          </w:tcPr>
          <w:p w14:paraId="10B448A9" w14:textId="77777777" w:rsidR="00E57D65" w:rsidRDefault="00E57D65" w:rsidP="00E57D65">
            <w:pPr>
              <w:jc w:val="center"/>
              <w:rPr>
                <w:rFonts w:ascii="Arial" w:hAnsi="Arial" w:cs="Arial"/>
              </w:rPr>
            </w:pPr>
            <w:r>
              <w:rPr>
                <w:rFonts w:ascii="Arial" w:hAnsi="Arial" w:cs="Arial"/>
              </w:rPr>
              <w:t>Strategy</w:t>
            </w:r>
          </w:p>
          <w:p w14:paraId="6F5427AD" w14:textId="77777777" w:rsidR="00E57D65" w:rsidRDefault="00E57D65" w:rsidP="00E57D65">
            <w:pPr>
              <w:jc w:val="center"/>
              <w:rPr>
                <w:rFonts w:ascii="Arial" w:hAnsi="Arial" w:cs="Arial"/>
              </w:rPr>
            </w:pPr>
          </w:p>
          <w:sdt>
            <w:sdtPr>
              <w:rPr>
                <w:rFonts w:ascii="Arial" w:hAnsi="Arial" w:cs="Arial"/>
              </w:rPr>
              <w:id w:val="-523167004"/>
              <w14:checkbox>
                <w14:checked w14:val="0"/>
                <w14:checkedState w14:val="2612" w14:font="MS Gothic"/>
                <w14:uncheckedState w14:val="2610" w14:font="MS Gothic"/>
              </w14:checkbox>
            </w:sdtPr>
            <w:sdtContent>
              <w:p w14:paraId="0A82FF1A" w14:textId="77777777" w:rsidR="00E57D65" w:rsidRPr="00A45805" w:rsidRDefault="00E57D65" w:rsidP="00E57D65">
                <w:pPr>
                  <w:jc w:val="center"/>
                  <w:rPr>
                    <w:rFonts w:ascii="Arial" w:hAnsi="Arial" w:cs="Arial"/>
                  </w:rPr>
                </w:pPr>
                <w:r>
                  <w:rPr>
                    <w:rFonts w:ascii="MS Gothic" w:eastAsia="MS Gothic" w:hAnsi="MS Gothic" w:cs="Arial" w:hint="eastAsia"/>
                  </w:rPr>
                  <w:t>☐</w:t>
                </w:r>
              </w:p>
            </w:sdtContent>
          </w:sdt>
        </w:tc>
        <w:tc>
          <w:tcPr>
            <w:tcW w:w="1660" w:type="dxa"/>
            <w:shd w:val="clear" w:color="auto" w:fill="auto"/>
          </w:tcPr>
          <w:p w14:paraId="5E81479C" w14:textId="77777777" w:rsidR="00E57D65" w:rsidRDefault="00E57D65" w:rsidP="00E57D65">
            <w:pPr>
              <w:jc w:val="center"/>
              <w:rPr>
                <w:rFonts w:ascii="Arial" w:hAnsi="Arial" w:cs="Arial"/>
              </w:rPr>
            </w:pPr>
            <w:r>
              <w:rPr>
                <w:rFonts w:ascii="Arial" w:hAnsi="Arial" w:cs="Arial"/>
              </w:rPr>
              <w:t>Plan</w:t>
            </w:r>
          </w:p>
          <w:p w14:paraId="20A50A3C" w14:textId="77777777" w:rsidR="00E57D65" w:rsidRDefault="00E57D65" w:rsidP="00E57D65">
            <w:pPr>
              <w:jc w:val="center"/>
              <w:rPr>
                <w:rFonts w:ascii="Arial" w:hAnsi="Arial" w:cs="Arial"/>
              </w:rPr>
            </w:pPr>
          </w:p>
          <w:sdt>
            <w:sdtPr>
              <w:rPr>
                <w:rFonts w:ascii="Arial" w:hAnsi="Arial" w:cs="Arial"/>
              </w:rPr>
              <w:id w:val="-241110197"/>
              <w14:checkbox>
                <w14:checked w14:val="0"/>
                <w14:checkedState w14:val="2612" w14:font="MS Gothic"/>
                <w14:uncheckedState w14:val="2610" w14:font="MS Gothic"/>
              </w14:checkbox>
            </w:sdtPr>
            <w:sdtContent>
              <w:p w14:paraId="76865C1C" w14:textId="77777777" w:rsidR="00E57D65" w:rsidRDefault="00E57D65" w:rsidP="00E57D65">
                <w:pPr>
                  <w:jc w:val="center"/>
                  <w:rPr>
                    <w:rFonts w:ascii="Arial" w:hAnsi="Arial" w:cs="Arial"/>
                  </w:rPr>
                </w:pPr>
                <w:r>
                  <w:rPr>
                    <w:rFonts w:ascii="MS Gothic" w:eastAsia="MS Gothic" w:hAnsi="MS Gothic" w:cs="Arial" w:hint="eastAsia"/>
                  </w:rPr>
                  <w:t>☐</w:t>
                </w:r>
              </w:p>
            </w:sdtContent>
          </w:sdt>
        </w:tc>
        <w:tc>
          <w:tcPr>
            <w:tcW w:w="839" w:type="dxa"/>
            <w:shd w:val="clear" w:color="auto" w:fill="auto"/>
          </w:tcPr>
          <w:p w14:paraId="1B88A6D8" w14:textId="77777777" w:rsidR="00E57D65" w:rsidRDefault="00E57D65" w:rsidP="00E57D65">
            <w:pPr>
              <w:jc w:val="center"/>
              <w:rPr>
                <w:rFonts w:ascii="Arial" w:hAnsi="Arial" w:cs="Arial"/>
              </w:rPr>
            </w:pPr>
            <w:r>
              <w:rPr>
                <w:rFonts w:ascii="Arial" w:hAnsi="Arial" w:cs="Arial"/>
              </w:rPr>
              <w:t>Guidance</w:t>
            </w:r>
          </w:p>
          <w:p w14:paraId="64756BEE" w14:textId="77777777" w:rsidR="00E57D65" w:rsidRDefault="00E57D65" w:rsidP="00E57D65">
            <w:pPr>
              <w:jc w:val="center"/>
              <w:rPr>
                <w:rFonts w:ascii="Arial" w:hAnsi="Arial" w:cs="Arial"/>
              </w:rPr>
            </w:pPr>
          </w:p>
          <w:sdt>
            <w:sdtPr>
              <w:rPr>
                <w:rFonts w:ascii="Arial" w:hAnsi="Arial" w:cs="Arial"/>
              </w:rPr>
              <w:id w:val="68318686"/>
              <w14:checkbox>
                <w14:checked w14:val="0"/>
                <w14:checkedState w14:val="2612" w14:font="MS Gothic"/>
                <w14:uncheckedState w14:val="2610" w14:font="MS Gothic"/>
              </w14:checkbox>
            </w:sdtPr>
            <w:sdtContent>
              <w:p w14:paraId="07BA83E6" w14:textId="77777777" w:rsidR="00E57D65" w:rsidRDefault="002C2456" w:rsidP="00E57D65">
                <w:pPr>
                  <w:jc w:val="center"/>
                  <w:rPr>
                    <w:rFonts w:ascii="Arial" w:hAnsi="Arial" w:cs="Arial"/>
                  </w:rPr>
                </w:pPr>
                <w:r>
                  <w:rPr>
                    <w:rFonts w:ascii="MS Gothic" w:eastAsia="MS Gothic" w:hAnsi="MS Gothic" w:cs="Arial" w:hint="eastAsia"/>
                  </w:rPr>
                  <w:t>☐</w:t>
                </w:r>
              </w:p>
            </w:sdtContent>
          </w:sdt>
          <w:p w14:paraId="1962BA64" w14:textId="77777777" w:rsidR="00E57D65" w:rsidRPr="00A45805" w:rsidRDefault="00E57D65" w:rsidP="00E57D65">
            <w:pPr>
              <w:jc w:val="center"/>
              <w:rPr>
                <w:rFonts w:ascii="Arial" w:hAnsi="Arial" w:cs="Arial"/>
              </w:rPr>
            </w:pPr>
          </w:p>
        </w:tc>
      </w:tr>
      <w:tr w:rsidR="00E57D65" w:rsidRPr="00A45805" w14:paraId="633F37FE" w14:textId="77777777" w:rsidTr="00C35679">
        <w:tc>
          <w:tcPr>
            <w:tcW w:w="8888" w:type="dxa"/>
            <w:gridSpan w:val="8"/>
            <w:shd w:val="clear" w:color="auto" w:fill="auto"/>
          </w:tcPr>
          <w:p w14:paraId="29889C4F" w14:textId="07E67EBE" w:rsidR="00E57D65" w:rsidRPr="00E57D65" w:rsidRDefault="00E57D65" w:rsidP="00E57D65">
            <w:pPr>
              <w:rPr>
                <w:rFonts w:ascii="Arial" w:hAnsi="Arial" w:cs="Arial"/>
                <w:b/>
              </w:rPr>
            </w:pPr>
            <w:r w:rsidRPr="00E57D65">
              <w:rPr>
                <w:rFonts w:ascii="Arial" w:hAnsi="Arial" w:cs="Arial"/>
                <w:b/>
              </w:rPr>
              <w:t xml:space="preserve">Is this an existing, revised or a new function, service, policy, procedure, project, strategy, </w:t>
            </w:r>
            <w:r w:rsidR="00A76D1A" w:rsidRPr="00E57D65">
              <w:rPr>
                <w:rFonts w:ascii="Arial" w:hAnsi="Arial" w:cs="Arial"/>
                <w:b/>
              </w:rPr>
              <w:t>plan,</w:t>
            </w:r>
            <w:r w:rsidRPr="00E57D65">
              <w:rPr>
                <w:rFonts w:ascii="Arial" w:hAnsi="Arial" w:cs="Arial"/>
                <w:b/>
              </w:rPr>
              <w:t xml:space="preserve"> or guidance?</w:t>
            </w:r>
          </w:p>
          <w:p w14:paraId="78E15125" w14:textId="77777777" w:rsidR="00E57D65" w:rsidRDefault="00E57D65" w:rsidP="00E57D65">
            <w:pPr>
              <w:rPr>
                <w:rFonts w:ascii="Arial" w:hAnsi="Arial" w:cs="Arial"/>
              </w:rPr>
            </w:pPr>
          </w:p>
          <w:p w14:paraId="76F2FF76" w14:textId="62ECD670" w:rsidR="00E57D65" w:rsidRPr="00A45805" w:rsidRDefault="00E57D65" w:rsidP="00E57D65">
            <w:pPr>
              <w:rPr>
                <w:rFonts w:ascii="Arial" w:hAnsi="Arial" w:cs="Arial"/>
              </w:rPr>
            </w:pPr>
            <w:r>
              <w:rPr>
                <w:rFonts w:ascii="Arial" w:hAnsi="Arial" w:cs="Arial"/>
              </w:rPr>
              <w:t xml:space="preserve">Existing   </w:t>
            </w:r>
            <w:sdt>
              <w:sdtPr>
                <w:rPr>
                  <w:rFonts w:ascii="Arial" w:hAnsi="Arial" w:cs="Arial"/>
                </w:rPr>
                <w:id w:val="15215103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Revised   </w:t>
            </w:r>
            <w:sdt>
              <w:sdtPr>
                <w:rPr>
                  <w:rFonts w:ascii="Arial" w:hAnsi="Arial" w:cs="Arial"/>
                </w:rPr>
                <w:id w:val="19626844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New   </w:t>
            </w:r>
            <w:sdt>
              <w:sdtPr>
                <w:rPr>
                  <w:rFonts w:ascii="Arial" w:hAnsi="Arial" w:cs="Arial"/>
                </w:rPr>
                <w:id w:val="1822925578"/>
                <w14:checkbox>
                  <w14:checked w14:val="1"/>
                  <w14:checkedState w14:val="2612" w14:font="MS Gothic"/>
                  <w14:uncheckedState w14:val="2610" w14:font="MS Gothic"/>
                </w14:checkbox>
              </w:sdtPr>
              <w:sdtContent>
                <w:r w:rsidR="00077FFC">
                  <w:rPr>
                    <w:rFonts w:ascii="MS Gothic" w:eastAsia="MS Gothic" w:hAnsi="MS Gothic" w:cs="Arial" w:hint="eastAsia"/>
                  </w:rPr>
                  <w:t>☒</w:t>
                </w:r>
              </w:sdtContent>
            </w:sdt>
          </w:p>
        </w:tc>
      </w:tr>
      <w:tr w:rsidR="00E57D65" w:rsidRPr="00A45805" w14:paraId="1CF31930" w14:textId="77777777" w:rsidTr="00C35679">
        <w:tc>
          <w:tcPr>
            <w:tcW w:w="2066" w:type="dxa"/>
            <w:gridSpan w:val="3"/>
            <w:shd w:val="clear" w:color="auto" w:fill="auto"/>
          </w:tcPr>
          <w:p w14:paraId="0B53FB4B" w14:textId="77777777" w:rsidR="00E57D65" w:rsidRDefault="00E57D65" w:rsidP="00006DDA">
            <w:pPr>
              <w:rPr>
                <w:rFonts w:ascii="Arial" w:hAnsi="Arial" w:cs="Arial"/>
                <w:b/>
              </w:rPr>
            </w:pPr>
            <w:r w:rsidRPr="00A45805">
              <w:rPr>
                <w:rFonts w:ascii="Arial" w:hAnsi="Arial" w:cs="Arial"/>
                <w:b/>
              </w:rPr>
              <w:t>Operational Area</w:t>
            </w:r>
          </w:p>
          <w:p w14:paraId="2FDC34EE" w14:textId="77777777" w:rsidR="00E57D65" w:rsidRPr="00A45805" w:rsidRDefault="00E57D65" w:rsidP="00006DDA">
            <w:pPr>
              <w:rPr>
                <w:rFonts w:ascii="Arial" w:hAnsi="Arial" w:cs="Arial"/>
                <w:b/>
              </w:rPr>
            </w:pPr>
          </w:p>
        </w:tc>
        <w:tc>
          <w:tcPr>
            <w:tcW w:w="6822" w:type="dxa"/>
            <w:gridSpan w:val="5"/>
            <w:shd w:val="clear" w:color="auto" w:fill="auto"/>
          </w:tcPr>
          <w:p w14:paraId="2DE74948" w14:textId="1EE937A7" w:rsidR="00E57D65" w:rsidRPr="00A45805" w:rsidRDefault="00077FFC" w:rsidP="002C2456">
            <w:pPr>
              <w:rPr>
                <w:rFonts w:ascii="Arial" w:hAnsi="Arial" w:cs="Arial"/>
              </w:rPr>
            </w:pPr>
            <w:r>
              <w:rPr>
                <w:rFonts w:ascii="Arial" w:hAnsi="Arial" w:cs="Arial"/>
              </w:rPr>
              <w:t>Infrastructure, Environmental Services</w:t>
            </w:r>
          </w:p>
        </w:tc>
      </w:tr>
      <w:tr w:rsidR="00E57D65" w:rsidRPr="00A45805" w14:paraId="2925DD06" w14:textId="77777777" w:rsidTr="00C35679">
        <w:tc>
          <w:tcPr>
            <w:tcW w:w="2066" w:type="dxa"/>
            <w:gridSpan w:val="3"/>
            <w:shd w:val="clear" w:color="auto" w:fill="auto"/>
          </w:tcPr>
          <w:p w14:paraId="351A0B99" w14:textId="621CAF24" w:rsidR="00E57D65" w:rsidRDefault="00E57D65" w:rsidP="00006DDA">
            <w:pPr>
              <w:rPr>
                <w:rFonts w:ascii="Arial" w:hAnsi="Arial" w:cs="Arial"/>
                <w:b/>
              </w:rPr>
            </w:pPr>
            <w:r w:rsidRPr="00A45805">
              <w:rPr>
                <w:rFonts w:ascii="Arial" w:hAnsi="Arial" w:cs="Arial"/>
                <w:b/>
              </w:rPr>
              <w:t>Title</w:t>
            </w:r>
            <w:r w:rsidR="00077FFC">
              <w:rPr>
                <w:rFonts w:ascii="Arial" w:hAnsi="Arial" w:cs="Arial"/>
                <w:b/>
              </w:rPr>
              <w:t xml:space="preserve">. </w:t>
            </w:r>
          </w:p>
          <w:p w14:paraId="433BB929" w14:textId="77777777" w:rsidR="00E57D65" w:rsidRPr="00A45805" w:rsidRDefault="00E57D65" w:rsidP="00006DDA">
            <w:pPr>
              <w:rPr>
                <w:rFonts w:ascii="Arial" w:hAnsi="Arial" w:cs="Arial"/>
                <w:b/>
              </w:rPr>
            </w:pPr>
          </w:p>
        </w:tc>
        <w:tc>
          <w:tcPr>
            <w:tcW w:w="6822" w:type="dxa"/>
            <w:gridSpan w:val="5"/>
            <w:shd w:val="clear" w:color="auto" w:fill="auto"/>
          </w:tcPr>
          <w:p w14:paraId="3009E8F7" w14:textId="7E82566D" w:rsidR="00442A88" w:rsidRDefault="00442A88" w:rsidP="00442A88">
            <w:pPr>
              <w:rPr>
                <w:rFonts w:ascii="Arial" w:hAnsi="Arial" w:cs="Arial"/>
              </w:rPr>
            </w:pPr>
            <w:r w:rsidRPr="00442A88">
              <w:rPr>
                <w:rFonts w:ascii="Arial" w:hAnsi="Arial" w:cs="Arial"/>
              </w:rPr>
              <w:t>Rescinding the decision to introduce</w:t>
            </w:r>
            <w:r w:rsidR="00077FFC" w:rsidRPr="00442A88">
              <w:rPr>
                <w:rFonts w:ascii="Arial" w:hAnsi="Arial" w:cs="Arial"/>
              </w:rPr>
              <w:t xml:space="preserve"> charges to</w:t>
            </w:r>
            <w:r>
              <w:rPr>
                <w:rFonts w:ascii="Arial" w:hAnsi="Arial" w:cs="Arial"/>
              </w:rPr>
              <w:t>;</w:t>
            </w:r>
          </w:p>
          <w:p w14:paraId="093EDA76" w14:textId="77777777" w:rsidR="00442A88" w:rsidRDefault="00442A88" w:rsidP="00442A88">
            <w:pPr>
              <w:rPr>
                <w:rFonts w:ascii="Arial" w:hAnsi="Arial" w:cs="Arial"/>
                <w:bCs/>
              </w:rPr>
            </w:pPr>
          </w:p>
          <w:p w14:paraId="1D24AC6D" w14:textId="19E63848" w:rsidR="00442A88" w:rsidRPr="00442A88" w:rsidRDefault="00442A88" w:rsidP="00442A88">
            <w:pPr>
              <w:pStyle w:val="ListParagraph"/>
              <w:numPr>
                <w:ilvl w:val="0"/>
                <w:numId w:val="26"/>
              </w:numPr>
              <w:rPr>
                <w:rFonts w:ascii="Arial" w:hAnsi="Arial" w:cs="Arial"/>
                <w:bCs/>
              </w:rPr>
            </w:pPr>
            <w:r w:rsidRPr="00442A88">
              <w:rPr>
                <w:rFonts w:ascii="Arial" w:hAnsi="Arial" w:cs="Arial"/>
                <w:bCs/>
              </w:rPr>
              <w:t>Sea Front car park – Ballycastle</w:t>
            </w:r>
          </w:p>
          <w:p w14:paraId="22F78B25" w14:textId="77777777" w:rsidR="00442A88" w:rsidRPr="00077FFC" w:rsidRDefault="00442A88" w:rsidP="00442A88">
            <w:pPr>
              <w:pStyle w:val="ListParagraph"/>
              <w:numPr>
                <w:ilvl w:val="0"/>
                <w:numId w:val="26"/>
              </w:numPr>
              <w:rPr>
                <w:rFonts w:ascii="Arial" w:hAnsi="Arial" w:cs="Arial"/>
                <w:bCs/>
              </w:rPr>
            </w:pPr>
            <w:r w:rsidRPr="00077FFC">
              <w:rPr>
                <w:rFonts w:ascii="Arial" w:hAnsi="Arial" w:cs="Arial"/>
                <w:bCs/>
              </w:rPr>
              <w:t>Harbour car park – Ballycastle</w:t>
            </w:r>
          </w:p>
          <w:p w14:paraId="0DA1D11A" w14:textId="1C662CB2" w:rsidR="00442A88" w:rsidRDefault="00442A88" w:rsidP="00442A88">
            <w:pPr>
              <w:pStyle w:val="ListParagraph"/>
              <w:numPr>
                <w:ilvl w:val="0"/>
                <w:numId w:val="26"/>
              </w:numPr>
              <w:rPr>
                <w:rFonts w:ascii="Arial" w:hAnsi="Arial" w:cs="Arial"/>
                <w:bCs/>
              </w:rPr>
            </w:pPr>
            <w:r w:rsidRPr="00077FFC">
              <w:rPr>
                <w:rFonts w:ascii="Arial" w:hAnsi="Arial" w:cs="Arial"/>
                <w:bCs/>
              </w:rPr>
              <w:t xml:space="preserve">Ferry Terminal car park </w:t>
            </w:r>
            <w:r>
              <w:rPr>
                <w:rFonts w:ascii="Arial" w:hAnsi="Arial" w:cs="Arial"/>
                <w:bCs/>
              </w:rPr>
              <w:t>–</w:t>
            </w:r>
            <w:r w:rsidRPr="00077FFC">
              <w:rPr>
                <w:rFonts w:ascii="Arial" w:hAnsi="Arial" w:cs="Arial"/>
                <w:bCs/>
              </w:rPr>
              <w:t xml:space="preserve"> Ballycastle</w:t>
            </w:r>
          </w:p>
          <w:p w14:paraId="487ED42E" w14:textId="77777777" w:rsidR="00442A88" w:rsidRDefault="00442A88" w:rsidP="00442A88">
            <w:pPr>
              <w:rPr>
                <w:rFonts w:ascii="Arial" w:hAnsi="Arial" w:cs="Arial"/>
                <w:bCs/>
              </w:rPr>
            </w:pPr>
          </w:p>
          <w:p w14:paraId="5B4CC1AE" w14:textId="7638CA2E" w:rsidR="00442A88" w:rsidRPr="00442A88" w:rsidRDefault="00442A88" w:rsidP="00442A88">
            <w:pPr>
              <w:rPr>
                <w:rFonts w:ascii="Arial" w:hAnsi="Arial" w:cs="Arial"/>
                <w:bCs/>
              </w:rPr>
            </w:pPr>
            <w:r>
              <w:rPr>
                <w:rFonts w:ascii="Arial" w:hAnsi="Arial" w:cs="Arial"/>
                <w:bCs/>
              </w:rPr>
              <w:t>Which are currently free.</w:t>
            </w:r>
          </w:p>
          <w:p w14:paraId="653B25CC" w14:textId="13DF90F0" w:rsidR="00ED02BB" w:rsidRPr="00A45805" w:rsidRDefault="00ED02BB" w:rsidP="002C2456">
            <w:pPr>
              <w:rPr>
                <w:rFonts w:ascii="Arial" w:hAnsi="Arial" w:cs="Arial"/>
              </w:rPr>
            </w:pPr>
          </w:p>
        </w:tc>
      </w:tr>
      <w:tr w:rsidR="00E57D65" w:rsidRPr="00A45805" w14:paraId="5D5ECC21" w14:textId="77777777" w:rsidTr="00C35679">
        <w:tc>
          <w:tcPr>
            <w:tcW w:w="8888" w:type="dxa"/>
            <w:gridSpan w:val="8"/>
            <w:shd w:val="clear" w:color="auto" w:fill="auto"/>
          </w:tcPr>
          <w:p w14:paraId="2C9D07D2" w14:textId="2092331C" w:rsidR="00E57D65" w:rsidRDefault="00E57D65" w:rsidP="00006DDA">
            <w:pPr>
              <w:rPr>
                <w:rFonts w:ascii="Arial" w:hAnsi="Arial" w:cs="Arial"/>
                <w:bCs/>
              </w:rPr>
            </w:pPr>
            <w:r w:rsidRPr="00A45805">
              <w:rPr>
                <w:rFonts w:ascii="Arial" w:hAnsi="Arial" w:cs="Arial"/>
                <w:b/>
              </w:rPr>
              <w:t>Brief Summary</w:t>
            </w:r>
            <w:r w:rsidR="00077FFC">
              <w:rPr>
                <w:rFonts w:ascii="Arial" w:hAnsi="Arial" w:cs="Arial"/>
                <w:b/>
              </w:rPr>
              <w:t xml:space="preserve"> – </w:t>
            </w:r>
            <w:r w:rsidR="00077FFC" w:rsidRPr="00077FFC">
              <w:rPr>
                <w:rFonts w:ascii="Arial" w:hAnsi="Arial" w:cs="Arial"/>
                <w:bCs/>
              </w:rPr>
              <w:t xml:space="preserve">As part of a revenue raising initiative elected members </w:t>
            </w:r>
            <w:r w:rsidR="00442A88">
              <w:rPr>
                <w:rFonts w:ascii="Arial" w:hAnsi="Arial" w:cs="Arial"/>
                <w:bCs/>
              </w:rPr>
              <w:t xml:space="preserve">previously </w:t>
            </w:r>
            <w:r w:rsidR="00077FFC">
              <w:rPr>
                <w:rFonts w:ascii="Arial" w:hAnsi="Arial" w:cs="Arial"/>
                <w:bCs/>
              </w:rPr>
              <w:t>voted</w:t>
            </w:r>
            <w:r w:rsidR="00077FFC" w:rsidRPr="00077FFC">
              <w:rPr>
                <w:rFonts w:ascii="Arial" w:hAnsi="Arial" w:cs="Arial"/>
                <w:bCs/>
              </w:rPr>
              <w:t xml:space="preserve"> to introduce </w:t>
            </w:r>
            <w:r w:rsidR="00873200">
              <w:rPr>
                <w:rFonts w:ascii="Arial" w:hAnsi="Arial" w:cs="Arial"/>
                <w:bCs/>
              </w:rPr>
              <w:t xml:space="preserve">seasonal </w:t>
            </w:r>
            <w:r w:rsidR="00077FFC" w:rsidRPr="00077FFC">
              <w:rPr>
                <w:rFonts w:ascii="Arial" w:hAnsi="Arial" w:cs="Arial"/>
                <w:bCs/>
              </w:rPr>
              <w:t>charging</w:t>
            </w:r>
            <w:r w:rsidR="00873200">
              <w:rPr>
                <w:rFonts w:ascii="Arial" w:hAnsi="Arial" w:cs="Arial"/>
                <w:bCs/>
              </w:rPr>
              <w:t xml:space="preserve"> (1</w:t>
            </w:r>
            <w:r w:rsidR="00873200" w:rsidRPr="00873200">
              <w:rPr>
                <w:rFonts w:ascii="Arial" w:hAnsi="Arial" w:cs="Arial"/>
                <w:bCs/>
                <w:vertAlign w:val="superscript"/>
              </w:rPr>
              <w:t>st</w:t>
            </w:r>
            <w:r w:rsidR="00873200">
              <w:rPr>
                <w:rFonts w:ascii="Arial" w:hAnsi="Arial" w:cs="Arial"/>
                <w:bCs/>
              </w:rPr>
              <w:t xml:space="preserve"> April – 30</w:t>
            </w:r>
            <w:r w:rsidR="00873200" w:rsidRPr="00873200">
              <w:rPr>
                <w:rFonts w:ascii="Arial" w:hAnsi="Arial" w:cs="Arial"/>
                <w:bCs/>
                <w:vertAlign w:val="superscript"/>
              </w:rPr>
              <w:t>th</w:t>
            </w:r>
            <w:r w:rsidR="00873200">
              <w:rPr>
                <w:rFonts w:ascii="Arial" w:hAnsi="Arial" w:cs="Arial"/>
                <w:bCs/>
              </w:rPr>
              <w:t xml:space="preserve"> September)</w:t>
            </w:r>
            <w:r w:rsidR="00077FFC" w:rsidRPr="00077FFC">
              <w:rPr>
                <w:rFonts w:ascii="Arial" w:hAnsi="Arial" w:cs="Arial"/>
                <w:bCs/>
              </w:rPr>
              <w:t xml:space="preserve"> in a number of free car parks which are as follows;</w:t>
            </w:r>
          </w:p>
          <w:p w14:paraId="2B72094B" w14:textId="186350F3" w:rsidR="00077FFC" w:rsidRPr="00442A88" w:rsidRDefault="00077FFC" w:rsidP="00442A88">
            <w:pPr>
              <w:rPr>
                <w:rFonts w:ascii="Arial" w:hAnsi="Arial" w:cs="Arial"/>
                <w:bCs/>
              </w:rPr>
            </w:pPr>
          </w:p>
          <w:p w14:paraId="778BE4AC" w14:textId="74F55623" w:rsidR="00077FFC" w:rsidRPr="00077FFC" w:rsidRDefault="00077FFC" w:rsidP="00077FFC">
            <w:pPr>
              <w:pStyle w:val="ListParagraph"/>
              <w:numPr>
                <w:ilvl w:val="0"/>
                <w:numId w:val="26"/>
              </w:numPr>
              <w:rPr>
                <w:rFonts w:ascii="Arial" w:hAnsi="Arial" w:cs="Arial"/>
                <w:bCs/>
              </w:rPr>
            </w:pPr>
            <w:r w:rsidRPr="00077FFC">
              <w:rPr>
                <w:rFonts w:ascii="Arial" w:hAnsi="Arial" w:cs="Arial"/>
                <w:bCs/>
              </w:rPr>
              <w:t>Sea Front car park – Ballycastle</w:t>
            </w:r>
          </w:p>
          <w:p w14:paraId="3E46A6BC" w14:textId="25728CAD" w:rsidR="00077FFC" w:rsidRPr="00077FFC" w:rsidRDefault="00077FFC" w:rsidP="00077FFC">
            <w:pPr>
              <w:pStyle w:val="ListParagraph"/>
              <w:numPr>
                <w:ilvl w:val="0"/>
                <w:numId w:val="26"/>
              </w:numPr>
              <w:rPr>
                <w:rFonts w:ascii="Arial" w:hAnsi="Arial" w:cs="Arial"/>
                <w:bCs/>
              </w:rPr>
            </w:pPr>
            <w:r w:rsidRPr="00077FFC">
              <w:rPr>
                <w:rFonts w:ascii="Arial" w:hAnsi="Arial" w:cs="Arial"/>
                <w:bCs/>
              </w:rPr>
              <w:t>Harbour car park – Ballycastle</w:t>
            </w:r>
          </w:p>
          <w:p w14:paraId="3C1DB48D" w14:textId="144E3E7B" w:rsidR="002C2456" w:rsidRDefault="00077FFC" w:rsidP="002C2456">
            <w:pPr>
              <w:pStyle w:val="ListParagraph"/>
              <w:numPr>
                <w:ilvl w:val="0"/>
                <w:numId w:val="26"/>
              </w:numPr>
              <w:rPr>
                <w:rFonts w:ascii="Arial" w:hAnsi="Arial" w:cs="Arial"/>
                <w:bCs/>
              </w:rPr>
            </w:pPr>
            <w:r w:rsidRPr="00077FFC">
              <w:rPr>
                <w:rFonts w:ascii="Arial" w:hAnsi="Arial" w:cs="Arial"/>
                <w:bCs/>
              </w:rPr>
              <w:t xml:space="preserve">Ferry Terminal car park </w:t>
            </w:r>
            <w:r w:rsidR="00442A88">
              <w:rPr>
                <w:rFonts w:ascii="Arial" w:hAnsi="Arial" w:cs="Arial"/>
                <w:bCs/>
              </w:rPr>
              <w:t>–</w:t>
            </w:r>
            <w:r w:rsidRPr="00077FFC">
              <w:rPr>
                <w:rFonts w:ascii="Arial" w:hAnsi="Arial" w:cs="Arial"/>
                <w:bCs/>
              </w:rPr>
              <w:t xml:space="preserve"> Ballycastle</w:t>
            </w:r>
          </w:p>
          <w:p w14:paraId="5C6FA069" w14:textId="7ABDDD4C" w:rsidR="00442A88" w:rsidRDefault="00442A88" w:rsidP="002C2456">
            <w:pPr>
              <w:pStyle w:val="ListParagraph"/>
              <w:numPr>
                <w:ilvl w:val="0"/>
                <w:numId w:val="26"/>
              </w:numPr>
              <w:rPr>
                <w:rFonts w:ascii="Arial" w:hAnsi="Arial" w:cs="Arial"/>
                <w:bCs/>
              </w:rPr>
            </w:pPr>
            <w:r>
              <w:rPr>
                <w:rFonts w:ascii="Arial" w:hAnsi="Arial" w:cs="Arial"/>
                <w:bCs/>
              </w:rPr>
              <w:t>West Strand car park – Portrush</w:t>
            </w:r>
          </w:p>
          <w:p w14:paraId="78B75851" w14:textId="77777777" w:rsidR="00442A88" w:rsidRDefault="00442A88" w:rsidP="00442A88">
            <w:pPr>
              <w:rPr>
                <w:rFonts w:ascii="Arial" w:hAnsi="Arial" w:cs="Arial"/>
                <w:bCs/>
              </w:rPr>
            </w:pPr>
          </w:p>
          <w:p w14:paraId="12B47DD7" w14:textId="182F64B4" w:rsidR="00442A88" w:rsidRPr="00531584" w:rsidRDefault="00442A88" w:rsidP="00442A88">
            <w:pPr>
              <w:rPr>
                <w:rFonts w:ascii="Arial" w:hAnsi="Arial" w:cs="Arial"/>
                <w:bCs/>
                <w:i/>
                <w:iCs/>
              </w:rPr>
            </w:pPr>
            <w:r>
              <w:rPr>
                <w:rFonts w:ascii="Arial" w:hAnsi="Arial" w:cs="Arial"/>
                <w:bCs/>
              </w:rPr>
              <w:t>On the 26</w:t>
            </w:r>
            <w:r w:rsidRPr="00442A88">
              <w:rPr>
                <w:rFonts w:ascii="Arial" w:hAnsi="Arial" w:cs="Arial"/>
                <w:bCs/>
                <w:vertAlign w:val="superscript"/>
              </w:rPr>
              <w:t>th of</w:t>
            </w:r>
            <w:r>
              <w:rPr>
                <w:rFonts w:ascii="Arial" w:hAnsi="Arial" w:cs="Arial"/>
                <w:bCs/>
              </w:rPr>
              <w:t xml:space="preserve"> March 2024 elected members </w:t>
            </w:r>
            <w:r w:rsidRPr="00531584">
              <w:rPr>
                <w:rFonts w:ascii="Arial" w:hAnsi="Arial" w:cs="Arial"/>
                <w:bCs/>
              </w:rPr>
              <w:t>voted</w:t>
            </w:r>
            <w:r w:rsidR="001B5852">
              <w:rPr>
                <w:rFonts w:ascii="Arial" w:hAnsi="Arial" w:cs="Arial"/>
                <w:bCs/>
              </w:rPr>
              <w:t>:</w:t>
            </w:r>
          </w:p>
          <w:p w14:paraId="6B1C4C2A" w14:textId="77777777" w:rsidR="00442A88" w:rsidRPr="00531584" w:rsidRDefault="00442A88" w:rsidP="00442A88">
            <w:pPr>
              <w:rPr>
                <w:rFonts w:ascii="Arial" w:hAnsi="Arial" w:cs="Arial"/>
                <w:bCs/>
                <w:i/>
                <w:iCs/>
              </w:rPr>
            </w:pPr>
          </w:p>
          <w:p w14:paraId="5AA44D74" w14:textId="082412BD" w:rsidR="002C2456" w:rsidRPr="00531584" w:rsidRDefault="00442A88" w:rsidP="00442A88">
            <w:pPr>
              <w:pStyle w:val="NormalWeb"/>
              <w:shd w:val="clear" w:color="auto" w:fill="FFFFFF"/>
              <w:spacing w:before="0" w:beforeAutospacing="0" w:after="150" w:afterAutospacing="0" w:line="300" w:lineRule="atLeast"/>
              <w:rPr>
                <w:rFonts w:ascii="Arial" w:hAnsi="Arial" w:cs="Arial"/>
                <w:i/>
                <w:iCs/>
              </w:rPr>
            </w:pPr>
            <w:r w:rsidRPr="00531584">
              <w:rPr>
                <w:rFonts w:ascii="Arial" w:hAnsi="Arial" w:cs="Arial"/>
                <w:bCs/>
                <w:i/>
                <w:iCs/>
              </w:rPr>
              <w:t>“</w:t>
            </w:r>
            <w:r w:rsidRPr="00531584">
              <w:rPr>
                <w:rStyle w:val="Emphasis"/>
                <w:rFonts w:ascii="Arial" w:hAnsi="Arial" w:cs="Arial"/>
                <w:i w:val="0"/>
                <w:iCs w:val="0"/>
              </w:rPr>
              <w:t>Under Standing Order 23, we the undersigned propose, that this Council rescinds the decision to introduce car parking charges in Ballycastle as agreed on 8th February 2024. These were due to come into force on April 1st however, despite previous assurances, adequate provisions have not been put in place for the Residents of the seafront, businesses, boat owners and Rathlin Island visitors and residents. That car parking charges do not take effect on Ballycastle seafront until council officers bring proposals that adequately address these issues and can be and agreed by this council.”</w:t>
            </w:r>
          </w:p>
          <w:p w14:paraId="6C3C38E0" w14:textId="77777777" w:rsidR="002C2456" w:rsidRPr="00A45805" w:rsidRDefault="002C2456" w:rsidP="002C2456">
            <w:pPr>
              <w:rPr>
                <w:rFonts w:ascii="Arial" w:hAnsi="Arial" w:cs="Arial"/>
              </w:rPr>
            </w:pPr>
          </w:p>
        </w:tc>
      </w:tr>
      <w:tr w:rsidR="00E57D65" w:rsidRPr="00A45805" w14:paraId="70CF26B3" w14:textId="77777777" w:rsidTr="00C35679">
        <w:tc>
          <w:tcPr>
            <w:tcW w:w="8888" w:type="dxa"/>
            <w:gridSpan w:val="8"/>
            <w:shd w:val="clear" w:color="auto" w:fill="auto"/>
          </w:tcPr>
          <w:p w14:paraId="18C9F76A" w14:textId="77777777" w:rsidR="00E57D65" w:rsidRDefault="00E57D65" w:rsidP="00E57D65">
            <w:pPr>
              <w:rPr>
                <w:rFonts w:ascii="Arial" w:hAnsi="Arial" w:cs="Arial"/>
                <w:b/>
              </w:rPr>
            </w:pPr>
            <w:r>
              <w:rPr>
                <w:rFonts w:ascii="Arial" w:hAnsi="Arial" w:cs="Arial"/>
                <w:b/>
              </w:rPr>
              <w:lastRenderedPageBreak/>
              <w:t>What is it trying to achieve? (intended aims and outcomes)</w:t>
            </w:r>
          </w:p>
          <w:p w14:paraId="53123DC1" w14:textId="77777777" w:rsidR="00077FFC" w:rsidRDefault="00077FFC" w:rsidP="00E57D65">
            <w:pPr>
              <w:rPr>
                <w:rFonts w:ascii="Arial" w:hAnsi="Arial" w:cs="Arial"/>
                <w:b/>
              </w:rPr>
            </w:pPr>
          </w:p>
          <w:p w14:paraId="2E5FE92D" w14:textId="77777777" w:rsidR="00442A88" w:rsidRDefault="00442A88" w:rsidP="00006DDA">
            <w:pPr>
              <w:rPr>
                <w:rFonts w:ascii="Arial" w:hAnsi="Arial" w:cs="Arial"/>
                <w:bCs/>
              </w:rPr>
            </w:pPr>
            <w:r>
              <w:rPr>
                <w:rFonts w:ascii="Arial" w:hAnsi="Arial" w:cs="Arial"/>
                <w:bCs/>
              </w:rPr>
              <w:t>To achieve adequate mitigation for those impacted in Ballycastle by the introduction of new charges.</w:t>
            </w:r>
          </w:p>
          <w:p w14:paraId="0BC71DCE" w14:textId="4B2B00CC" w:rsidR="00442A88" w:rsidRPr="00442A88" w:rsidRDefault="00442A88" w:rsidP="00006DDA">
            <w:pPr>
              <w:rPr>
                <w:rFonts w:ascii="Arial" w:hAnsi="Arial" w:cs="Arial"/>
                <w:bCs/>
              </w:rPr>
            </w:pPr>
          </w:p>
        </w:tc>
      </w:tr>
      <w:tr w:rsidR="00E57D65" w:rsidRPr="00A45805" w14:paraId="6B737EE0" w14:textId="77777777" w:rsidTr="00C35679">
        <w:tc>
          <w:tcPr>
            <w:tcW w:w="8888" w:type="dxa"/>
            <w:gridSpan w:val="8"/>
            <w:shd w:val="clear" w:color="auto" w:fill="auto"/>
          </w:tcPr>
          <w:p w14:paraId="560C8A13" w14:textId="3B970636" w:rsidR="00E57D65" w:rsidRDefault="00E57D65" w:rsidP="00006DDA">
            <w:pPr>
              <w:rPr>
                <w:rFonts w:ascii="Arial" w:hAnsi="Arial" w:cs="Arial"/>
                <w:b/>
              </w:rPr>
            </w:pPr>
            <w:r w:rsidRPr="00E57D65">
              <w:rPr>
                <w:rFonts w:ascii="Arial" w:hAnsi="Arial" w:cs="Arial"/>
                <w:b/>
              </w:rPr>
              <w:t xml:space="preserve">Who owns and who implements each element of the function, service, policy, procedure, project, strategy, </w:t>
            </w:r>
            <w:r w:rsidR="005365E7" w:rsidRPr="00E57D65">
              <w:rPr>
                <w:rFonts w:ascii="Arial" w:hAnsi="Arial" w:cs="Arial"/>
                <w:b/>
              </w:rPr>
              <w:t>plan,</w:t>
            </w:r>
            <w:r w:rsidRPr="00E57D65">
              <w:rPr>
                <w:rFonts w:ascii="Arial" w:hAnsi="Arial" w:cs="Arial"/>
                <w:b/>
              </w:rPr>
              <w:t xml:space="preserve"> or guidance?</w:t>
            </w:r>
          </w:p>
          <w:p w14:paraId="784A6D50" w14:textId="77777777" w:rsidR="005365E7" w:rsidRDefault="005365E7" w:rsidP="00006DDA">
            <w:pPr>
              <w:rPr>
                <w:rFonts w:ascii="Arial" w:hAnsi="Arial" w:cs="Arial"/>
                <w:b/>
              </w:rPr>
            </w:pPr>
          </w:p>
          <w:p w14:paraId="5E87F88F" w14:textId="5FA65E4E" w:rsidR="005365E7" w:rsidRPr="005365E7" w:rsidRDefault="005365E7" w:rsidP="00006DDA">
            <w:pPr>
              <w:rPr>
                <w:rFonts w:ascii="Arial" w:hAnsi="Arial" w:cs="Arial"/>
                <w:bCs/>
              </w:rPr>
            </w:pPr>
            <w:r w:rsidRPr="005365E7">
              <w:rPr>
                <w:rFonts w:ascii="Arial" w:hAnsi="Arial" w:cs="Arial"/>
                <w:bCs/>
              </w:rPr>
              <w:t>Infrastructure</w:t>
            </w:r>
            <w:r>
              <w:rPr>
                <w:rFonts w:ascii="Arial" w:hAnsi="Arial" w:cs="Arial"/>
                <w:bCs/>
              </w:rPr>
              <w:t xml:space="preserve"> team own and implement all elements of car parking.</w:t>
            </w:r>
          </w:p>
          <w:p w14:paraId="3A19EE38" w14:textId="77777777" w:rsidR="00ED02BB" w:rsidRDefault="00ED02BB" w:rsidP="002C2456">
            <w:pPr>
              <w:rPr>
                <w:rFonts w:ascii="Arial" w:hAnsi="Arial" w:cs="Arial"/>
                <w:b/>
              </w:rPr>
            </w:pPr>
          </w:p>
          <w:p w14:paraId="0FD4A2BA" w14:textId="77777777" w:rsidR="002C2456" w:rsidRDefault="002C2456" w:rsidP="002C2456">
            <w:pPr>
              <w:rPr>
                <w:rFonts w:ascii="Arial" w:hAnsi="Arial" w:cs="Arial"/>
                <w:b/>
              </w:rPr>
            </w:pPr>
          </w:p>
        </w:tc>
      </w:tr>
      <w:tr w:rsidR="008133BA" w:rsidRPr="00A45805" w14:paraId="2D535399" w14:textId="77777777" w:rsidTr="00C35679">
        <w:tc>
          <w:tcPr>
            <w:tcW w:w="8888" w:type="dxa"/>
            <w:gridSpan w:val="8"/>
            <w:shd w:val="clear" w:color="auto" w:fill="auto"/>
          </w:tcPr>
          <w:p w14:paraId="48D75840" w14:textId="02C4E2A7" w:rsidR="008133BA" w:rsidRDefault="008133BA" w:rsidP="00006DDA">
            <w:pPr>
              <w:rPr>
                <w:rFonts w:ascii="Arial" w:hAnsi="Arial" w:cs="Arial"/>
                <w:b/>
              </w:rPr>
            </w:pPr>
            <w:r>
              <w:rPr>
                <w:rFonts w:ascii="Arial" w:hAnsi="Arial" w:cs="Arial"/>
                <w:b/>
              </w:rPr>
              <w:t xml:space="preserve">Other policies etc. which have a bearing on this </w:t>
            </w:r>
            <w:r w:rsidRPr="00DC016E">
              <w:rPr>
                <w:rFonts w:ascii="Arial" w:hAnsi="Arial" w:cs="Arial"/>
                <w:b/>
              </w:rPr>
              <w:t xml:space="preserve">function, service, policy, procedure, project, strategy, </w:t>
            </w:r>
            <w:r w:rsidR="005365E7" w:rsidRPr="00DC016E">
              <w:rPr>
                <w:rFonts w:ascii="Arial" w:hAnsi="Arial" w:cs="Arial"/>
                <w:b/>
              </w:rPr>
              <w:t>plan,</w:t>
            </w:r>
            <w:r w:rsidRPr="00DC016E">
              <w:rPr>
                <w:rFonts w:ascii="Arial" w:hAnsi="Arial" w:cs="Arial"/>
                <w:b/>
              </w:rPr>
              <w:t xml:space="preserve"> or guidance</w:t>
            </w:r>
            <w:r>
              <w:rPr>
                <w:rFonts w:ascii="Arial" w:hAnsi="Arial" w:cs="Arial"/>
                <w:b/>
              </w:rPr>
              <w:t>?</w:t>
            </w:r>
          </w:p>
          <w:p w14:paraId="3B786351" w14:textId="78BB4226" w:rsidR="001445FB" w:rsidRDefault="001445FB" w:rsidP="005365E7">
            <w:pPr>
              <w:pStyle w:val="Default"/>
              <w:rPr>
                <w:rFonts w:cstheme="minorBidi"/>
                <w:color w:val="auto"/>
              </w:rPr>
            </w:pPr>
            <w:r>
              <w:rPr>
                <w:rFonts w:cstheme="minorBidi"/>
                <w:color w:val="auto"/>
              </w:rPr>
              <w:t>Strategies:</w:t>
            </w:r>
          </w:p>
          <w:p w14:paraId="16C1B583" w14:textId="77777777" w:rsidR="005365E7" w:rsidRDefault="005365E7" w:rsidP="005365E7">
            <w:pPr>
              <w:pStyle w:val="Default"/>
              <w:rPr>
                <w:rFonts w:cstheme="minorBidi"/>
                <w:color w:val="auto"/>
              </w:rPr>
            </w:pPr>
          </w:p>
          <w:p w14:paraId="72C8C50B" w14:textId="65C12614" w:rsidR="005365E7" w:rsidRPr="009665EE" w:rsidRDefault="005365E7" w:rsidP="009665EE">
            <w:pPr>
              <w:pStyle w:val="Default"/>
              <w:numPr>
                <w:ilvl w:val="0"/>
                <w:numId w:val="28"/>
              </w:numPr>
              <w:rPr>
                <w:rFonts w:cstheme="minorBidi"/>
                <w:color w:val="auto"/>
              </w:rPr>
            </w:pPr>
            <w:r>
              <w:rPr>
                <w:rFonts w:cstheme="minorBidi"/>
                <w:color w:val="auto"/>
              </w:rPr>
              <w:t>CC&amp;GBC car parking strategy 2017 – 2027.</w:t>
            </w:r>
          </w:p>
          <w:p w14:paraId="58C8AA7E" w14:textId="67817A18" w:rsidR="00442A88" w:rsidRDefault="00442A88" w:rsidP="005365E7">
            <w:pPr>
              <w:pStyle w:val="Default"/>
              <w:numPr>
                <w:ilvl w:val="0"/>
                <w:numId w:val="28"/>
              </w:numPr>
              <w:rPr>
                <w:rFonts w:cstheme="minorBidi"/>
                <w:color w:val="auto"/>
              </w:rPr>
            </w:pPr>
            <w:r>
              <w:rPr>
                <w:rFonts w:cstheme="minorBidi"/>
                <w:color w:val="auto"/>
              </w:rPr>
              <w:t>Councils Equality Scheme.</w:t>
            </w:r>
          </w:p>
          <w:p w14:paraId="4803B719" w14:textId="2D5FF20D" w:rsidR="00442A88" w:rsidRPr="00DF6B13" w:rsidRDefault="00DF6B13" w:rsidP="00DF6B13">
            <w:pPr>
              <w:pStyle w:val="Default"/>
              <w:numPr>
                <w:ilvl w:val="0"/>
                <w:numId w:val="28"/>
              </w:numPr>
              <w:rPr>
                <w:rFonts w:cstheme="minorBidi"/>
                <w:color w:val="auto"/>
              </w:rPr>
            </w:pPr>
            <w:r>
              <w:rPr>
                <w:rFonts w:cstheme="minorBidi"/>
                <w:color w:val="auto"/>
              </w:rPr>
              <w:t>Equality Action Plan.</w:t>
            </w:r>
          </w:p>
          <w:p w14:paraId="2C24EEA6" w14:textId="15D1CFE7" w:rsidR="005365E7" w:rsidRDefault="00AF0652" w:rsidP="005365E7">
            <w:pPr>
              <w:pStyle w:val="Default"/>
              <w:numPr>
                <w:ilvl w:val="0"/>
                <w:numId w:val="28"/>
              </w:numPr>
              <w:rPr>
                <w:rFonts w:cstheme="minorBidi"/>
                <w:color w:val="auto"/>
              </w:rPr>
            </w:pPr>
            <w:r>
              <w:rPr>
                <w:rFonts w:cstheme="minorBidi"/>
                <w:color w:val="auto"/>
              </w:rPr>
              <w:t>Councils Corporate Strategy.</w:t>
            </w:r>
          </w:p>
          <w:p w14:paraId="78D59463" w14:textId="3B9C39E4" w:rsidR="00AF0652" w:rsidRDefault="00AF0652" w:rsidP="005365E7">
            <w:pPr>
              <w:pStyle w:val="Default"/>
              <w:numPr>
                <w:ilvl w:val="0"/>
                <w:numId w:val="28"/>
              </w:numPr>
              <w:rPr>
                <w:rFonts w:cstheme="minorBidi"/>
                <w:color w:val="auto"/>
              </w:rPr>
            </w:pPr>
            <w:r>
              <w:rPr>
                <w:rFonts w:cstheme="minorBidi"/>
                <w:color w:val="auto"/>
              </w:rPr>
              <w:t>Councils Community Plan.</w:t>
            </w:r>
          </w:p>
          <w:p w14:paraId="37A19708" w14:textId="7703E69C" w:rsidR="00DF6B13" w:rsidRDefault="00DF6B13" w:rsidP="005365E7">
            <w:pPr>
              <w:pStyle w:val="Default"/>
              <w:numPr>
                <w:ilvl w:val="0"/>
                <w:numId w:val="28"/>
              </w:numPr>
              <w:rPr>
                <w:rFonts w:cstheme="minorBidi"/>
                <w:color w:val="auto"/>
              </w:rPr>
            </w:pPr>
            <w:r>
              <w:rPr>
                <w:rFonts w:cstheme="minorBidi"/>
                <w:color w:val="auto"/>
              </w:rPr>
              <w:t>Councils Good Relation Strategy.</w:t>
            </w:r>
          </w:p>
          <w:p w14:paraId="4B2C7191" w14:textId="78DA7A3B" w:rsidR="00DF6B13" w:rsidRDefault="00DF6B13" w:rsidP="005365E7">
            <w:pPr>
              <w:pStyle w:val="Default"/>
              <w:numPr>
                <w:ilvl w:val="0"/>
                <w:numId w:val="28"/>
              </w:numPr>
              <w:rPr>
                <w:rFonts w:cstheme="minorBidi"/>
                <w:color w:val="auto"/>
              </w:rPr>
            </w:pPr>
            <w:r>
              <w:rPr>
                <w:rFonts w:cstheme="minorBidi"/>
                <w:color w:val="auto"/>
              </w:rPr>
              <w:t>Destination Management Strategy.</w:t>
            </w:r>
          </w:p>
          <w:p w14:paraId="33F162CB" w14:textId="77777777" w:rsidR="00DF6B13" w:rsidRDefault="00DF6B13" w:rsidP="00DF6B13">
            <w:pPr>
              <w:pStyle w:val="Default"/>
              <w:ind w:left="720"/>
              <w:rPr>
                <w:rFonts w:cstheme="minorBidi"/>
                <w:color w:val="auto"/>
              </w:rPr>
            </w:pPr>
          </w:p>
          <w:p w14:paraId="25E082F4" w14:textId="34EC89C7" w:rsidR="00DF6B13" w:rsidRPr="00DF6B13" w:rsidRDefault="00DF6B13" w:rsidP="00DF6B13">
            <w:pPr>
              <w:pStyle w:val="Default"/>
              <w:ind w:left="720"/>
              <w:rPr>
                <w:rFonts w:cstheme="minorBidi"/>
                <w:b/>
                <w:bCs/>
                <w:color w:val="auto"/>
              </w:rPr>
            </w:pPr>
            <w:r w:rsidRPr="00DF6B13">
              <w:rPr>
                <w:rFonts w:cstheme="minorBidi"/>
                <w:b/>
                <w:bCs/>
                <w:color w:val="auto"/>
              </w:rPr>
              <w:t>Legislation.</w:t>
            </w:r>
          </w:p>
          <w:p w14:paraId="66A29810" w14:textId="093AE16D" w:rsidR="00DF6B13" w:rsidRDefault="00DF6B13" w:rsidP="005365E7">
            <w:pPr>
              <w:pStyle w:val="Default"/>
              <w:numPr>
                <w:ilvl w:val="0"/>
                <w:numId w:val="28"/>
              </w:numPr>
              <w:rPr>
                <w:rFonts w:cstheme="minorBidi"/>
                <w:color w:val="auto"/>
              </w:rPr>
            </w:pPr>
            <w:r>
              <w:rPr>
                <w:rFonts w:cstheme="minorBidi"/>
                <w:color w:val="auto"/>
              </w:rPr>
              <w:t>Northern Ireland Act 1998 (Section 75).</w:t>
            </w:r>
          </w:p>
          <w:p w14:paraId="43EEB6B7" w14:textId="735A3993" w:rsidR="005610FE" w:rsidRPr="00AF0652" w:rsidRDefault="005610FE" w:rsidP="005365E7">
            <w:pPr>
              <w:pStyle w:val="Default"/>
              <w:numPr>
                <w:ilvl w:val="0"/>
                <w:numId w:val="28"/>
              </w:numPr>
              <w:rPr>
                <w:rFonts w:cstheme="minorBidi"/>
                <w:color w:val="auto"/>
              </w:rPr>
            </w:pPr>
            <w:r>
              <w:rPr>
                <w:rFonts w:cstheme="minorBidi"/>
                <w:color w:val="auto"/>
              </w:rPr>
              <w:t>Local Government Reform Act 2014.</w:t>
            </w:r>
          </w:p>
          <w:p w14:paraId="51C5D398" w14:textId="77777777" w:rsidR="009D2C04" w:rsidRPr="009D2C04" w:rsidRDefault="009D2C04" w:rsidP="002C2456">
            <w:pPr>
              <w:pStyle w:val="Default"/>
              <w:rPr>
                <w:rFonts w:cstheme="minorBidi"/>
                <w:color w:val="FF0000"/>
                <w:sz w:val="28"/>
                <w:szCs w:val="28"/>
              </w:rPr>
            </w:pPr>
          </w:p>
        </w:tc>
      </w:tr>
      <w:tr w:rsidR="00E57D65" w:rsidRPr="00A45805" w14:paraId="11749AA5" w14:textId="77777777" w:rsidTr="00C35679">
        <w:tc>
          <w:tcPr>
            <w:tcW w:w="8888" w:type="dxa"/>
            <w:gridSpan w:val="8"/>
            <w:shd w:val="clear" w:color="auto" w:fill="auto"/>
          </w:tcPr>
          <w:p w14:paraId="70BAE534" w14:textId="77777777" w:rsidR="00E57D65" w:rsidRDefault="009734E6" w:rsidP="00006DDA">
            <w:pPr>
              <w:rPr>
                <w:rFonts w:ascii="Arial" w:hAnsi="Arial" w:cs="Arial"/>
                <w:b/>
              </w:rPr>
            </w:pPr>
            <w:r w:rsidRPr="009734E6">
              <w:rPr>
                <w:rFonts w:ascii="Arial" w:hAnsi="Arial" w:cs="Arial"/>
                <w:b/>
              </w:rPr>
              <w:t>Available Evidence</w:t>
            </w:r>
          </w:p>
          <w:p w14:paraId="2034AAEF" w14:textId="77777777" w:rsidR="00AF0652" w:rsidRPr="009734E6" w:rsidRDefault="00AF0652" w:rsidP="00006DDA">
            <w:pPr>
              <w:rPr>
                <w:rFonts w:ascii="Arial" w:hAnsi="Arial" w:cs="Arial"/>
                <w:b/>
              </w:rPr>
            </w:pPr>
          </w:p>
          <w:p w14:paraId="4CF7E6D0" w14:textId="7600B127" w:rsidR="009734E6" w:rsidRPr="00A76D1A" w:rsidRDefault="009734E6" w:rsidP="00006DDA">
            <w:pPr>
              <w:rPr>
                <w:rFonts w:ascii="Arial" w:hAnsi="Arial" w:cs="Arial"/>
              </w:rPr>
            </w:pPr>
            <w:r w:rsidRPr="00A76D1A">
              <w:rPr>
                <w:rFonts w:ascii="Arial" w:hAnsi="Arial" w:cs="Arial"/>
              </w:rPr>
              <w:t>Evidence to help inform the screening process may take many forms</w:t>
            </w:r>
            <w:r w:rsidR="00A76D1A" w:rsidRPr="00A76D1A">
              <w:rPr>
                <w:rFonts w:ascii="Arial" w:hAnsi="Arial" w:cs="Arial"/>
              </w:rPr>
              <w:t xml:space="preserve">. </w:t>
            </w:r>
            <w:r w:rsidRPr="00A76D1A">
              <w:rPr>
                <w:rFonts w:ascii="Arial" w:hAnsi="Arial" w:cs="Arial"/>
              </w:rPr>
              <w:t>Public authorities should ensure that their screening decision is informed by relevant data.</w:t>
            </w:r>
          </w:p>
          <w:p w14:paraId="32A42D32" w14:textId="604551B8" w:rsidR="000B30A5" w:rsidRPr="00A76D1A" w:rsidRDefault="009734E6" w:rsidP="00006DDA">
            <w:pPr>
              <w:rPr>
                <w:rFonts w:ascii="Arial" w:hAnsi="Arial" w:cs="Arial"/>
              </w:rPr>
            </w:pPr>
            <w:r w:rsidRPr="00A76D1A">
              <w:rPr>
                <w:rFonts w:ascii="Arial" w:hAnsi="Arial" w:cs="Arial"/>
              </w:rPr>
              <w:t xml:space="preserve">What evidence/information (both qualitative and quantitative have you gathered to inform this function, service, policy, procedure, project, strategy, </w:t>
            </w:r>
            <w:r w:rsidR="00A76D1A" w:rsidRPr="00A76D1A">
              <w:rPr>
                <w:rFonts w:ascii="Arial" w:hAnsi="Arial" w:cs="Arial"/>
              </w:rPr>
              <w:t>plan,</w:t>
            </w:r>
            <w:r w:rsidRPr="00A76D1A">
              <w:rPr>
                <w:rFonts w:ascii="Arial" w:hAnsi="Arial" w:cs="Arial"/>
              </w:rPr>
              <w:t xml:space="preserve"> or guidance</w:t>
            </w:r>
            <w:r w:rsidR="00A76D1A" w:rsidRPr="00A76D1A">
              <w:rPr>
                <w:rFonts w:ascii="Arial" w:hAnsi="Arial" w:cs="Arial"/>
              </w:rPr>
              <w:t xml:space="preserve">? </w:t>
            </w:r>
            <w:r w:rsidRPr="00A76D1A">
              <w:rPr>
                <w:rFonts w:ascii="Arial" w:hAnsi="Arial" w:cs="Arial"/>
              </w:rPr>
              <w:t>Specify details for relevant Section 75 categories.</w:t>
            </w:r>
          </w:p>
          <w:p w14:paraId="45C88805" w14:textId="77777777" w:rsidR="00DF6B13" w:rsidRDefault="00DF6B13" w:rsidP="00006DDA">
            <w:pPr>
              <w:rPr>
                <w:rFonts w:ascii="Arial" w:hAnsi="Arial" w:cs="Arial"/>
                <w:sz w:val="22"/>
              </w:rPr>
            </w:pPr>
          </w:p>
          <w:p w14:paraId="5D5E9B31" w14:textId="77777777" w:rsidR="00AF0652" w:rsidRPr="00B72D75" w:rsidRDefault="00AF0652" w:rsidP="00006DDA">
            <w:pPr>
              <w:rPr>
                <w:rFonts w:ascii="Arial" w:hAnsi="Arial" w:cs="Arial"/>
              </w:rPr>
            </w:pPr>
          </w:p>
        </w:tc>
      </w:tr>
      <w:tr w:rsidR="000B30A5" w:rsidRPr="00A45805" w14:paraId="630D4DDC" w14:textId="77777777" w:rsidTr="00C35679">
        <w:tc>
          <w:tcPr>
            <w:tcW w:w="8888" w:type="dxa"/>
            <w:gridSpan w:val="8"/>
            <w:shd w:val="clear" w:color="auto" w:fill="auto"/>
          </w:tcPr>
          <w:p w14:paraId="415D5860" w14:textId="77777777" w:rsidR="007E3A4C" w:rsidRPr="007E3A4C" w:rsidRDefault="007E3A4C" w:rsidP="007E3A4C">
            <w:pPr>
              <w:rPr>
                <w:rFonts w:ascii="Arial" w:hAnsi="Arial" w:cs="Arial"/>
              </w:rPr>
            </w:pPr>
            <w:r>
              <w:rPr>
                <w:rFonts w:ascii="Arial" w:hAnsi="Arial" w:cs="Arial"/>
              </w:rPr>
              <w:t>It is proposed that all Section 75 categories will be considered via:</w:t>
            </w:r>
          </w:p>
          <w:p w14:paraId="451FBF40" w14:textId="77777777" w:rsidR="00DF6B13" w:rsidRDefault="00935C61" w:rsidP="006C50C1">
            <w:pPr>
              <w:pStyle w:val="ListParagraph"/>
              <w:numPr>
                <w:ilvl w:val="0"/>
                <w:numId w:val="23"/>
              </w:numPr>
              <w:rPr>
                <w:rFonts w:ascii="Arial" w:hAnsi="Arial" w:cs="Arial"/>
              </w:rPr>
            </w:pPr>
            <w:r w:rsidRPr="006C50C1">
              <w:rPr>
                <w:rFonts w:ascii="Arial" w:hAnsi="Arial" w:cs="Arial"/>
              </w:rPr>
              <w:t>Quantitative evidence has been so</w:t>
            </w:r>
            <w:r w:rsidR="00475701" w:rsidRPr="006C50C1">
              <w:rPr>
                <w:rFonts w:ascii="Arial" w:hAnsi="Arial" w:cs="Arial"/>
              </w:rPr>
              <w:t>urced via the NI Census in 20</w:t>
            </w:r>
            <w:r w:rsidR="00015B97">
              <w:rPr>
                <w:rFonts w:ascii="Arial" w:hAnsi="Arial" w:cs="Arial"/>
              </w:rPr>
              <w:t>2</w:t>
            </w:r>
            <w:r w:rsidR="00475701" w:rsidRPr="006C50C1">
              <w:rPr>
                <w:rFonts w:ascii="Arial" w:hAnsi="Arial" w:cs="Arial"/>
              </w:rPr>
              <w:t>1 and the Northern Ireland</w:t>
            </w:r>
            <w:r w:rsidR="00BD7685">
              <w:rPr>
                <w:rFonts w:ascii="Arial" w:hAnsi="Arial" w:cs="Arial"/>
              </w:rPr>
              <w:t xml:space="preserve"> Life and Times Survey 20</w:t>
            </w:r>
            <w:r w:rsidR="00802945">
              <w:rPr>
                <w:rFonts w:ascii="Arial" w:hAnsi="Arial" w:cs="Arial"/>
              </w:rPr>
              <w:t>20</w:t>
            </w:r>
            <w:r w:rsidRPr="006C50C1">
              <w:rPr>
                <w:rFonts w:ascii="Arial" w:hAnsi="Arial" w:cs="Arial"/>
              </w:rPr>
              <w:t xml:space="preserve">. </w:t>
            </w:r>
          </w:p>
          <w:p w14:paraId="341F8DE6" w14:textId="77777777" w:rsidR="00DF6B13" w:rsidRDefault="00DF6B13" w:rsidP="00DF6B13">
            <w:pPr>
              <w:pStyle w:val="ListParagraph"/>
              <w:rPr>
                <w:rFonts w:ascii="Arial" w:hAnsi="Arial" w:cs="Arial"/>
              </w:rPr>
            </w:pPr>
          </w:p>
          <w:p w14:paraId="4A64839C" w14:textId="77777777" w:rsidR="00DF6B13" w:rsidRPr="00DF6B13" w:rsidRDefault="00DF6B13" w:rsidP="00DF6B13">
            <w:pPr>
              <w:rPr>
                <w:rFonts w:ascii="Arial" w:hAnsi="Arial" w:cs="Arial"/>
              </w:rPr>
            </w:pPr>
            <w:r w:rsidRPr="00DF6B13">
              <w:rPr>
                <w:rFonts w:ascii="Arial" w:hAnsi="Arial" w:cs="Arial"/>
              </w:rPr>
              <w:t>There have been concerns raised with Elected Members about the charging impacts on individuals based on the charges in Ballycastle.</w:t>
            </w:r>
          </w:p>
          <w:p w14:paraId="4865FBD8" w14:textId="77777777" w:rsidR="00ED02BB" w:rsidRDefault="00DF6B13" w:rsidP="00DF6B13">
            <w:pPr>
              <w:rPr>
                <w:rFonts w:ascii="Arial" w:hAnsi="Arial" w:cs="Arial"/>
              </w:rPr>
            </w:pPr>
            <w:r>
              <w:rPr>
                <w:rFonts w:ascii="Arial" w:hAnsi="Arial" w:cs="Arial"/>
              </w:rPr>
              <w:t>Prior to this there had been no complaints raised in relation to car parking charges within the Borough</w:t>
            </w:r>
            <w:r w:rsidR="009E7D4A">
              <w:rPr>
                <w:rFonts w:ascii="Arial" w:hAnsi="Arial" w:cs="Arial"/>
              </w:rPr>
              <w:t>.</w:t>
            </w:r>
          </w:p>
          <w:p w14:paraId="625E7F2F" w14:textId="77777777" w:rsidR="005610FE" w:rsidRDefault="005610FE" w:rsidP="00DF6B13">
            <w:pPr>
              <w:rPr>
                <w:rFonts w:ascii="Arial" w:hAnsi="Arial" w:cs="Arial"/>
              </w:rPr>
            </w:pPr>
          </w:p>
          <w:p w14:paraId="226AFE26" w14:textId="77777777" w:rsidR="009E7D4A" w:rsidRDefault="009E7D4A" w:rsidP="00DF6B13">
            <w:pPr>
              <w:rPr>
                <w:rFonts w:ascii="Arial" w:hAnsi="Arial" w:cs="Arial"/>
              </w:rPr>
            </w:pPr>
            <w:r>
              <w:rPr>
                <w:rFonts w:ascii="Arial" w:hAnsi="Arial" w:cs="Arial"/>
              </w:rPr>
              <w:t>Results from the latest Citizens Survey shows opinions on car parking charges are mixed with some welcoming charges and the reasons for them</w:t>
            </w:r>
            <w:r w:rsidR="007B60DE">
              <w:rPr>
                <w:rFonts w:ascii="Arial" w:hAnsi="Arial" w:cs="Arial"/>
              </w:rPr>
              <w:t>,</w:t>
            </w:r>
            <w:r>
              <w:rPr>
                <w:rFonts w:ascii="Arial" w:hAnsi="Arial" w:cs="Arial"/>
              </w:rPr>
              <w:t xml:space="preserve"> whilst other feel that car parking charges should be rem</w:t>
            </w:r>
            <w:r w:rsidR="005841E4">
              <w:rPr>
                <w:rFonts w:ascii="Arial" w:hAnsi="Arial" w:cs="Arial"/>
              </w:rPr>
              <w:t>o</w:t>
            </w:r>
            <w:r>
              <w:rPr>
                <w:rFonts w:ascii="Arial" w:hAnsi="Arial" w:cs="Arial"/>
              </w:rPr>
              <w:t>ved</w:t>
            </w:r>
            <w:r w:rsidR="005841E4">
              <w:rPr>
                <w:rFonts w:ascii="Arial" w:hAnsi="Arial" w:cs="Arial"/>
              </w:rPr>
              <w:t xml:space="preserve"> </w:t>
            </w:r>
            <w:r>
              <w:rPr>
                <w:rFonts w:ascii="Arial" w:hAnsi="Arial" w:cs="Arial"/>
              </w:rPr>
              <w:t>across the entire Borough</w:t>
            </w:r>
            <w:r w:rsidR="007B60DE">
              <w:rPr>
                <w:rFonts w:ascii="Arial" w:hAnsi="Arial" w:cs="Arial"/>
              </w:rPr>
              <w:t>.</w:t>
            </w:r>
          </w:p>
          <w:p w14:paraId="5D830743" w14:textId="77777777" w:rsidR="005610FE" w:rsidRDefault="005610FE" w:rsidP="00DF6B13">
            <w:pPr>
              <w:rPr>
                <w:rFonts w:ascii="Arial" w:hAnsi="Arial" w:cs="Arial"/>
              </w:rPr>
            </w:pPr>
          </w:p>
          <w:p w14:paraId="722FAE08" w14:textId="26029209" w:rsidR="00AE78A5" w:rsidRDefault="005610FE" w:rsidP="006D2AEB">
            <w:pPr>
              <w:rPr>
                <w:rFonts w:ascii="Arial" w:hAnsi="Arial" w:cs="Arial"/>
              </w:rPr>
            </w:pPr>
            <w:r>
              <w:rPr>
                <w:rFonts w:ascii="Arial" w:hAnsi="Arial" w:cs="Arial"/>
              </w:rPr>
              <w:lastRenderedPageBreak/>
              <w:t>A benchmarking exercise to determine car parking charges with other N.I. Councils was carried out in July 2024</w:t>
            </w:r>
            <w:r w:rsidR="006D2AEB">
              <w:rPr>
                <w:rFonts w:ascii="Arial" w:hAnsi="Arial" w:cs="Arial"/>
              </w:rPr>
              <w:t xml:space="preserve"> (reviewed in September 2024 for accuracy).</w:t>
            </w:r>
            <w:r>
              <w:rPr>
                <w:rFonts w:ascii="Arial" w:hAnsi="Arial" w:cs="Arial"/>
              </w:rPr>
              <w:t xml:space="preserve"> </w:t>
            </w:r>
            <w:r w:rsidR="006D2AEB">
              <w:rPr>
                <w:rFonts w:ascii="Arial" w:hAnsi="Arial" w:cs="Arial"/>
              </w:rPr>
              <w:t>F</w:t>
            </w:r>
            <w:r>
              <w:rPr>
                <w:rFonts w:ascii="Arial" w:hAnsi="Arial" w:cs="Arial"/>
              </w:rPr>
              <w:t xml:space="preserve">ees ranged from 20p per hour to </w:t>
            </w:r>
            <w:r w:rsidR="006D2AEB">
              <w:rPr>
                <w:rFonts w:ascii="Arial" w:hAnsi="Arial" w:cs="Arial"/>
              </w:rPr>
              <w:t>£1.20p</w:t>
            </w:r>
            <w:r>
              <w:rPr>
                <w:rFonts w:ascii="Arial" w:hAnsi="Arial" w:cs="Arial"/>
              </w:rPr>
              <w:t xml:space="preserve"> per hour. </w:t>
            </w:r>
          </w:p>
          <w:p w14:paraId="40C5C0CF" w14:textId="77777777" w:rsidR="00AE78A5" w:rsidRDefault="00AE78A5" w:rsidP="00DF6B13">
            <w:pPr>
              <w:rPr>
                <w:rFonts w:ascii="Arial" w:hAnsi="Arial" w:cs="Arial"/>
              </w:rPr>
            </w:pPr>
          </w:p>
          <w:p w14:paraId="1C3E249F" w14:textId="77777777" w:rsidR="00AE78A5" w:rsidRDefault="00AE78A5" w:rsidP="00DF6B13">
            <w:pPr>
              <w:rPr>
                <w:rFonts w:ascii="Arial" w:hAnsi="Arial" w:cs="Arial"/>
              </w:rPr>
            </w:pPr>
          </w:p>
          <w:tbl>
            <w:tblPr>
              <w:tblStyle w:val="TableGrid"/>
              <w:tblW w:w="8031" w:type="dxa"/>
              <w:tblLook w:val="04A0" w:firstRow="1" w:lastRow="0" w:firstColumn="1" w:lastColumn="0" w:noHBand="0" w:noVBand="1"/>
            </w:tblPr>
            <w:tblGrid>
              <w:gridCol w:w="4811"/>
              <w:gridCol w:w="3220"/>
            </w:tblGrid>
            <w:tr w:rsidR="00AE78A5" w14:paraId="48A0D137" w14:textId="77777777" w:rsidTr="004E6A58">
              <w:tc>
                <w:tcPr>
                  <w:tcW w:w="4811" w:type="dxa"/>
                </w:tcPr>
                <w:p w14:paraId="67A927B5" w14:textId="420A00A0" w:rsidR="00AE78A5" w:rsidRDefault="00AE78A5" w:rsidP="00DF6B13">
                  <w:pPr>
                    <w:rPr>
                      <w:rFonts w:ascii="Arial" w:hAnsi="Arial" w:cs="Arial"/>
                    </w:rPr>
                  </w:pPr>
                  <w:r>
                    <w:rPr>
                      <w:rFonts w:ascii="Arial" w:hAnsi="Arial" w:cs="Arial"/>
                    </w:rPr>
                    <w:t>Council</w:t>
                  </w:r>
                </w:p>
              </w:tc>
              <w:tc>
                <w:tcPr>
                  <w:tcW w:w="3220" w:type="dxa"/>
                </w:tcPr>
                <w:p w14:paraId="5F6534A0" w14:textId="2E630ED4" w:rsidR="00AE78A5" w:rsidRDefault="00AE78A5" w:rsidP="00DF6B13">
                  <w:pPr>
                    <w:rPr>
                      <w:rFonts w:ascii="Arial" w:hAnsi="Arial" w:cs="Arial"/>
                    </w:rPr>
                  </w:pPr>
                  <w:r>
                    <w:rPr>
                      <w:rFonts w:ascii="Arial" w:hAnsi="Arial" w:cs="Arial"/>
                    </w:rPr>
                    <w:t>Hourly Tariff</w:t>
                  </w:r>
                </w:p>
              </w:tc>
            </w:tr>
            <w:tr w:rsidR="00AE78A5" w14:paraId="71C8A279" w14:textId="77777777" w:rsidTr="004E6A58">
              <w:tc>
                <w:tcPr>
                  <w:tcW w:w="4811" w:type="dxa"/>
                </w:tcPr>
                <w:p w14:paraId="48163F9F" w14:textId="6EB127CD" w:rsidR="00AE78A5" w:rsidRDefault="00AE78A5" w:rsidP="00DF6B13">
                  <w:pPr>
                    <w:rPr>
                      <w:rFonts w:ascii="Arial" w:hAnsi="Arial" w:cs="Arial"/>
                    </w:rPr>
                  </w:pPr>
                  <w:r>
                    <w:rPr>
                      <w:rFonts w:ascii="Arial" w:hAnsi="Arial" w:cs="Arial"/>
                    </w:rPr>
                    <w:t>Antrim &amp; Newtownabbey</w:t>
                  </w:r>
                </w:p>
              </w:tc>
              <w:tc>
                <w:tcPr>
                  <w:tcW w:w="3220" w:type="dxa"/>
                </w:tcPr>
                <w:p w14:paraId="18939BB1" w14:textId="6A32A6F0" w:rsidR="00AE78A5" w:rsidRDefault="00AE78A5" w:rsidP="00DF6B13">
                  <w:pPr>
                    <w:rPr>
                      <w:rFonts w:ascii="Arial" w:hAnsi="Arial" w:cs="Arial"/>
                    </w:rPr>
                  </w:pPr>
                  <w:r>
                    <w:rPr>
                      <w:rFonts w:ascii="Arial" w:hAnsi="Arial" w:cs="Arial"/>
                    </w:rPr>
                    <w:t>20p</w:t>
                  </w:r>
                </w:p>
              </w:tc>
            </w:tr>
            <w:tr w:rsidR="00AE78A5" w14:paraId="353AB4E8" w14:textId="77777777" w:rsidTr="004E6A58">
              <w:tc>
                <w:tcPr>
                  <w:tcW w:w="4811" w:type="dxa"/>
                </w:tcPr>
                <w:p w14:paraId="390DFF9B" w14:textId="7533B36D" w:rsidR="00AE78A5" w:rsidRDefault="00AE78A5" w:rsidP="00DF6B13">
                  <w:pPr>
                    <w:rPr>
                      <w:rFonts w:ascii="Arial" w:hAnsi="Arial" w:cs="Arial"/>
                    </w:rPr>
                  </w:pPr>
                  <w:r>
                    <w:rPr>
                      <w:rFonts w:ascii="Arial" w:hAnsi="Arial" w:cs="Arial"/>
                    </w:rPr>
                    <w:t>Ards &amp; North Down</w:t>
                  </w:r>
                </w:p>
              </w:tc>
              <w:tc>
                <w:tcPr>
                  <w:tcW w:w="3220" w:type="dxa"/>
                </w:tcPr>
                <w:p w14:paraId="6913BCB1" w14:textId="4A1A7358" w:rsidR="00AE78A5" w:rsidRDefault="006D2AEB" w:rsidP="00DF6B13">
                  <w:pPr>
                    <w:rPr>
                      <w:rFonts w:ascii="Arial" w:hAnsi="Arial" w:cs="Arial"/>
                    </w:rPr>
                  </w:pPr>
                  <w:r>
                    <w:rPr>
                      <w:rFonts w:ascii="Arial" w:hAnsi="Arial" w:cs="Arial"/>
                    </w:rPr>
                    <w:t>30p – 50p</w:t>
                  </w:r>
                </w:p>
              </w:tc>
            </w:tr>
            <w:tr w:rsidR="00AE78A5" w14:paraId="4A5B6007" w14:textId="77777777" w:rsidTr="004E6A58">
              <w:tc>
                <w:tcPr>
                  <w:tcW w:w="4811" w:type="dxa"/>
                </w:tcPr>
                <w:p w14:paraId="283B039F" w14:textId="4CCB5E0C" w:rsidR="00AE78A5" w:rsidRDefault="00AE78A5" w:rsidP="00DF6B13">
                  <w:pPr>
                    <w:rPr>
                      <w:rFonts w:ascii="Arial" w:hAnsi="Arial" w:cs="Arial"/>
                    </w:rPr>
                  </w:pPr>
                  <w:r>
                    <w:rPr>
                      <w:rFonts w:ascii="Arial" w:hAnsi="Arial" w:cs="Arial"/>
                    </w:rPr>
                    <w:t>Armagh, Banbridge &amp; Craigavon</w:t>
                  </w:r>
                </w:p>
              </w:tc>
              <w:tc>
                <w:tcPr>
                  <w:tcW w:w="3220" w:type="dxa"/>
                </w:tcPr>
                <w:p w14:paraId="7B06AE58" w14:textId="274400F9" w:rsidR="00AE78A5" w:rsidRDefault="006D2AEB" w:rsidP="00DF6B13">
                  <w:pPr>
                    <w:rPr>
                      <w:rFonts w:ascii="Arial" w:hAnsi="Arial" w:cs="Arial"/>
                    </w:rPr>
                  </w:pPr>
                  <w:r>
                    <w:rPr>
                      <w:rFonts w:ascii="Arial" w:hAnsi="Arial" w:cs="Arial"/>
                    </w:rPr>
                    <w:t>30p – 40p</w:t>
                  </w:r>
                </w:p>
              </w:tc>
            </w:tr>
            <w:tr w:rsidR="00AE78A5" w14:paraId="57E153B9" w14:textId="77777777" w:rsidTr="004E6A58">
              <w:tc>
                <w:tcPr>
                  <w:tcW w:w="4811" w:type="dxa"/>
                </w:tcPr>
                <w:p w14:paraId="2E7FC256" w14:textId="70526D70" w:rsidR="00AE78A5" w:rsidRDefault="00AE78A5" w:rsidP="00DF6B13">
                  <w:pPr>
                    <w:rPr>
                      <w:rFonts w:ascii="Arial" w:hAnsi="Arial" w:cs="Arial"/>
                    </w:rPr>
                  </w:pPr>
                  <w:r>
                    <w:rPr>
                      <w:rFonts w:ascii="Arial" w:hAnsi="Arial" w:cs="Arial"/>
                    </w:rPr>
                    <w:t>Belfast City</w:t>
                  </w:r>
                </w:p>
              </w:tc>
              <w:tc>
                <w:tcPr>
                  <w:tcW w:w="3220" w:type="dxa"/>
                </w:tcPr>
                <w:p w14:paraId="764F3641" w14:textId="29F6BA76" w:rsidR="00AE78A5" w:rsidRDefault="00DF0D03" w:rsidP="00DF6B13">
                  <w:pPr>
                    <w:rPr>
                      <w:rFonts w:ascii="Arial" w:hAnsi="Arial" w:cs="Arial"/>
                    </w:rPr>
                  </w:pPr>
                  <w:r>
                    <w:rPr>
                      <w:rFonts w:ascii="Arial" w:hAnsi="Arial" w:cs="Arial"/>
                    </w:rPr>
                    <w:t>20p - £1.20p</w:t>
                  </w:r>
                </w:p>
              </w:tc>
            </w:tr>
            <w:tr w:rsidR="00AE78A5" w14:paraId="20A6E2D3" w14:textId="77777777" w:rsidTr="004E6A58">
              <w:tc>
                <w:tcPr>
                  <w:tcW w:w="4811" w:type="dxa"/>
                </w:tcPr>
                <w:p w14:paraId="7A55C0A3" w14:textId="715B769C" w:rsidR="00AE78A5" w:rsidRDefault="00AE78A5" w:rsidP="00DF6B13">
                  <w:pPr>
                    <w:rPr>
                      <w:rFonts w:ascii="Arial" w:hAnsi="Arial" w:cs="Arial"/>
                    </w:rPr>
                  </w:pPr>
                  <w:r>
                    <w:rPr>
                      <w:rFonts w:ascii="Arial" w:hAnsi="Arial" w:cs="Arial"/>
                    </w:rPr>
                    <w:t>Derry City &amp; Strabane</w:t>
                  </w:r>
                </w:p>
              </w:tc>
              <w:tc>
                <w:tcPr>
                  <w:tcW w:w="3220" w:type="dxa"/>
                </w:tcPr>
                <w:p w14:paraId="46CC24A7" w14:textId="291CFBBE" w:rsidR="00AE78A5" w:rsidRDefault="00AE78A5" w:rsidP="00DF6B13">
                  <w:pPr>
                    <w:rPr>
                      <w:rFonts w:ascii="Arial" w:hAnsi="Arial" w:cs="Arial"/>
                    </w:rPr>
                  </w:pPr>
                  <w:r>
                    <w:rPr>
                      <w:rFonts w:ascii="Arial" w:hAnsi="Arial" w:cs="Arial"/>
                    </w:rPr>
                    <w:t>50p – 80p</w:t>
                  </w:r>
                </w:p>
              </w:tc>
            </w:tr>
            <w:tr w:rsidR="00AE78A5" w14:paraId="7D41A248" w14:textId="77777777" w:rsidTr="004E6A58">
              <w:tc>
                <w:tcPr>
                  <w:tcW w:w="4811" w:type="dxa"/>
                </w:tcPr>
                <w:p w14:paraId="3D588F6B" w14:textId="602971B7" w:rsidR="00AE78A5" w:rsidRDefault="00AE78A5" w:rsidP="00DF6B13">
                  <w:pPr>
                    <w:rPr>
                      <w:rFonts w:ascii="Arial" w:hAnsi="Arial" w:cs="Arial"/>
                    </w:rPr>
                  </w:pPr>
                  <w:r>
                    <w:rPr>
                      <w:rFonts w:ascii="Arial" w:hAnsi="Arial" w:cs="Arial"/>
                    </w:rPr>
                    <w:t>Fermanagh &amp; Omagh</w:t>
                  </w:r>
                </w:p>
              </w:tc>
              <w:tc>
                <w:tcPr>
                  <w:tcW w:w="3220" w:type="dxa"/>
                </w:tcPr>
                <w:p w14:paraId="0982E2C0" w14:textId="41E6C580" w:rsidR="00AE78A5" w:rsidRDefault="00DF0D03" w:rsidP="00DF6B13">
                  <w:pPr>
                    <w:rPr>
                      <w:rFonts w:ascii="Arial" w:hAnsi="Arial" w:cs="Arial"/>
                    </w:rPr>
                  </w:pPr>
                  <w:r>
                    <w:rPr>
                      <w:rFonts w:ascii="Arial" w:hAnsi="Arial" w:cs="Arial"/>
                    </w:rPr>
                    <w:t>20p – 50p</w:t>
                  </w:r>
                </w:p>
              </w:tc>
            </w:tr>
            <w:tr w:rsidR="00AE78A5" w14:paraId="2B36445C" w14:textId="77777777" w:rsidTr="004E6A58">
              <w:tc>
                <w:tcPr>
                  <w:tcW w:w="4811" w:type="dxa"/>
                </w:tcPr>
                <w:p w14:paraId="59FBAFBF" w14:textId="4AAEF6F0" w:rsidR="00AE78A5" w:rsidRDefault="00AE78A5" w:rsidP="00DF6B13">
                  <w:pPr>
                    <w:rPr>
                      <w:rFonts w:ascii="Arial" w:hAnsi="Arial" w:cs="Arial"/>
                    </w:rPr>
                  </w:pPr>
                  <w:r>
                    <w:rPr>
                      <w:rFonts w:ascii="Arial" w:hAnsi="Arial" w:cs="Arial"/>
                    </w:rPr>
                    <w:t>Lisburn &amp; Castlereagh</w:t>
                  </w:r>
                </w:p>
              </w:tc>
              <w:tc>
                <w:tcPr>
                  <w:tcW w:w="3220" w:type="dxa"/>
                </w:tcPr>
                <w:p w14:paraId="27921B83" w14:textId="7AAB99D4" w:rsidR="00AE78A5" w:rsidRDefault="009C3B2A" w:rsidP="00DF6B13">
                  <w:pPr>
                    <w:rPr>
                      <w:rFonts w:ascii="Arial" w:hAnsi="Arial" w:cs="Arial"/>
                    </w:rPr>
                  </w:pPr>
                  <w:r>
                    <w:rPr>
                      <w:rFonts w:ascii="Arial" w:hAnsi="Arial" w:cs="Arial"/>
                    </w:rPr>
                    <w:t>40p – 50p</w:t>
                  </w:r>
                </w:p>
              </w:tc>
            </w:tr>
            <w:tr w:rsidR="00AE78A5" w14:paraId="0DE73F54" w14:textId="77777777" w:rsidTr="004E6A58">
              <w:tc>
                <w:tcPr>
                  <w:tcW w:w="4811" w:type="dxa"/>
                </w:tcPr>
                <w:p w14:paraId="5BE95A1B" w14:textId="606F9A74" w:rsidR="00AE78A5" w:rsidRDefault="00AE78A5" w:rsidP="00DF6B13">
                  <w:pPr>
                    <w:rPr>
                      <w:rFonts w:ascii="Arial" w:hAnsi="Arial" w:cs="Arial"/>
                    </w:rPr>
                  </w:pPr>
                  <w:r>
                    <w:rPr>
                      <w:rFonts w:ascii="Arial" w:hAnsi="Arial" w:cs="Arial"/>
                    </w:rPr>
                    <w:t>Mid &amp; East Antrim</w:t>
                  </w:r>
                </w:p>
              </w:tc>
              <w:tc>
                <w:tcPr>
                  <w:tcW w:w="3220" w:type="dxa"/>
                </w:tcPr>
                <w:p w14:paraId="2232B219" w14:textId="1078A17E" w:rsidR="00AE78A5" w:rsidRDefault="009C3B2A" w:rsidP="00DF6B13">
                  <w:pPr>
                    <w:rPr>
                      <w:rFonts w:ascii="Arial" w:hAnsi="Arial" w:cs="Arial"/>
                    </w:rPr>
                  </w:pPr>
                  <w:r>
                    <w:rPr>
                      <w:rFonts w:ascii="Arial" w:hAnsi="Arial" w:cs="Arial"/>
                    </w:rPr>
                    <w:t>60p or £2.50 all day special workers rate.</w:t>
                  </w:r>
                </w:p>
              </w:tc>
            </w:tr>
            <w:tr w:rsidR="00AE78A5" w14:paraId="551C17DF" w14:textId="77777777" w:rsidTr="004E6A58">
              <w:tc>
                <w:tcPr>
                  <w:tcW w:w="4811" w:type="dxa"/>
                </w:tcPr>
                <w:p w14:paraId="622EE08D" w14:textId="2688C4E0" w:rsidR="00AE78A5" w:rsidRDefault="00AE78A5" w:rsidP="00DF6B13">
                  <w:pPr>
                    <w:rPr>
                      <w:rFonts w:ascii="Arial" w:hAnsi="Arial" w:cs="Arial"/>
                    </w:rPr>
                  </w:pPr>
                  <w:r>
                    <w:rPr>
                      <w:rFonts w:ascii="Arial" w:hAnsi="Arial" w:cs="Arial"/>
                    </w:rPr>
                    <w:t>Mid Ulster</w:t>
                  </w:r>
                </w:p>
              </w:tc>
              <w:tc>
                <w:tcPr>
                  <w:tcW w:w="3220" w:type="dxa"/>
                </w:tcPr>
                <w:p w14:paraId="3B696387" w14:textId="35FF3380" w:rsidR="00AE78A5" w:rsidRDefault="009C3B2A" w:rsidP="00DF6B13">
                  <w:pPr>
                    <w:rPr>
                      <w:rFonts w:ascii="Arial" w:hAnsi="Arial" w:cs="Arial"/>
                    </w:rPr>
                  </w:pPr>
                  <w:r>
                    <w:rPr>
                      <w:rFonts w:ascii="Arial" w:hAnsi="Arial" w:cs="Arial"/>
                    </w:rPr>
                    <w:t>40p or £1.00 for 3 hours.</w:t>
                  </w:r>
                </w:p>
              </w:tc>
            </w:tr>
            <w:tr w:rsidR="00AE78A5" w14:paraId="7692BE42" w14:textId="77777777" w:rsidTr="004E6A58">
              <w:trPr>
                <w:trHeight w:val="251"/>
              </w:trPr>
              <w:tc>
                <w:tcPr>
                  <w:tcW w:w="4811" w:type="dxa"/>
                </w:tcPr>
                <w:p w14:paraId="5BFA2775" w14:textId="7E4B450E" w:rsidR="00AE78A5" w:rsidRDefault="00AE78A5" w:rsidP="00DF6B13">
                  <w:pPr>
                    <w:rPr>
                      <w:rFonts w:ascii="Arial" w:hAnsi="Arial" w:cs="Arial"/>
                    </w:rPr>
                  </w:pPr>
                  <w:r>
                    <w:rPr>
                      <w:rFonts w:ascii="Arial" w:hAnsi="Arial" w:cs="Arial"/>
                    </w:rPr>
                    <w:t>Newry Mourne &amp; Down</w:t>
                  </w:r>
                </w:p>
              </w:tc>
              <w:tc>
                <w:tcPr>
                  <w:tcW w:w="3220" w:type="dxa"/>
                </w:tcPr>
                <w:p w14:paraId="26C88B3F" w14:textId="421856F8" w:rsidR="00AE78A5" w:rsidRDefault="00AE78A5" w:rsidP="00DF6B13">
                  <w:pPr>
                    <w:rPr>
                      <w:rFonts w:ascii="Arial" w:hAnsi="Arial" w:cs="Arial"/>
                    </w:rPr>
                  </w:pPr>
                  <w:r>
                    <w:rPr>
                      <w:rFonts w:ascii="Arial" w:hAnsi="Arial" w:cs="Arial"/>
                    </w:rPr>
                    <w:t>50p</w:t>
                  </w:r>
                </w:p>
              </w:tc>
            </w:tr>
            <w:tr w:rsidR="00AE78A5" w14:paraId="72460B9B" w14:textId="77777777" w:rsidTr="004E6A58">
              <w:tc>
                <w:tcPr>
                  <w:tcW w:w="4811" w:type="dxa"/>
                </w:tcPr>
                <w:p w14:paraId="58596D27" w14:textId="47CB6124" w:rsidR="00AE78A5" w:rsidRDefault="00AE78A5" w:rsidP="00DF6B13">
                  <w:pPr>
                    <w:rPr>
                      <w:rFonts w:ascii="Arial" w:hAnsi="Arial" w:cs="Arial"/>
                    </w:rPr>
                  </w:pPr>
                  <w:r>
                    <w:rPr>
                      <w:rFonts w:ascii="Arial" w:hAnsi="Arial" w:cs="Arial"/>
                    </w:rPr>
                    <w:t>Causeway Coast &amp; Glens</w:t>
                  </w:r>
                </w:p>
              </w:tc>
              <w:tc>
                <w:tcPr>
                  <w:tcW w:w="3220" w:type="dxa"/>
                </w:tcPr>
                <w:p w14:paraId="79BD67DA" w14:textId="1960FD1C" w:rsidR="00AE78A5" w:rsidRDefault="00DF0D03" w:rsidP="00DF6B13">
                  <w:pPr>
                    <w:rPr>
                      <w:rFonts w:ascii="Arial" w:hAnsi="Arial" w:cs="Arial"/>
                    </w:rPr>
                  </w:pPr>
                  <w:r>
                    <w:rPr>
                      <w:rFonts w:ascii="Arial" w:hAnsi="Arial" w:cs="Arial"/>
                    </w:rPr>
                    <w:t>50p - £1.00p</w:t>
                  </w:r>
                </w:p>
              </w:tc>
            </w:tr>
          </w:tbl>
          <w:p w14:paraId="1586C68B" w14:textId="77777777" w:rsidR="00AE78A5" w:rsidRDefault="00AE78A5" w:rsidP="00DF6B13">
            <w:pPr>
              <w:rPr>
                <w:rFonts w:ascii="Arial" w:hAnsi="Arial" w:cs="Arial"/>
              </w:rPr>
            </w:pPr>
          </w:p>
          <w:p w14:paraId="5C67E546" w14:textId="3398A555" w:rsidR="00AE78A5" w:rsidRDefault="006D2AEB" w:rsidP="006D2AEB">
            <w:pPr>
              <w:rPr>
                <w:rFonts w:ascii="Arial" w:hAnsi="Arial" w:cs="Arial"/>
              </w:rPr>
            </w:pPr>
            <w:r>
              <w:rPr>
                <w:rFonts w:ascii="Arial" w:hAnsi="Arial" w:cs="Arial"/>
              </w:rPr>
              <w:t>A BBC report in August 2024 had the headline of</w:t>
            </w:r>
            <w:r w:rsidRPr="001B5852">
              <w:rPr>
                <w:rFonts w:ascii="Arial" w:hAnsi="Arial" w:cs="Arial"/>
              </w:rPr>
              <w:t>, “Low parking fees in N.I. Councils laughable.”</w:t>
            </w:r>
            <w:r w:rsidR="001B5852">
              <w:rPr>
                <w:rFonts w:ascii="Arial" w:hAnsi="Arial" w:cs="Arial"/>
              </w:rPr>
              <w:t xml:space="preserve">  </w:t>
            </w:r>
            <w:r>
              <w:rPr>
                <w:rFonts w:ascii="Arial" w:hAnsi="Arial" w:cs="Arial"/>
              </w:rPr>
              <w:t>This referred to the 20p charge in Belfast and Antrim and Newtownabbey Councils</w:t>
            </w:r>
            <w:r w:rsidR="001B5852">
              <w:rPr>
                <w:rFonts w:ascii="Arial" w:hAnsi="Arial" w:cs="Arial"/>
              </w:rPr>
              <w:t>.</w:t>
            </w:r>
          </w:p>
          <w:p w14:paraId="0852F765" w14:textId="77777777" w:rsidR="00AE78A5" w:rsidRDefault="00AE78A5" w:rsidP="00DF6B13">
            <w:pPr>
              <w:rPr>
                <w:rFonts w:ascii="Arial" w:hAnsi="Arial" w:cs="Arial"/>
              </w:rPr>
            </w:pPr>
          </w:p>
          <w:p w14:paraId="06752D8F" w14:textId="77777777" w:rsidR="009562E8" w:rsidRDefault="009562E8" w:rsidP="009562E8">
            <w:pPr>
              <w:rPr>
                <w:rFonts w:ascii="Arial" w:hAnsi="Arial" w:cs="Arial"/>
              </w:rPr>
            </w:pPr>
            <w:r>
              <w:rPr>
                <w:rFonts w:ascii="Arial" w:hAnsi="Arial" w:cs="Arial"/>
              </w:rPr>
              <w:t>A further comparison is the Off-Street parking where in Belfast controlled parking zones have doubled in the last nine years from 80p per hour to £1.60p per hour.</w:t>
            </w:r>
          </w:p>
          <w:p w14:paraId="75382876" w14:textId="77777777" w:rsidR="009562E8" w:rsidRDefault="009562E8" w:rsidP="00DF6B13">
            <w:pPr>
              <w:rPr>
                <w:rFonts w:ascii="Arial" w:hAnsi="Arial" w:cs="Arial"/>
              </w:rPr>
            </w:pPr>
          </w:p>
          <w:p w14:paraId="281134B1" w14:textId="2DE99169" w:rsidR="00AE78A5" w:rsidRDefault="006D2AEB" w:rsidP="00DF6B13">
            <w:pPr>
              <w:rPr>
                <w:rFonts w:ascii="Arial" w:hAnsi="Arial" w:cs="Arial"/>
              </w:rPr>
            </w:pPr>
            <w:r>
              <w:rPr>
                <w:rFonts w:ascii="Arial" w:hAnsi="Arial" w:cs="Arial"/>
              </w:rPr>
              <w:t>Groups affected by the proposed charges in Ballycastle and Portrush and groups currently affected by current charges both internal and external;</w:t>
            </w:r>
          </w:p>
          <w:p w14:paraId="5D819676" w14:textId="77777777" w:rsidR="006D2AEB" w:rsidRDefault="006D2AEB" w:rsidP="00DF6B13">
            <w:pPr>
              <w:rPr>
                <w:rFonts w:ascii="Arial" w:hAnsi="Arial" w:cs="Arial"/>
              </w:rPr>
            </w:pPr>
          </w:p>
          <w:p w14:paraId="7DF79EE8" w14:textId="310554EA" w:rsidR="006D2AEB" w:rsidRPr="009562E8" w:rsidRDefault="006D2AEB" w:rsidP="00DF6B13">
            <w:pPr>
              <w:rPr>
                <w:rFonts w:ascii="Arial" w:hAnsi="Arial" w:cs="Arial"/>
                <w:b/>
                <w:bCs/>
              </w:rPr>
            </w:pPr>
            <w:r w:rsidRPr="009562E8">
              <w:rPr>
                <w:rFonts w:ascii="Arial" w:hAnsi="Arial" w:cs="Arial"/>
                <w:b/>
                <w:bCs/>
              </w:rPr>
              <w:t>External.</w:t>
            </w:r>
          </w:p>
          <w:p w14:paraId="2F287C27" w14:textId="7EA30DD3" w:rsidR="006D2AEB" w:rsidRDefault="006D2AEB" w:rsidP="006D2AEB">
            <w:pPr>
              <w:pStyle w:val="ListParagraph"/>
              <w:numPr>
                <w:ilvl w:val="0"/>
                <w:numId w:val="23"/>
              </w:numPr>
              <w:rPr>
                <w:rFonts w:ascii="Arial" w:hAnsi="Arial" w:cs="Arial"/>
              </w:rPr>
            </w:pPr>
            <w:r>
              <w:rPr>
                <w:rFonts w:ascii="Arial" w:hAnsi="Arial" w:cs="Arial"/>
              </w:rPr>
              <w:t>Residents of North Street Ballycastle.</w:t>
            </w:r>
          </w:p>
          <w:p w14:paraId="1839638E" w14:textId="0BD8CFEC" w:rsidR="006D2AEB" w:rsidRDefault="006D2AEB" w:rsidP="006D2AEB">
            <w:pPr>
              <w:pStyle w:val="ListParagraph"/>
              <w:numPr>
                <w:ilvl w:val="0"/>
                <w:numId w:val="23"/>
              </w:numPr>
              <w:rPr>
                <w:rFonts w:ascii="Arial" w:hAnsi="Arial" w:cs="Arial"/>
              </w:rPr>
            </w:pPr>
            <w:r>
              <w:rPr>
                <w:rFonts w:ascii="Arial" w:hAnsi="Arial" w:cs="Arial"/>
              </w:rPr>
              <w:t>Residents across the CC&amp;GBC area.</w:t>
            </w:r>
          </w:p>
          <w:p w14:paraId="6B8F0F43" w14:textId="0E2CD9B9" w:rsidR="006D2AEB" w:rsidRDefault="006D2AEB" w:rsidP="006D2AEB">
            <w:pPr>
              <w:pStyle w:val="ListParagraph"/>
              <w:numPr>
                <w:ilvl w:val="0"/>
                <w:numId w:val="23"/>
              </w:numPr>
              <w:rPr>
                <w:rFonts w:ascii="Arial" w:hAnsi="Arial" w:cs="Arial"/>
              </w:rPr>
            </w:pPr>
            <w:r>
              <w:rPr>
                <w:rFonts w:ascii="Arial" w:hAnsi="Arial" w:cs="Arial"/>
              </w:rPr>
              <w:t>Local business owners and their staff in the CC&amp;GBC area.</w:t>
            </w:r>
          </w:p>
          <w:p w14:paraId="2AF027AC" w14:textId="05FB15BF" w:rsidR="006D2AEB" w:rsidRDefault="006D2AEB" w:rsidP="006D2AEB">
            <w:pPr>
              <w:pStyle w:val="ListParagraph"/>
              <w:numPr>
                <w:ilvl w:val="0"/>
                <w:numId w:val="23"/>
              </w:numPr>
              <w:rPr>
                <w:rFonts w:ascii="Arial" w:hAnsi="Arial" w:cs="Arial"/>
              </w:rPr>
            </w:pPr>
            <w:r>
              <w:rPr>
                <w:rFonts w:ascii="Arial" w:hAnsi="Arial" w:cs="Arial"/>
              </w:rPr>
              <w:t>Boat owners in Ballycastle.</w:t>
            </w:r>
          </w:p>
          <w:p w14:paraId="56603E33" w14:textId="48B56293" w:rsidR="006D2AEB" w:rsidRDefault="006D2AEB" w:rsidP="006D2AEB">
            <w:pPr>
              <w:pStyle w:val="ListParagraph"/>
              <w:numPr>
                <w:ilvl w:val="0"/>
                <w:numId w:val="23"/>
              </w:numPr>
              <w:rPr>
                <w:rFonts w:ascii="Arial" w:hAnsi="Arial" w:cs="Arial"/>
              </w:rPr>
            </w:pPr>
            <w:r>
              <w:rPr>
                <w:rFonts w:ascii="Arial" w:hAnsi="Arial" w:cs="Arial"/>
              </w:rPr>
              <w:t>Residents of Rathlin Island.</w:t>
            </w:r>
          </w:p>
          <w:p w14:paraId="3FDDC2DD" w14:textId="7BD1F7C9" w:rsidR="006D2AEB" w:rsidRDefault="006D2AEB" w:rsidP="006D2AEB">
            <w:pPr>
              <w:pStyle w:val="ListParagraph"/>
              <w:numPr>
                <w:ilvl w:val="0"/>
                <w:numId w:val="23"/>
              </w:numPr>
              <w:rPr>
                <w:rFonts w:ascii="Arial" w:hAnsi="Arial" w:cs="Arial"/>
              </w:rPr>
            </w:pPr>
            <w:r>
              <w:rPr>
                <w:rFonts w:ascii="Arial" w:hAnsi="Arial" w:cs="Arial"/>
              </w:rPr>
              <w:t>Visitors to CC&amp;GBC area.</w:t>
            </w:r>
          </w:p>
          <w:p w14:paraId="09B113E6" w14:textId="77777777" w:rsidR="009562E8" w:rsidRDefault="009562E8" w:rsidP="009562E8">
            <w:pPr>
              <w:pStyle w:val="ListParagraph"/>
              <w:rPr>
                <w:rFonts w:ascii="Arial" w:hAnsi="Arial" w:cs="Arial"/>
              </w:rPr>
            </w:pPr>
          </w:p>
          <w:p w14:paraId="4EAB1648" w14:textId="0CDFFED4" w:rsidR="009562E8" w:rsidRPr="009562E8" w:rsidRDefault="009562E8" w:rsidP="009562E8">
            <w:pPr>
              <w:rPr>
                <w:rFonts w:ascii="Arial" w:hAnsi="Arial" w:cs="Arial"/>
                <w:b/>
                <w:bCs/>
              </w:rPr>
            </w:pPr>
            <w:r w:rsidRPr="009562E8">
              <w:rPr>
                <w:rFonts w:ascii="Arial" w:hAnsi="Arial" w:cs="Arial"/>
                <w:b/>
                <w:bCs/>
              </w:rPr>
              <w:t>Internal.</w:t>
            </w:r>
          </w:p>
          <w:p w14:paraId="10E8F489" w14:textId="2CA30D99" w:rsidR="009562E8" w:rsidRDefault="009562E8" w:rsidP="009562E8">
            <w:pPr>
              <w:pStyle w:val="ListParagraph"/>
              <w:numPr>
                <w:ilvl w:val="0"/>
                <w:numId w:val="30"/>
              </w:numPr>
              <w:rPr>
                <w:rFonts w:ascii="Arial" w:hAnsi="Arial" w:cs="Arial"/>
              </w:rPr>
            </w:pPr>
            <w:r>
              <w:rPr>
                <w:rFonts w:ascii="Arial" w:hAnsi="Arial" w:cs="Arial"/>
              </w:rPr>
              <w:t>Staff and visitors in Riada House Council Offices.</w:t>
            </w:r>
          </w:p>
          <w:p w14:paraId="66921D6A" w14:textId="377CCF8A" w:rsidR="009562E8" w:rsidRPr="009562E8" w:rsidRDefault="009562E8" w:rsidP="009562E8">
            <w:pPr>
              <w:pStyle w:val="ListParagraph"/>
              <w:rPr>
                <w:rFonts w:ascii="Arial" w:hAnsi="Arial" w:cs="Arial"/>
              </w:rPr>
            </w:pPr>
            <w:r>
              <w:rPr>
                <w:rFonts w:ascii="Arial" w:hAnsi="Arial" w:cs="Arial"/>
              </w:rPr>
              <w:t>(Visitors to Riada House are not monitored in terms of any section 75 category).</w:t>
            </w:r>
          </w:p>
          <w:p w14:paraId="66755885" w14:textId="7A6D739A" w:rsidR="006D2AEB" w:rsidRPr="006D2AEB" w:rsidRDefault="006D2AEB" w:rsidP="006D2AEB">
            <w:pPr>
              <w:ind w:left="360"/>
              <w:rPr>
                <w:rFonts w:ascii="Arial" w:hAnsi="Arial" w:cs="Arial"/>
              </w:rPr>
            </w:pPr>
          </w:p>
          <w:p w14:paraId="282AB8BC" w14:textId="77777777" w:rsidR="00CF1ECE" w:rsidRDefault="009562E8" w:rsidP="00DF6B13">
            <w:pPr>
              <w:rPr>
                <w:rFonts w:ascii="Arial" w:hAnsi="Arial" w:cs="Arial"/>
              </w:rPr>
            </w:pPr>
            <w:r>
              <w:rPr>
                <w:rFonts w:ascii="Arial" w:hAnsi="Arial" w:cs="Arial"/>
              </w:rPr>
              <w:t xml:space="preserve">A proposal was brought to Council to introduce </w:t>
            </w:r>
            <w:r w:rsidR="00CF1ECE">
              <w:rPr>
                <w:rFonts w:ascii="Arial" w:hAnsi="Arial" w:cs="Arial"/>
              </w:rPr>
              <w:t xml:space="preserve">seasonal </w:t>
            </w:r>
            <w:r>
              <w:rPr>
                <w:rFonts w:ascii="Arial" w:hAnsi="Arial" w:cs="Arial"/>
              </w:rPr>
              <w:t>car parking charges in several car parks in Ballycastle at the seafront and also West Strand car park in Portrush</w:t>
            </w:r>
            <w:r w:rsidR="00CF1ECE">
              <w:rPr>
                <w:rFonts w:ascii="Arial" w:hAnsi="Arial" w:cs="Arial"/>
              </w:rPr>
              <w:t xml:space="preserve"> on 8</w:t>
            </w:r>
            <w:r w:rsidR="00CF1ECE" w:rsidRPr="00CF1ECE">
              <w:rPr>
                <w:rFonts w:ascii="Arial" w:hAnsi="Arial" w:cs="Arial"/>
                <w:vertAlign w:val="superscript"/>
              </w:rPr>
              <w:t>th</w:t>
            </w:r>
            <w:r w:rsidR="00CF1ECE">
              <w:rPr>
                <w:rFonts w:ascii="Arial" w:hAnsi="Arial" w:cs="Arial"/>
              </w:rPr>
              <w:t xml:space="preserve"> February 2024.</w:t>
            </w:r>
          </w:p>
          <w:p w14:paraId="2DCA43D1" w14:textId="0E14FE85" w:rsidR="00CF1ECE" w:rsidRPr="001B5852" w:rsidRDefault="00CF1ECE" w:rsidP="00DF6B13">
            <w:pPr>
              <w:rPr>
                <w:rFonts w:ascii="Arial" w:hAnsi="Arial" w:cs="Arial"/>
              </w:rPr>
            </w:pPr>
            <w:r w:rsidRPr="001B5852">
              <w:rPr>
                <w:rFonts w:ascii="Arial" w:hAnsi="Arial" w:cs="Arial"/>
              </w:rPr>
              <w:t>Resolved – That Council introduce seasonal car parking charges at Ballycastle Seafront and Westbay from April to September, to be reviewed after one year</w:t>
            </w:r>
            <w:r w:rsidR="001B5852">
              <w:rPr>
                <w:rFonts w:ascii="Arial" w:hAnsi="Arial" w:cs="Arial"/>
              </w:rPr>
              <w:t>.</w:t>
            </w:r>
          </w:p>
          <w:p w14:paraId="69F80521" w14:textId="77777777" w:rsidR="00CF1ECE" w:rsidRDefault="00CF1ECE" w:rsidP="00DF6B13">
            <w:pPr>
              <w:rPr>
                <w:rFonts w:ascii="Arial" w:hAnsi="Arial" w:cs="Arial"/>
              </w:rPr>
            </w:pPr>
          </w:p>
          <w:p w14:paraId="1232DA14" w14:textId="561647B1" w:rsidR="00AE78A5" w:rsidRDefault="00CF1ECE" w:rsidP="00DF6B13">
            <w:pPr>
              <w:rPr>
                <w:rFonts w:ascii="Arial" w:hAnsi="Arial" w:cs="Arial"/>
              </w:rPr>
            </w:pPr>
            <w:r>
              <w:rPr>
                <w:rFonts w:ascii="Arial" w:hAnsi="Arial" w:cs="Arial"/>
              </w:rPr>
              <w:t>This decision was subsequently rescinded at a Council meeting on 26</w:t>
            </w:r>
            <w:r w:rsidRPr="00CF1ECE">
              <w:rPr>
                <w:rFonts w:ascii="Arial" w:hAnsi="Arial" w:cs="Arial"/>
                <w:vertAlign w:val="superscript"/>
              </w:rPr>
              <w:t>th</w:t>
            </w:r>
            <w:r>
              <w:rPr>
                <w:rFonts w:ascii="Arial" w:hAnsi="Arial" w:cs="Arial"/>
              </w:rPr>
              <w:t xml:space="preserve"> March 2024.</w:t>
            </w:r>
          </w:p>
          <w:p w14:paraId="2042BDAC" w14:textId="77777777" w:rsidR="00CF1ECE" w:rsidRDefault="00CF1ECE" w:rsidP="00CF1ECE">
            <w:pPr>
              <w:rPr>
                <w:rFonts w:ascii="Arial" w:hAnsi="Arial" w:cs="Arial"/>
                <w:bCs/>
              </w:rPr>
            </w:pPr>
          </w:p>
          <w:p w14:paraId="3B7332EC" w14:textId="77777777" w:rsidR="00CF1ECE" w:rsidRPr="001B5852" w:rsidRDefault="00CF1ECE" w:rsidP="00CF1ECE">
            <w:pPr>
              <w:pStyle w:val="NormalWeb"/>
              <w:shd w:val="clear" w:color="auto" w:fill="FFFFFF"/>
              <w:spacing w:before="0" w:beforeAutospacing="0" w:after="150" w:afterAutospacing="0" w:line="300" w:lineRule="atLeast"/>
              <w:rPr>
                <w:rStyle w:val="Emphasis"/>
                <w:rFonts w:ascii="Arial" w:hAnsi="Arial" w:cs="Arial"/>
                <w:i w:val="0"/>
                <w:iCs w:val="0"/>
              </w:rPr>
            </w:pPr>
            <w:r w:rsidRPr="001B5852">
              <w:rPr>
                <w:rFonts w:ascii="Arial" w:hAnsi="Arial" w:cs="Arial"/>
                <w:bCs/>
                <w:i/>
                <w:iCs/>
              </w:rPr>
              <w:lastRenderedPageBreak/>
              <w:t>“</w:t>
            </w:r>
            <w:r w:rsidRPr="001B5852">
              <w:rPr>
                <w:rStyle w:val="Emphasis"/>
                <w:rFonts w:ascii="Arial" w:hAnsi="Arial" w:cs="Arial"/>
                <w:i w:val="0"/>
                <w:iCs w:val="0"/>
              </w:rPr>
              <w:t>Under Standing Order 23, we the undersigned propose, that this Council rescinds the decision to introduce car parking charges in Ballycastle as agreed on 8th February 2024. These were due to come into force on April 1st however, despite previous assurances, adequate provisions have not been put in place for the Residents of the seafront, businesses, boat owners and Rathlin Island visitors and residents. That car parking charges do not take effect on Ballycastle seafront until council officers bring proposals that adequately address these issues and can be and agreed by this council.”</w:t>
            </w:r>
          </w:p>
          <w:p w14:paraId="461C75F7" w14:textId="3484F65F" w:rsidR="008347DF" w:rsidRDefault="00CF1ECE" w:rsidP="00CF1ECE">
            <w:pPr>
              <w:pStyle w:val="NormalWeb"/>
              <w:shd w:val="clear" w:color="auto" w:fill="FFFFFF"/>
              <w:spacing w:before="0" w:beforeAutospacing="0" w:after="150" w:afterAutospacing="0" w:line="300" w:lineRule="atLeast"/>
              <w:rPr>
                <w:rStyle w:val="Emphasis"/>
                <w:i w:val="0"/>
                <w:iCs w:val="0"/>
              </w:rPr>
            </w:pPr>
            <w:r w:rsidRPr="00873200">
              <w:rPr>
                <w:rStyle w:val="Emphasis"/>
                <w:rFonts w:ascii="Arial" w:hAnsi="Arial" w:cs="Arial"/>
                <w:i w:val="0"/>
                <w:iCs w:val="0"/>
              </w:rPr>
              <w:t>Charging already take</w:t>
            </w:r>
            <w:r w:rsidR="00D108A4" w:rsidRPr="00873200">
              <w:rPr>
                <w:rStyle w:val="Emphasis"/>
                <w:rFonts w:ascii="Arial" w:hAnsi="Arial" w:cs="Arial"/>
                <w:i w:val="0"/>
                <w:iCs w:val="0"/>
              </w:rPr>
              <w:t>s</w:t>
            </w:r>
            <w:r w:rsidRPr="00873200">
              <w:rPr>
                <w:rStyle w:val="Emphasis"/>
                <w:rFonts w:ascii="Arial" w:hAnsi="Arial" w:cs="Arial"/>
                <w:i w:val="0"/>
                <w:iCs w:val="0"/>
              </w:rPr>
              <w:t xml:space="preserve"> place across the Borough in the following areas</w:t>
            </w:r>
            <w:r w:rsidR="00B47839">
              <w:rPr>
                <w:rStyle w:val="Emphasis"/>
                <w:rFonts w:ascii="Arial" w:hAnsi="Arial" w:cs="Arial"/>
                <w:i w:val="0"/>
                <w:iCs w:val="0"/>
              </w:rPr>
              <w:t>:</w:t>
            </w:r>
          </w:p>
          <w:tbl>
            <w:tblPr>
              <w:tblStyle w:val="TableGrid"/>
              <w:tblW w:w="0" w:type="auto"/>
              <w:tblLook w:val="04A0" w:firstRow="1" w:lastRow="0" w:firstColumn="1" w:lastColumn="0" w:noHBand="0" w:noVBand="1"/>
            </w:tblPr>
            <w:tblGrid>
              <w:gridCol w:w="4811"/>
              <w:gridCol w:w="3086"/>
            </w:tblGrid>
            <w:tr w:rsidR="00CF1ECE" w14:paraId="1EDD94DA" w14:textId="77777777" w:rsidTr="00B47839">
              <w:tc>
                <w:tcPr>
                  <w:tcW w:w="4811" w:type="dxa"/>
                </w:tcPr>
                <w:p w14:paraId="3FA03891" w14:textId="48427560" w:rsidR="00CF1ECE" w:rsidRPr="0026237F" w:rsidRDefault="00CF1ECE" w:rsidP="00CF1ECE">
                  <w:pPr>
                    <w:pStyle w:val="NormalWeb"/>
                    <w:spacing w:before="0" w:beforeAutospacing="0" w:after="150" w:afterAutospacing="0" w:line="300" w:lineRule="atLeast"/>
                    <w:rPr>
                      <w:rStyle w:val="Emphasis"/>
                      <w:rFonts w:ascii="Arial" w:hAnsi="Arial" w:cs="Arial"/>
                      <w:b/>
                      <w:bCs/>
                      <w:i w:val="0"/>
                      <w:iCs w:val="0"/>
                    </w:rPr>
                  </w:pPr>
                  <w:r w:rsidRPr="0026237F">
                    <w:rPr>
                      <w:rStyle w:val="Emphasis"/>
                      <w:rFonts w:ascii="Arial" w:hAnsi="Arial" w:cs="Arial"/>
                      <w:b/>
                      <w:bCs/>
                      <w:i w:val="0"/>
                      <w:iCs w:val="0"/>
                    </w:rPr>
                    <w:t>CAR PARK</w:t>
                  </w:r>
                </w:p>
              </w:tc>
              <w:tc>
                <w:tcPr>
                  <w:tcW w:w="3086" w:type="dxa"/>
                </w:tcPr>
                <w:p w14:paraId="00A6ECF8" w14:textId="7D1C2599" w:rsidR="00CF1ECE" w:rsidRPr="0026237F" w:rsidRDefault="00CF1ECE" w:rsidP="00CF1ECE">
                  <w:pPr>
                    <w:pStyle w:val="NormalWeb"/>
                    <w:spacing w:before="0" w:beforeAutospacing="0" w:after="150" w:afterAutospacing="0" w:line="300" w:lineRule="atLeast"/>
                    <w:rPr>
                      <w:rStyle w:val="Emphasis"/>
                      <w:rFonts w:ascii="Arial" w:hAnsi="Arial" w:cs="Arial"/>
                      <w:b/>
                      <w:bCs/>
                      <w:i w:val="0"/>
                      <w:iCs w:val="0"/>
                    </w:rPr>
                  </w:pPr>
                  <w:r w:rsidRPr="0026237F">
                    <w:rPr>
                      <w:rStyle w:val="Emphasis"/>
                      <w:rFonts w:ascii="Arial" w:hAnsi="Arial" w:cs="Arial"/>
                      <w:b/>
                      <w:bCs/>
                      <w:i w:val="0"/>
                      <w:iCs w:val="0"/>
                    </w:rPr>
                    <w:t>LOCATION</w:t>
                  </w:r>
                </w:p>
              </w:tc>
            </w:tr>
            <w:tr w:rsidR="00CF1ECE" w14:paraId="2DC2CACA" w14:textId="77777777" w:rsidTr="00B47839">
              <w:tc>
                <w:tcPr>
                  <w:tcW w:w="4811" w:type="dxa"/>
                </w:tcPr>
                <w:p w14:paraId="35A42FDC" w14:textId="2DA7796F"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Ann Street</w:t>
                  </w:r>
                </w:p>
              </w:tc>
              <w:tc>
                <w:tcPr>
                  <w:tcW w:w="3086" w:type="dxa"/>
                </w:tcPr>
                <w:p w14:paraId="76CCE6E5" w14:textId="71A6A417"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Ballycastle</w:t>
                  </w:r>
                </w:p>
              </w:tc>
            </w:tr>
            <w:tr w:rsidR="00CF1ECE" w14:paraId="4AC758D0" w14:textId="77777777" w:rsidTr="00B47839">
              <w:tc>
                <w:tcPr>
                  <w:tcW w:w="4811" w:type="dxa"/>
                </w:tcPr>
                <w:p w14:paraId="24EA7AEE" w14:textId="6A662241"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Church Street</w:t>
                  </w:r>
                </w:p>
              </w:tc>
              <w:tc>
                <w:tcPr>
                  <w:tcW w:w="3086" w:type="dxa"/>
                </w:tcPr>
                <w:p w14:paraId="527AC43E" w14:textId="4F873230"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Ballymoney</w:t>
                  </w:r>
                </w:p>
              </w:tc>
            </w:tr>
            <w:tr w:rsidR="00CF1ECE" w14:paraId="4D8B7EA2" w14:textId="77777777" w:rsidTr="00B47839">
              <w:tc>
                <w:tcPr>
                  <w:tcW w:w="4811" w:type="dxa"/>
                </w:tcPr>
                <w:p w14:paraId="5CA6F8AE" w14:textId="43F34EF7"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Townhead Street North &amp; South</w:t>
                  </w:r>
                </w:p>
              </w:tc>
              <w:tc>
                <w:tcPr>
                  <w:tcW w:w="3086" w:type="dxa"/>
                </w:tcPr>
                <w:p w14:paraId="0C9F123E" w14:textId="3D525E15"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Ballymoney</w:t>
                  </w:r>
                </w:p>
              </w:tc>
            </w:tr>
            <w:tr w:rsidR="00CF1ECE" w14:paraId="57E3BA41" w14:textId="77777777" w:rsidTr="00B47839">
              <w:tc>
                <w:tcPr>
                  <w:tcW w:w="4811" w:type="dxa"/>
                </w:tcPr>
                <w:p w14:paraId="7B85E9D6" w14:textId="013C2452"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Castle Street</w:t>
                  </w:r>
                </w:p>
              </w:tc>
              <w:tc>
                <w:tcPr>
                  <w:tcW w:w="3086" w:type="dxa"/>
                </w:tcPr>
                <w:p w14:paraId="5B68A08A" w14:textId="39C55C02"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Ballymoney</w:t>
                  </w:r>
                </w:p>
              </w:tc>
            </w:tr>
            <w:tr w:rsidR="00CF1ECE" w14:paraId="2BD17CF1" w14:textId="77777777" w:rsidTr="00B47839">
              <w:tc>
                <w:tcPr>
                  <w:tcW w:w="4811" w:type="dxa"/>
                </w:tcPr>
                <w:p w14:paraId="566D2D93" w14:textId="7455F959"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Connell Street</w:t>
                  </w:r>
                </w:p>
              </w:tc>
              <w:tc>
                <w:tcPr>
                  <w:tcW w:w="3086" w:type="dxa"/>
                </w:tcPr>
                <w:p w14:paraId="357A31B3" w14:textId="15411C80"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Limavady</w:t>
                  </w:r>
                </w:p>
              </w:tc>
            </w:tr>
            <w:tr w:rsidR="00CF1ECE" w14:paraId="39ACE540" w14:textId="77777777" w:rsidTr="00B47839">
              <w:tc>
                <w:tcPr>
                  <w:tcW w:w="4811" w:type="dxa"/>
                </w:tcPr>
                <w:p w14:paraId="1EB2E605" w14:textId="1752358B"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Central</w:t>
                  </w:r>
                </w:p>
              </w:tc>
              <w:tc>
                <w:tcPr>
                  <w:tcW w:w="3086" w:type="dxa"/>
                </w:tcPr>
                <w:p w14:paraId="502F17B2" w14:textId="6A84412F"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Limavady</w:t>
                  </w:r>
                </w:p>
              </w:tc>
            </w:tr>
            <w:tr w:rsidR="00CF1ECE" w14:paraId="14F51543" w14:textId="77777777" w:rsidTr="00B47839">
              <w:tc>
                <w:tcPr>
                  <w:tcW w:w="4811" w:type="dxa"/>
                </w:tcPr>
                <w:p w14:paraId="38E39D12" w14:textId="063BA2FF"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The Mall</w:t>
                  </w:r>
                </w:p>
              </w:tc>
              <w:tc>
                <w:tcPr>
                  <w:tcW w:w="3086" w:type="dxa"/>
                </w:tcPr>
                <w:p w14:paraId="0F0D86B2" w14:textId="5E1FC37C"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Coleraine</w:t>
                  </w:r>
                </w:p>
              </w:tc>
            </w:tr>
            <w:tr w:rsidR="00CF1ECE" w14:paraId="7DADC602" w14:textId="77777777" w:rsidTr="00B47839">
              <w:tc>
                <w:tcPr>
                  <w:tcW w:w="4811" w:type="dxa"/>
                </w:tcPr>
                <w:p w14:paraId="1B655608" w14:textId="4508898C"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Abbey Street</w:t>
                  </w:r>
                </w:p>
              </w:tc>
              <w:tc>
                <w:tcPr>
                  <w:tcW w:w="3086" w:type="dxa"/>
                </w:tcPr>
                <w:p w14:paraId="19A22D3A" w14:textId="320629C1"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Coleraine</w:t>
                  </w:r>
                </w:p>
              </w:tc>
            </w:tr>
            <w:tr w:rsidR="00CF1ECE" w14:paraId="27FF183F" w14:textId="77777777" w:rsidTr="00B47839">
              <w:tc>
                <w:tcPr>
                  <w:tcW w:w="4811" w:type="dxa"/>
                </w:tcPr>
                <w:p w14:paraId="45BD961E" w14:textId="20F6AD7B"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Long Commons</w:t>
                  </w:r>
                </w:p>
              </w:tc>
              <w:tc>
                <w:tcPr>
                  <w:tcW w:w="3086" w:type="dxa"/>
                </w:tcPr>
                <w:p w14:paraId="1534DC96" w14:textId="60B16A97"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Coleraine</w:t>
                  </w:r>
                </w:p>
              </w:tc>
            </w:tr>
            <w:tr w:rsidR="00CF1ECE" w14:paraId="5B2103EB" w14:textId="77777777" w:rsidTr="00B47839">
              <w:tc>
                <w:tcPr>
                  <w:tcW w:w="4811" w:type="dxa"/>
                </w:tcPr>
                <w:p w14:paraId="25FF48C9" w14:textId="37AF861F"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Railway Place</w:t>
                  </w:r>
                </w:p>
              </w:tc>
              <w:tc>
                <w:tcPr>
                  <w:tcW w:w="3086" w:type="dxa"/>
                </w:tcPr>
                <w:p w14:paraId="4D97FF11" w14:textId="698EE2C2"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Coleraine</w:t>
                  </w:r>
                </w:p>
              </w:tc>
            </w:tr>
            <w:tr w:rsidR="00CF1ECE" w14:paraId="671E7811" w14:textId="77777777" w:rsidTr="00B47839">
              <w:tc>
                <w:tcPr>
                  <w:tcW w:w="4811" w:type="dxa"/>
                </w:tcPr>
                <w:p w14:paraId="2AE43AE4" w14:textId="2664C2D5"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Railway Road</w:t>
                  </w:r>
                </w:p>
              </w:tc>
              <w:tc>
                <w:tcPr>
                  <w:tcW w:w="3086" w:type="dxa"/>
                </w:tcPr>
                <w:p w14:paraId="10B411E0" w14:textId="5A0AF2A5"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Coleraine</w:t>
                  </w:r>
                </w:p>
              </w:tc>
            </w:tr>
            <w:tr w:rsidR="00CF1ECE" w14:paraId="657B250F" w14:textId="77777777" w:rsidTr="00B47839">
              <w:tc>
                <w:tcPr>
                  <w:tcW w:w="4811" w:type="dxa"/>
                </w:tcPr>
                <w:p w14:paraId="4323C5B0" w14:textId="33E8574D"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Dunluce Avenue</w:t>
                  </w:r>
                </w:p>
              </w:tc>
              <w:tc>
                <w:tcPr>
                  <w:tcW w:w="3086" w:type="dxa"/>
                </w:tcPr>
                <w:p w14:paraId="4E63CB4D" w14:textId="194ED965"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Portrush</w:t>
                  </w:r>
                </w:p>
              </w:tc>
            </w:tr>
            <w:tr w:rsidR="00CF1ECE" w14:paraId="3347C6C3" w14:textId="77777777" w:rsidTr="00B47839">
              <w:tc>
                <w:tcPr>
                  <w:tcW w:w="4811" w:type="dxa"/>
                </w:tcPr>
                <w:p w14:paraId="5928CFBF" w14:textId="3BCC1E89"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East Strand</w:t>
                  </w:r>
                </w:p>
              </w:tc>
              <w:tc>
                <w:tcPr>
                  <w:tcW w:w="3086" w:type="dxa"/>
                </w:tcPr>
                <w:p w14:paraId="0DB6A795" w14:textId="38306891"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Portrush</w:t>
                  </w:r>
                </w:p>
              </w:tc>
            </w:tr>
            <w:tr w:rsidR="00CF1ECE" w14:paraId="48F2CD15" w14:textId="77777777" w:rsidTr="00B47839">
              <w:tc>
                <w:tcPr>
                  <w:tcW w:w="4811" w:type="dxa"/>
                </w:tcPr>
                <w:p w14:paraId="055F0527" w14:textId="2BC5D566"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Harbour Road</w:t>
                  </w:r>
                </w:p>
              </w:tc>
              <w:tc>
                <w:tcPr>
                  <w:tcW w:w="3086" w:type="dxa"/>
                </w:tcPr>
                <w:p w14:paraId="29555035" w14:textId="362FFD30" w:rsidR="00CF1ECE" w:rsidRPr="0026237F" w:rsidRDefault="00CF1ECE" w:rsidP="00CF1ECE">
                  <w:pPr>
                    <w:pStyle w:val="NormalWeb"/>
                    <w:spacing w:before="0" w:beforeAutospacing="0" w:after="150" w:afterAutospacing="0" w:line="300" w:lineRule="atLeast"/>
                    <w:rPr>
                      <w:rStyle w:val="Emphasis"/>
                      <w:rFonts w:ascii="Arial" w:hAnsi="Arial" w:cs="Arial"/>
                      <w:i w:val="0"/>
                      <w:iCs w:val="0"/>
                      <w:sz w:val="22"/>
                      <w:szCs w:val="22"/>
                    </w:rPr>
                  </w:pPr>
                  <w:r w:rsidRPr="0026237F">
                    <w:rPr>
                      <w:rStyle w:val="Emphasis"/>
                      <w:rFonts w:ascii="Arial" w:hAnsi="Arial" w:cs="Arial"/>
                      <w:i w:val="0"/>
                      <w:iCs w:val="0"/>
                      <w:sz w:val="22"/>
                      <w:szCs w:val="22"/>
                    </w:rPr>
                    <w:t>Portrush</w:t>
                  </w:r>
                </w:p>
              </w:tc>
            </w:tr>
          </w:tbl>
          <w:p w14:paraId="260FAC28" w14:textId="77777777" w:rsidR="00AE78A5" w:rsidRDefault="00AE78A5" w:rsidP="00DF6B13">
            <w:pPr>
              <w:rPr>
                <w:rFonts w:ascii="Arial" w:hAnsi="Arial" w:cs="Arial"/>
              </w:rPr>
            </w:pPr>
          </w:p>
          <w:p w14:paraId="101F2E41" w14:textId="77777777" w:rsidR="00873200" w:rsidRDefault="00873200" w:rsidP="00DF6B13">
            <w:pPr>
              <w:rPr>
                <w:rFonts w:ascii="Arial" w:hAnsi="Arial" w:cs="Arial"/>
              </w:rPr>
            </w:pPr>
          </w:p>
          <w:p w14:paraId="4AC42D5E" w14:textId="3709887D" w:rsidR="00AE78A5" w:rsidRPr="00AE78A5" w:rsidRDefault="00AE78A5" w:rsidP="00DF6B13">
            <w:pPr>
              <w:rPr>
                <w:rFonts w:ascii="Arial" w:hAnsi="Arial" w:cs="Arial"/>
              </w:rPr>
            </w:pPr>
          </w:p>
        </w:tc>
      </w:tr>
      <w:tr w:rsidR="00B72D75" w:rsidRPr="00A45805" w14:paraId="533BFFB5" w14:textId="77777777" w:rsidTr="00C35679">
        <w:tc>
          <w:tcPr>
            <w:tcW w:w="8888" w:type="dxa"/>
            <w:gridSpan w:val="8"/>
            <w:tcBorders>
              <w:left w:val="nil"/>
              <w:right w:val="nil"/>
            </w:tcBorders>
            <w:shd w:val="clear" w:color="auto" w:fill="auto"/>
          </w:tcPr>
          <w:p w14:paraId="1070D22F" w14:textId="77777777" w:rsidR="00B72D75" w:rsidRDefault="00B72D75" w:rsidP="00006DDA">
            <w:pPr>
              <w:rPr>
                <w:rFonts w:ascii="Arial" w:hAnsi="Arial" w:cs="Arial"/>
                <w:b/>
              </w:rPr>
            </w:pPr>
          </w:p>
        </w:tc>
      </w:tr>
      <w:tr w:rsidR="000B30A5" w:rsidRPr="00A45805" w14:paraId="7541FE67" w14:textId="77777777" w:rsidTr="00C35679">
        <w:tc>
          <w:tcPr>
            <w:tcW w:w="1910" w:type="dxa"/>
            <w:gridSpan w:val="2"/>
            <w:shd w:val="clear" w:color="auto" w:fill="auto"/>
          </w:tcPr>
          <w:p w14:paraId="3FCDAA28" w14:textId="77777777" w:rsidR="000B30A5" w:rsidRDefault="000B30A5" w:rsidP="00006DDA">
            <w:pPr>
              <w:rPr>
                <w:rFonts w:ascii="Arial" w:hAnsi="Arial" w:cs="Arial"/>
                <w:b/>
              </w:rPr>
            </w:pPr>
            <w:r>
              <w:rPr>
                <w:rFonts w:ascii="Arial" w:hAnsi="Arial" w:cs="Arial"/>
                <w:b/>
              </w:rPr>
              <w:t>Section 75 Category</w:t>
            </w:r>
          </w:p>
        </w:tc>
        <w:tc>
          <w:tcPr>
            <w:tcW w:w="6974" w:type="dxa"/>
            <w:gridSpan w:val="6"/>
            <w:shd w:val="clear" w:color="auto" w:fill="auto"/>
          </w:tcPr>
          <w:p w14:paraId="50058D7B" w14:textId="77777777" w:rsidR="000B30A5" w:rsidRDefault="000B30A5" w:rsidP="00006DDA">
            <w:pPr>
              <w:rPr>
                <w:rFonts w:ascii="Arial" w:hAnsi="Arial" w:cs="Arial"/>
                <w:b/>
              </w:rPr>
            </w:pPr>
            <w:r>
              <w:rPr>
                <w:rFonts w:ascii="Arial" w:hAnsi="Arial" w:cs="Arial"/>
                <w:b/>
              </w:rPr>
              <w:t>Details of Evidence/Information</w:t>
            </w:r>
          </w:p>
          <w:p w14:paraId="0011966F" w14:textId="77777777" w:rsidR="00DC56C4" w:rsidRDefault="00DC56C4" w:rsidP="00DC56C4">
            <w:pPr>
              <w:rPr>
                <w:rFonts w:ascii="Arial" w:hAnsi="Arial" w:cs="Arial"/>
                <w:szCs w:val="20"/>
                <w:bdr w:val="none" w:sz="0" w:space="0" w:color="auto" w:frame="1"/>
                <w:shd w:val="clear" w:color="auto" w:fill="FFFFFF"/>
              </w:rPr>
            </w:pPr>
          </w:p>
          <w:p w14:paraId="62BCA23F" w14:textId="77777777" w:rsidR="00B72D75" w:rsidRDefault="00046CC2" w:rsidP="00B47839">
            <w:pPr>
              <w:pStyle w:val="ListParagraph"/>
              <w:numPr>
                <w:ilvl w:val="0"/>
                <w:numId w:val="23"/>
              </w:numPr>
              <w:rPr>
                <w:rFonts w:ascii="Arial" w:hAnsi="Arial" w:cs="Arial"/>
              </w:rPr>
            </w:pPr>
            <w:r>
              <w:rPr>
                <w:rFonts w:ascii="Arial" w:hAnsi="Arial" w:cs="Arial"/>
              </w:rPr>
              <w:t>The Census statistics in</w:t>
            </w:r>
            <w:r w:rsidR="006B0381">
              <w:rPr>
                <w:rFonts w:ascii="Arial" w:hAnsi="Arial" w:cs="Arial"/>
              </w:rPr>
              <w:t xml:space="preserve"> 20</w:t>
            </w:r>
            <w:r w:rsidR="00802945">
              <w:rPr>
                <w:rFonts w:ascii="Arial" w:hAnsi="Arial" w:cs="Arial"/>
              </w:rPr>
              <w:t>2</w:t>
            </w:r>
            <w:r w:rsidR="00015B97">
              <w:rPr>
                <w:rFonts w:ascii="Arial" w:hAnsi="Arial" w:cs="Arial"/>
              </w:rPr>
              <w:t>1</w:t>
            </w:r>
            <w:r>
              <w:rPr>
                <w:rFonts w:ascii="Arial" w:hAnsi="Arial" w:cs="Arial"/>
              </w:rPr>
              <w:t xml:space="preserve"> collated by</w:t>
            </w:r>
            <w:r w:rsidR="0037660D">
              <w:rPr>
                <w:rFonts w:ascii="Arial" w:hAnsi="Arial" w:cs="Arial"/>
              </w:rPr>
              <w:t xml:space="preserve"> NISRA statistics detailed the </w:t>
            </w:r>
            <w:r w:rsidR="0037660D" w:rsidRPr="00906C0A">
              <w:rPr>
                <w:rFonts w:ascii="Arial" w:hAnsi="Arial" w:cs="Arial"/>
              </w:rPr>
              <w:t>usual</w:t>
            </w:r>
            <w:r w:rsidR="0037660D">
              <w:rPr>
                <w:rFonts w:ascii="Arial" w:hAnsi="Arial" w:cs="Arial"/>
              </w:rPr>
              <w:t xml:space="preserve"> </w:t>
            </w:r>
            <w:r w:rsidR="0037660D" w:rsidRPr="00906C0A">
              <w:rPr>
                <w:rFonts w:ascii="Arial" w:hAnsi="Arial" w:cs="Arial"/>
              </w:rPr>
              <w:t xml:space="preserve">resident population of Causeway Coast &amp; Glens Local Government District </w:t>
            </w:r>
            <w:r w:rsidR="0037660D">
              <w:rPr>
                <w:rFonts w:ascii="Arial" w:hAnsi="Arial" w:cs="Arial"/>
              </w:rPr>
              <w:t xml:space="preserve">to be </w:t>
            </w:r>
            <w:r w:rsidR="00EC18AB" w:rsidRPr="00EC18AB">
              <w:rPr>
                <w:rFonts w:ascii="Arial" w:hAnsi="Arial" w:cs="Arial"/>
              </w:rPr>
              <w:t>141,746</w:t>
            </w:r>
            <w:r w:rsidR="00EC18AB">
              <w:rPr>
                <w:rFonts w:ascii="Arial" w:hAnsi="Arial" w:cs="Arial"/>
              </w:rPr>
              <w:t xml:space="preserve"> </w:t>
            </w:r>
            <w:r w:rsidR="0037660D" w:rsidRPr="00906C0A">
              <w:rPr>
                <w:rFonts w:ascii="Arial" w:hAnsi="Arial" w:cs="Arial"/>
              </w:rPr>
              <w:t xml:space="preserve">accounting for </w:t>
            </w:r>
            <w:r w:rsidR="004A266E">
              <w:rPr>
                <w:rFonts w:ascii="Arial" w:hAnsi="Arial" w:cs="Arial"/>
              </w:rPr>
              <w:t>7.45</w:t>
            </w:r>
            <w:r w:rsidR="0037660D" w:rsidRPr="00906C0A">
              <w:rPr>
                <w:rFonts w:ascii="Arial" w:hAnsi="Arial" w:cs="Arial"/>
              </w:rPr>
              <w:t>% of the N.I. total.</w:t>
            </w:r>
            <w:r w:rsidR="006B6F26" w:rsidRPr="00FD58D7">
              <w:rPr>
                <w:rStyle w:val="FootnoteReference"/>
                <w:rFonts w:ascii="Arial" w:hAnsi="Arial" w:cs="Arial"/>
                <w:b/>
              </w:rPr>
              <w:t xml:space="preserve"> </w:t>
            </w:r>
            <w:r w:rsidR="006B6F26" w:rsidRPr="00FD58D7">
              <w:rPr>
                <w:rStyle w:val="FootnoteReference"/>
                <w:rFonts w:ascii="Arial" w:hAnsi="Arial" w:cs="Arial"/>
                <w:b/>
              </w:rPr>
              <w:footnoteReference w:id="1"/>
            </w:r>
            <w:r w:rsidR="006B6F26" w:rsidRPr="00FD58D7">
              <w:rPr>
                <w:rFonts w:ascii="Arial" w:hAnsi="Arial" w:cs="Arial"/>
                <w:b/>
              </w:rPr>
              <w:t xml:space="preserve">  </w:t>
            </w:r>
            <w:r w:rsidR="00DC6B85">
              <w:rPr>
                <w:rFonts w:ascii="Arial" w:hAnsi="Arial" w:cs="Arial"/>
              </w:rPr>
              <w:t xml:space="preserve"> </w:t>
            </w:r>
            <w:r w:rsidR="00AC6EB5">
              <w:rPr>
                <w:rFonts w:ascii="Arial" w:hAnsi="Arial" w:cs="Arial"/>
              </w:rPr>
              <w:t>Statistical information with regards to the Districts makeup and individuals therein was also reviewed.</w:t>
            </w:r>
          </w:p>
          <w:p w14:paraId="2545790F" w14:textId="3D775D64" w:rsidR="009357D1" w:rsidRPr="00B47839" w:rsidRDefault="009357D1" w:rsidP="00B47839">
            <w:pPr>
              <w:pStyle w:val="ListParagraph"/>
              <w:numPr>
                <w:ilvl w:val="0"/>
                <w:numId w:val="23"/>
              </w:numPr>
              <w:rPr>
                <w:rFonts w:ascii="Arial" w:hAnsi="Arial" w:cs="Arial"/>
              </w:rPr>
            </w:pPr>
            <w:r>
              <w:rPr>
                <w:rFonts w:ascii="Arial" w:hAnsi="Arial" w:cs="Arial"/>
              </w:rPr>
              <w:lastRenderedPageBreak/>
              <w:t>Council does not hold information on car park users under the Section 75 headings.</w:t>
            </w:r>
          </w:p>
        </w:tc>
      </w:tr>
      <w:tr w:rsidR="00231C4B" w:rsidRPr="00A45805" w14:paraId="7424B64D" w14:textId="77777777" w:rsidTr="00C35679">
        <w:tc>
          <w:tcPr>
            <w:tcW w:w="8888" w:type="dxa"/>
            <w:gridSpan w:val="8"/>
            <w:shd w:val="clear" w:color="auto" w:fill="auto"/>
          </w:tcPr>
          <w:p w14:paraId="7FC999F8" w14:textId="77777777" w:rsidR="00231C4B" w:rsidRPr="00231C4B" w:rsidRDefault="00231C4B" w:rsidP="00006DDA">
            <w:pPr>
              <w:rPr>
                <w:rFonts w:ascii="Arial" w:hAnsi="Arial" w:cs="Arial"/>
              </w:rPr>
            </w:pPr>
          </w:p>
        </w:tc>
      </w:tr>
      <w:tr w:rsidR="009D2C04" w:rsidRPr="00A45805" w14:paraId="349E474E" w14:textId="77777777" w:rsidTr="00C35679">
        <w:tc>
          <w:tcPr>
            <w:tcW w:w="1910" w:type="dxa"/>
            <w:gridSpan w:val="2"/>
            <w:shd w:val="clear" w:color="auto" w:fill="auto"/>
          </w:tcPr>
          <w:p w14:paraId="3F72A7E0" w14:textId="77777777" w:rsidR="009D2C04" w:rsidRDefault="009D2C04" w:rsidP="00006DDA">
            <w:pPr>
              <w:rPr>
                <w:rFonts w:ascii="Arial" w:hAnsi="Arial" w:cs="Arial"/>
                <w:b/>
              </w:rPr>
            </w:pPr>
            <w:r>
              <w:rPr>
                <w:rFonts w:ascii="Arial" w:hAnsi="Arial" w:cs="Arial"/>
                <w:b/>
              </w:rPr>
              <w:t>Religious Beliefs</w:t>
            </w:r>
          </w:p>
        </w:tc>
        <w:tc>
          <w:tcPr>
            <w:tcW w:w="6974" w:type="dxa"/>
            <w:gridSpan w:val="6"/>
            <w:shd w:val="clear" w:color="auto" w:fill="auto"/>
          </w:tcPr>
          <w:p w14:paraId="21494B79" w14:textId="7BBF13EC" w:rsidR="00DE0549" w:rsidRDefault="000E3144" w:rsidP="004B5D25">
            <w:pPr>
              <w:shd w:val="clear" w:color="auto" w:fill="FFFFFF"/>
              <w:spacing w:before="100" w:beforeAutospacing="1" w:after="100" w:afterAutospacing="1"/>
              <w:textAlignment w:val="top"/>
              <w:rPr>
                <w:rFonts w:ascii="Arial" w:hAnsi="Arial" w:cs="Arial"/>
              </w:rPr>
            </w:pPr>
            <w:r>
              <w:rPr>
                <w:rFonts w:ascii="Arial" w:hAnsi="Arial" w:cs="Arial"/>
              </w:rPr>
              <w:t>The 20</w:t>
            </w:r>
            <w:r w:rsidR="00843F0F">
              <w:rPr>
                <w:rFonts w:ascii="Arial" w:hAnsi="Arial" w:cs="Arial"/>
              </w:rPr>
              <w:t>2</w:t>
            </w:r>
            <w:r>
              <w:rPr>
                <w:rFonts w:ascii="Arial" w:hAnsi="Arial" w:cs="Arial"/>
              </w:rPr>
              <w:t>1 Census outli</w:t>
            </w:r>
            <w:r w:rsidR="00192D2D">
              <w:rPr>
                <w:rFonts w:ascii="Arial" w:hAnsi="Arial" w:cs="Arial"/>
              </w:rPr>
              <w:t>ned</w:t>
            </w:r>
            <w:r w:rsidR="007A59D9">
              <w:rPr>
                <w:rFonts w:ascii="Arial" w:hAnsi="Arial" w:cs="Arial"/>
              </w:rPr>
              <w:t>:</w:t>
            </w:r>
          </w:p>
          <w:p w14:paraId="53A58671" w14:textId="77777777" w:rsidR="00843F0F" w:rsidRPr="00FD58D7" w:rsidRDefault="00843F0F" w:rsidP="00843F0F">
            <w:pPr>
              <w:contextualSpacing/>
              <w:rPr>
                <w:rFonts w:ascii="Arial" w:hAnsi="Arial" w:cs="Arial"/>
                <w:b/>
              </w:rPr>
            </w:pPr>
            <w:r w:rsidRPr="00FD58D7">
              <w:rPr>
                <w:rFonts w:ascii="Arial" w:hAnsi="Arial" w:cs="Arial"/>
                <w:b/>
              </w:rPr>
              <w:t>Religion</w:t>
            </w:r>
            <w:r>
              <w:rPr>
                <w:rFonts w:ascii="Arial" w:hAnsi="Arial" w:cs="Arial"/>
                <w:b/>
              </w:rPr>
              <w:t xml:space="preserve"> / religion brought up in</w:t>
            </w:r>
            <w:r w:rsidRPr="00FD58D7">
              <w:rPr>
                <w:rFonts w:ascii="Arial" w:hAnsi="Arial" w:cs="Arial"/>
                <w:b/>
              </w:rPr>
              <w:t>:</w:t>
            </w:r>
            <w:r w:rsidRPr="00FD58D7">
              <w:rPr>
                <w:rStyle w:val="FootnoteReference"/>
                <w:rFonts w:ascii="Arial" w:hAnsi="Arial" w:cs="Arial"/>
                <w:b/>
              </w:rPr>
              <w:t xml:space="preserve"> </w:t>
            </w:r>
            <w:r w:rsidRPr="00FD58D7">
              <w:rPr>
                <w:rStyle w:val="FootnoteReference"/>
                <w:rFonts w:ascii="Arial" w:hAnsi="Arial" w:cs="Arial"/>
                <w:b/>
              </w:rPr>
              <w:footnoteReference w:id="2"/>
            </w:r>
            <w:r w:rsidRPr="00FD58D7">
              <w:rPr>
                <w:rFonts w:ascii="Arial" w:hAnsi="Arial" w:cs="Arial"/>
                <w:b/>
              </w:rPr>
              <w:t xml:space="preserve">  </w:t>
            </w:r>
          </w:p>
          <w:p w14:paraId="10236E80" w14:textId="77777777" w:rsidR="00843F0F" w:rsidRPr="00FD58D7" w:rsidRDefault="00843F0F" w:rsidP="00843F0F">
            <w:pPr>
              <w:contextualSpacing/>
              <w:rPr>
                <w:rFonts w:ascii="Arial" w:hAnsi="Arial" w:cs="Arial"/>
              </w:rPr>
            </w:pPr>
          </w:p>
          <w:tbl>
            <w:tblPr>
              <w:tblW w:w="6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1701"/>
              <w:gridCol w:w="1843"/>
            </w:tblGrid>
            <w:tr w:rsidR="00843F0F" w:rsidRPr="00FD58D7" w14:paraId="5A3FE182" w14:textId="77777777" w:rsidTr="00843F0F">
              <w:tc>
                <w:tcPr>
                  <w:tcW w:w="3318" w:type="dxa"/>
                  <w:shd w:val="clear" w:color="auto" w:fill="CCC0D9" w:themeFill="accent4" w:themeFillTint="66"/>
                </w:tcPr>
                <w:p w14:paraId="3A52E8FC" w14:textId="77777777" w:rsidR="00843F0F" w:rsidRPr="00FD58D7" w:rsidRDefault="00843F0F" w:rsidP="00843F0F">
                  <w:pPr>
                    <w:contextualSpacing/>
                    <w:rPr>
                      <w:rFonts w:ascii="Arial" w:hAnsi="Arial" w:cs="Arial"/>
                      <w:b/>
                    </w:rPr>
                  </w:pPr>
                  <w:r>
                    <w:rPr>
                      <w:rFonts w:ascii="Arial" w:hAnsi="Arial" w:cs="Arial"/>
                      <w:b/>
                    </w:rPr>
                    <w:t>Census 2021</w:t>
                  </w:r>
                </w:p>
              </w:tc>
              <w:tc>
                <w:tcPr>
                  <w:tcW w:w="1701" w:type="dxa"/>
                  <w:shd w:val="clear" w:color="auto" w:fill="CCC0D9" w:themeFill="accent4" w:themeFillTint="66"/>
                </w:tcPr>
                <w:p w14:paraId="19C0E623" w14:textId="77777777" w:rsidR="00843F0F" w:rsidRPr="00FD58D7" w:rsidRDefault="00843F0F" w:rsidP="00843F0F">
                  <w:pPr>
                    <w:contextualSpacing/>
                    <w:jc w:val="center"/>
                    <w:rPr>
                      <w:rFonts w:ascii="Arial" w:hAnsi="Arial" w:cs="Arial"/>
                      <w:b/>
                    </w:rPr>
                  </w:pPr>
                  <w:r w:rsidRPr="00FD58D7">
                    <w:rPr>
                      <w:rFonts w:ascii="Arial" w:hAnsi="Arial" w:cs="Arial"/>
                      <w:b/>
                    </w:rPr>
                    <w:t>CC&amp;G Borough Council</w:t>
                  </w:r>
                </w:p>
              </w:tc>
              <w:tc>
                <w:tcPr>
                  <w:tcW w:w="1843" w:type="dxa"/>
                  <w:shd w:val="clear" w:color="auto" w:fill="CCC0D9" w:themeFill="accent4" w:themeFillTint="66"/>
                </w:tcPr>
                <w:p w14:paraId="18499759" w14:textId="77777777" w:rsidR="00843F0F" w:rsidRPr="00FD58D7" w:rsidRDefault="00843F0F" w:rsidP="00843F0F">
                  <w:pPr>
                    <w:contextualSpacing/>
                    <w:jc w:val="center"/>
                    <w:rPr>
                      <w:rFonts w:ascii="Arial" w:hAnsi="Arial" w:cs="Arial"/>
                      <w:b/>
                    </w:rPr>
                  </w:pPr>
                  <w:r w:rsidRPr="00FD58D7">
                    <w:rPr>
                      <w:rFonts w:ascii="Arial" w:hAnsi="Arial" w:cs="Arial"/>
                      <w:b/>
                    </w:rPr>
                    <w:t>Northern Ireland</w:t>
                  </w:r>
                </w:p>
              </w:tc>
            </w:tr>
            <w:tr w:rsidR="00843F0F" w:rsidRPr="00FD58D7" w14:paraId="49486075" w14:textId="77777777" w:rsidTr="00843F0F">
              <w:tc>
                <w:tcPr>
                  <w:tcW w:w="3318" w:type="dxa"/>
                  <w:shd w:val="clear" w:color="auto" w:fill="auto"/>
                </w:tcPr>
                <w:p w14:paraId="5FBB308F" w14:textId="77777777" w:rsidR="00843F0F" w:rsidRPr="00FD58D7" w:rsidRDefault="00843F0F" w:rsidP="00843F0F">
                  <w:pPr>
                    <w:contextualSpacing/>
                    <w:rPr>
                      <w:rFonts w:ascii="Arial" w:hAnsi="Arial" w:cs="Arial"/>
                      <w:b/>
                    </w:rPr>
                  </w:pPr>
                  <w:r w:rsidRPr="00FD58D7">
                    <w:rPr>
                      <w:rFonts w:ascii="Arial" w:hAnsi="Arial" w:cs="Arial"/>
                      <w:b/>
                    </w:rPr>
                    <w:t>Roman Catholic</w:t>
                  </w:r>
                </w:p>
              </w:tc>
              <w:tc>
                <w:tcPr>
                  <w:tcW w:w="1701" w:type="dxa"/>
                  <w:shd w:val="clear" w:color="auto" w:fill="auto"/>
                </w:tcPr>
                <w:p w14:paraId="2B42D337" w14:textId="77777777" w:rsidR="00843F0F" w:rsidRPr="00FD58D7" w:rsidRDefault="00843F0F" w:rsidP="00843F0F">
                  <w:pPr>
                    <w:contextualSpacing/>
                    <w:jc w:val="center"/>
                    <w:rPr>
                      <w:rFonts w:ascii="Arial" w:hAnsi="Arial" w:cs="Arial"/>
                    </w:rPr>
                  </w:pPr>
                  <w:r w:rsidRPr="00735AC3">
                    <w:rPr>
                      <w:rFonts w:ascii="Arial" w:hAnsi="Arial" w:cs="Arial"/>
                    </w:rPr>
                    <w:t>40.12%</w:t>
                  </w:r>
                </w:p>
              </w:tc>
              <w:tc>
                <w:tcPr>
                  <w:tcW w:w="1843" w:type="dxa"/>
                  <w:shd w:val="clear" w:color="auto" w:fill="auto"/>
                </w:tcPr>
                <w:p w14:paraId="3DADA2B9" w14:textId="77777777" w:rsidR="00843F0F" w:rsidRPr="00FD58D7" w:rsidRDefault="00843F0F" w:rsidP="00843F0F">
                  <w:pPr>
                    <w:contextualSpacing/>
                    <w:jc w:val="center"/>
                    <w:rPr>
                      <w:rFonts w:ascii="Arial" w:hAnsi="Arial" w:cs="Arial"/>
                    </w:rPr>
                  </w:pPr>
                  <w:r w:rsidRPr="00735AC3">
                    <w:rPr>
                      <w:rFonts w:ascii="Arial" w:hAnsi="Arial" w:cs="Arial"/>
                    </w:rPr>
                    <w:t>45.70%</w:t>
                  </w:r>
                </w:p>
              </w:tc>
            </w:tr>
            <w:tr w:rsidR="00843F0F" w:rsidRPr="00FD58D7" w14:paraId="064AB361" w14:textId="77777777" w:rsidTr="00843F0F">
              <w:tc>
                <w:tcPr>
                  <w:tcW w:w="3318" w:type="dxa"/>
                  <w:shd w:val="clear" w:color="auto" w:fill="auto"/>
                </w:tcPr>
                <w:p w14:paraId="78A94CC1" w14:textId="77777777" w:rsidR="00843F0F" w:rsidRPr="00FD58D7" w:rsidRDefault="00843F0F" w:rsidP="00843F0F">
                  <w:pPr>
                    <w:contextualSpacing/>
                    <w:rPr>
                      <w:rFonts w:ascii="Arial" w:hAnsi="Arial" w:cs="Arial"/>
                      <w:b/>
                    </w:rPr>
                  </w:pPr>
                  <w:r w:rsidRPr="00FD58D7">
                    <w:rPr>
                      <w:rFonts w:ascii="Arial" w:hAnsi="Arial" w:cs="Arial"/>
                      <w:b/>
                    </w:rPr>
                    <w:t>Protestant &amp; Other Christian (including Christian related)</w:t>
                  </w:r>
                </w:p>
              </w:tc>
              <w:tc>
                <w:tcPr>
                  <w:tcW w:w="1701" w:type="dxa"/>
                  <w:shd w:val="clear" w:color="auto" w:fill="auto"/>
                </w:tcPr>
                <w:p w14:paraId="11F289AB" w14:textId="77777777" w:rsidR="00843F0F" w:rsidRPr="00FD58D7" w:rsidRDefault="00843F0F" w:rsidP="00843F0F">
                  <w:pPr>
                    <w:contextualSpacing/>
                    <w:jc w:val="center"/>
                    <w:rPr>
                      <w:rFonts w:ascii="Arial" w:hAnsi="Arial" w:cs="Arial"/>
                    </w:rPr>
                  </w:pPr>
                  <w:r w:rsidRPr="00735AC3">
                    <w:rPr>
                      <w:rFonts w:ascii="Arial" w:hAnsi="Arial" w:cs="Arial"/>
                    </w:rPr>
                    <w:t>51.17%</w:t>
                  </w:r>
                </w:p>
              </w:tc>
              <w:tc>
                <w:tcPr>
                  <w:tcW w:w="1843" w:type="dxa"/>
                  <w:shd w:val="clear" w:color="auto" w:fill="auto"/>
                </w:tcPr>
                <w:p w14:paraId="20981AD9" w14:textId="77777777" w:rsidR="00843F0F" w:rsidRPr="00FD58D7" w:rsidRDefault="00843F0F" w:rsidP="00843F0F">
                  <w:pPr>
                    <w:contextualSpacing/>
                    <w:jc w:val="center"/>
                    <w:rPr>
                      <w:rFonts w:ascii="Arial" w:hAnsi="Arial" w:cs="Arial"/>
                    </w:rPr>
                  </w:pPr>
                  <w:r w:rsidRPr="00735AC3">
                    <w:rPr>
                      <w:rFonts w:ascii="Arial" w:hAnsi="Arial" w:cs="Arial"/>
                    </w:rPr>
                    <w:t>43.48%</w:t>
                  </w:r>
                </w:p>
              </w:tc>
            </w:tr>
            <w:tr w:rsidR="00843F0F" w:rsidRPr="00FD58D7" w14:paraId="493AAD95" w14:textId="77777777" w:rsidTr="00843F0F">
              <w:trPr>
                <w:trHeight w:val="70"/>
              </w:trPr>
              <w:tc>
                <w:tcPr>
                  <w:tcW w:w="3318" w:type="dxa"/>
                  <w:shd w:val="clear" w:color="auto" w:fill="auto"/>
                </w:tcPr>
                <w:p w14:paraId="7AD03AB8" w14:textId="77777777" w:rsidR="00843F0F" w:rsidRPr="00FD58D7" w:rsidRDefault="00843F0F" w:rsidP="00843F0F">
                  <w:pPr>
                    <w:contextualSpacing/>
                    <w:rPr>
                      <w:rFonts w:ascii="Arial" w:hAnsi="Arial" w:cs="Arial"/>
                      <w:b/>
                    </w:rPr>
                  </w:pPr>
                  <w:r w:rsidRPr="00FD58D7">
                    <w:rPr>
                      <w:rFonts w:ascii="Arial" w:hAnsi="Arial" w:cs="Arial"/>
                      <w:b/>
                    </w:rPr>
                    <w:t>Other Religions</w:t>
                  </w:r>
                </w:p>
              </w:tc>
              <w:tc>
                <w:tcPr>
                  <w:tcW w:w="1701" w:type="dxa"/>
                  <w:shd w:val="clear" w:color="auto" w:fill="auto"/>
                </w:tcPr>
                <w:p w14:paraId="2169A4AC" w14:textId="77777777" w:rsidR="00843F0F" w:rsidRPr="00FD58D7" w:rsidRDefault="00843F0F" w:rsidP="00843F0F">
                  <w:pPr>
                    <w:contextualSpacing/>
                    <w:jc w:val="center"/>
                    <w:rPr>
                      <w:rFonts w:ascii="Arial" w:hAnsi="Arial" w:cs="Arial"/>
                    </w:rPr>
                  </w:pPr>
                  <w:r w:rsidRPr="00735AC3">
                    <w:rPr>
                      <w:rFonts w:ascii="Arial" w:hAnsi="Arial" w:cs="Arial"/>
                    </w:rPr>
                    <w:t>0.78%</w:t>
                  </w:r>
                </w:p>
              </w:tc>
              <w:tc>
                <w:tcPr>
                  <w:tcW w:w="1843" w:type="dxa"/>
                  <w:shd w:val="clear" w:color="auto" w:fill="auto"/>
                </w:tcPr>
                <w:p w14:paraId="6CDF2FD3" w14:textId="77777777" w:rsidR="00843F0F" w:rsidRPr="00FD58D7" w:rsidRDefault="00843F0F" w:rsidP="00843F0F">
                  <w:pPr>
                    <w:contextualSpacing/>
                    <w:jc w:val="center"/>
                    <w:rPr>
                      <w:rFonts w:ascii="Arial" w:hAnsi="Arial" w:cs="Arial"/>
                    </w:rPr>
                  </w:pPr>
                  <w:r w:rsidRPr="00735AC3">
                    <w:rPr>
                      <w:rFonts w:ascii="Arial" w:hAnsi="Arial" w:cs="Arial"/>
                    </w:rPr>
                    <w:t>1.50%</w:t>
                  </w:r>
                </w:p>
              </w:tc>
            </w:tr>
            <w:tr w:rsidR="00843F0F" w:rsidRPr="00FD58D7" w14:paraId="447D0B9B" w14:textId="77777777" w:rsidTr="00843F0F">
              <w:tc>
                <w:tcPr>
                  <w:tcW w:w="3318" w:type="dxa"/>
                  <w:shd w:val="clear" w:color="auto" w:fill="auto"/>
                </w:tcPr>
                <w:p w14:paraId="6B2217C0" w14:textId="77777777" w:rsidR="00843F0F" w:rsidRPr="00FD58D7" w:rsidRDefault="00843F0F" w:rsidP="00843F0F">
                  <w:pPr>
                    <w:contextualSpacing/>
                    <w:rPr>
                      <w:rFonts w:ascii="Arial" w:hAnsi="Arial" w:cs="Arial"/>
                      <w:b/>
                    </w:rPr>
                  </w:pPr>
                  <w:r w:rsidRPr="00FD58D7">
                    <w:rPr>
                      <w:rFonts w:ascii="Arial" w:hAnsi="Arial" w:cs="Arial"/>
                      <w:b/>
                    </w:rPr>
                    <w:t>None/Not stated</w:t>
                  </w:r>
                </w:p>
              </w:tc>
              <w:tc>
                <w:tcPr>
                  <w:tcW w:w="1701" w:type="dxa"/>
                  <w:shd w:val="clear" w:color="auto" w:fill="auto"/>
                </w:tcPr>
                <w:p w14:paraId="15F60CCD" w14:textId="77777777" w:rsidR="00843F0F" w:rsidRPr="00FD58D7" w:rsidRDefault="00843F0F" w:rsidP="00843F0F">
                  <w:pPr>
                    <w:contextualSpacing/>
                    <w:jc w:val="center"/>
                    <w:rPr>
                      <w:rFonts w:ascii="Arial" w:hAnsi="Arial" w:cs="Arial"/>
                    </w:rPr>
                  </w:pPr>
                  <w:r w:rsidRPr="00735AC3">
                    <w:rPr>
                      <w:rFonts w:ascii="Arial" w:hAnsi="Arial" w:cs="Arial"/>
                    </w:rPr>
                    <w:t>7.94%</w:t>
                  </w:r>
                </w:p>
              </w:tc>
              <w:tc>
                <w:tcPr>
                  <w:tcW w:w="1843" w:type="dxa"/>
                  <w:shd w:val="clear" w:color="auto" w:fill="auto"/>
                </w:tcPr>
                <w:p w14:paraId="1B55C541" w14:textId="77777777" w:rsidR="00843F0F" w:rsidRPr="00FD58D7" w:rsidRDefault="00843F0F" w:rsidP="00843F0F">
                  <w:pPr>
                    <w:contextualSpacing/>
                    <w:jc w:val="center"/>
                    <w:rPr>
                      <w:rFonts w:ascii="Arial" w:hAnsi="Arial" w:cs="Arial"/>
                    </w:rPr>
                  </w:pPr>
                  <w:r w:rsidRPr="00735AC3">
                    <w:rPr>
                      <w:rFonts w:ascii="Arial" w:hAnsi="Arial" w:cs="Arial"/>
                    </w:rPr>
                    <w:t>9.32%</w:t>
                  </w:r>
                </w:p>
              </w:tc>
            </w:tr>
          </w:tbl>
          <w:p w14:paraId="41F59D27" w14:textId="77777777" w:rsidR="00DE0549" w:rsidRDefault="00DE0549" w:rsidP="000E3144">
            <w:pPr>
              <w:contextualSpacing/>
              <w:rPr>
                <w:rFonts w:ascii="Arial" w:hAnsi="Arial" w:cs="Arial"/>
              </w:rPr>
            </w:pPr>
          </w:p>
          <w:tbl>
            <w:tblPr>
              <w:tblStyle w:val="TableGrid"/>
              <w:tblW w:w="6828" w:type="dxa"/>
              <w:tblLayout w:type="fixed"/>
              <w:tblLook w:val="04A0" w:firstRow="1" w:lastRow="0" w:firstColumn="1" w:lastColumn="0" w:noHBand="0" w:noVBand="1"/>
            </w:tblPr>
            <w:tblGrid>
              <w:gridCol w:w="1615"/>
              <w:gridCol w:w="1267"/>
              <w:gridCol w:w="1394"/>
              <w:gridCol w:w="1276"/>
              <w:gridCol w:w="1276"/>
            </w:tblGrid>
            <w:tr w:rsidR="00AB340F" w:rsidRPr="00186D58" w14:paraId="5691FDA5" w14:textId="77777777" w:rsidTr="00535B1E">
              <w:trPr>
                <w:trHeight w:val="645"/>
              </w:trPr>
              <w:tc>
                <w:tcPr>
                  <w:tcW w:w="1615" w:type="dxa"/>
                  <w:hideMark/>
                </w:tcPr>
                <w:p w14:paraId="7C8F27AD" w14:textId="77777777" w:rsidR="00AB340F" w:rsidRPr="00186D58" w:rsidRDefault="00AB340F" w:rsidP="00AB340F">
                  <w:pPr>
                    <w:rPr>
                      <w:rFonts w:ascii="Arial" w:hAnsi="Arial" w:cs="Arial"/>
                      <w:b/>
                      <w:bCs/>
                    </w:rPr>
                  </w:pPr>
                  <w:r w:rsidRPr="00186D58">
                    <w:rPr>
                      <w:rFonts w:ascii="Arial" w:hAnsi="Arial" w:cs="Arial"/>
                      <w:b/>
                      <w:bCs/>
                    </w:rPr>
                    <w:t>District Electoral Area 2014 Label</w:t>
                  </w:r>
                </w:p>
              </w:tc>
              <w:tc>
                <w:tcPr>
                  <w:tcW w:w="1267" w:type="dxa"/>
                </w:tcPr>
                <w:p w14:paraId="1AF206D2" w14:textId="77777777" w:rsidR="00AB340F" w:rsidRPr="00186D58" w:rsidRDefault="00AB340F" w:rsidP="00AB340F">
                  <w:pPr>
                    <w:rPr>
                      <w:rFonts w:ascii="Arial" w:hAnsi="Arial" w:cs="Arial"/>
                      <w:color w:val="002060"/>
                    </w:rPr>
                  </w:pPr>
                  <w:r w:rsidRPr="009F1FBE">
                    <w:rPr>
                      <w:rFonts w:ascii="Arial" w:hAnsi="Arial" w:cs="Arial"/>
                      <w:color w:val="002060"/>
                    </w:rPr>
                    <w:t>Catholic</w:t>
                  </w:r>
                </w:p>
              </w:tc>
              <w:tc>
                <w:tcPr>
                  <w:tcW w:w="1394" w:type="dxa"/>
                </w:tcPr>
                <w:p w14:paraId="51FC5A37" w14:textId="77777777" w:rsidR="00AB340F" w:rsidRPr="00854F9D" w:rsidRDefault="00AB340F" w:rsidP="00AB340F">
                  <w:pPr>
                    <w:rPr>
                      <w:rFonts w:ascii="Arial" w:hAnsi="Arial" w:cs="Arial"/>
                      <w:color w:val="002060"/>
                    </w:rPr>
                  </w:pPr>
                  <w:r w:rsidRPr="00854F9D">
                    <w:rPr>
                      <w:rFonts w:ascii="Arial" w:hAnsi="Arial" w:cs="Arial"/>
                      <w:color w:val="002060"/>
                    </w:rPr>
                    <w:t>Protestant and Other Christian (including Christian related)</w:t>
                  </w:r>
                </w:p>
              </w:tc>
              <w:tc>
                <w:tcPr>
                  <w:tcW w:w="1276" w:type="dxa"/>
                </w:tcPr>
                <w:p w14:paraId="591DC519" w14:textId="77777777" w:rsidR="00AB340F" w:rsidRPr="00186D58" w:rsidRDefault="00AB340F" w:rsidP="00AB340F">
                  <w:pPr>
                    <w:rPr>
                      <w:rFonts w:ascii="Arial" w:hAnsi="Arial" w:cs="Arial"/>
                      <w:color w:val="002060"/>
                    </w:rPr>
                  </w:pPr>
                  <w:r w:rsidRPr="009D2262">
                    <w:rPr>
                      <w:rFonts w:ascii="Arial" w:hAnsi="Arial" w:cs="Arial"/>
                      <w:color w:val="002060"/>
                    </w:rPr>
                    <w:t>Other religions</w:t>
                  </w:r>
                </w:p>
              </w:tc>
              <w:tc>
                <w:tcPr>
                  <w:tcW w:w="1276" w:type="dxa"/>
                </w:tcPr>
                <w:p w14:paraId="1D0B6030" w14:textId="77777777" w:rsidR="00AB340F" w:rsidRDefault="00AB340F" w:rsidP="00AB340F">
                  <w:pPr>
                    <w:rPr>
                      <w:rFonts w:ascii="Arial" w:hAnsi="Arial" w:cs="Arial"/>
                      <w:color w:val="002060"/>
                    </w:rPr>
                  </w:pPr>
                  <w:r w:rsidRPr="00D878E3">
                    <w:rPr>
                      <w:rFonts w:ascii="Arial" w:hAnsi="Arial" w:cs="Arial"/>
                      <w:color w:val="002060"/>
                    </w:rPr>
                    <w:t>No religion/</w:t>
                  </w:r>
                </w:p>
                <w:p w14:paraId="661F371B" w14:textId="4E43E094" w:rsidR="00AB340F" w:rsidRPr="00186D58" w:rsidRDefault="00AB340F" w:rsidP="00AB340F">
                  <w:pPr>
                    <w:rPr>
                      <w:rFonts w:ascii="Arial" w:hAnsi="Arial" w:cs="Arial"/>
                      <w:b/>
                      <w:bCs/>
                      <w:color w:val="002060"/>
                    </w:rPr>
                  </w:pPr>
                  <w:r w:rsidRPr="00D878E3">
                    <w:rPr>
                      <w:rFonts w:ascii="Arial" w:hAnsi="Arial" w:cs="Arial"/>
                      <w:color w:val="002060"/>
                    </w:rPr>
                    <w:t>religion not stated</w:t>
                  </w:r>
                </w:p>
              </w:tc>
            </w:tr>
            <w:tr w:rsidR="00AB340F" w:rsidRPr="00186D58" w14:paraId="353B140C" w14:textId="77777777" w:rsidTr="00535B1E">
              <w:trPr>
                <w:trHeight w:val="300"/>
              </w:trPr>
              <w:tc>
                <w:tcPr>
                  <w:tcW w:w="1615" w:type="dxa"/>
                  <w:noWrap/>
                  <w:hideMark/>
                </w:tcPr>
                <w:p w14:paraId="39BC7FEE" w14:textId="77777777" w:rsidR="00AB340F" w:rsidRPr="00535B1E" w:rsidRDefault="00AB340F" w:rsidP="00AB340F">
                  <w:pPr>
                    <w:rPr>
                      <w:rFonts w:ascii="Arial" w:hAnsi="Arial" w:cs="Arial"/>
                    </w:rPr>
                  </w:pPr>
                  <w:r w:rsidRPr="00535B1E">
                    <w:rPr>
                      <w:rFonts w:ascii="Arial" w:hAnsi="Arial" w:cs="Arial"/>
                    </w:rPr>
                    <w:t>Ballymoney</w:t>
                  </w:r>
                </w:p>
              </w:tc>
              <w:tc>
                <w:tcPr>
                  <w:tcW w:w="1267" w:type="dxa"/>
                </w:tcPr>
                <w:p w14:paraId="0F8490E6" w14:textId="77777777" w:rsidR="00AB340F" w:rsidRPr="00535B1E" w:rsidRDefault="00AB340F" w:rsidP="00AB340F">
                  <w:pPr>
                    <w:rPr>
                      <w:rFonts w:ascii="Arial" w:hAnsi="Arial" w:cs="Arial"/>
                    </w:rPr>
                  </w:pPr>
                  <w:r w:rsidRPr="00535B1E">
                    <w:rPr>
                      <w:rFonts w:ascii="Arial" w:hAnsi="Arial" w:cs="Arial"/>
                    </w:rPr>
                    <w:t>7,159</w:t>
                  </w:r>
                </w:p>
              </w:tc>
              <w:tc>
                <w:tcPr>
                  <w:tcW w:w="1394" w:type="dxa"/>
                </w:tcPr>
                <w:p w14:paraId="6BB78D50" w14:textId="77777777" w:rsidR="00AB340F" w:rsidRPr="00535B1E" w:rsidRDefault="00AB340F" w:rsidP="00AB340F">
                  <w:pPr>
                    <w:rPr>
                      <w:rFonts w:ascii="Arial" w:hAnsi="Arial" w:cs="Arial"/>
                    </w:rPr>
                  </w:pPr>
                  <w:r w:rsidRPr="00535B1E">
                    <w:rPr>
                      <w:rFonts w:ascii="Arial" w:hAnsi="Arial" w:cs="Arial"/>
                    </w:rPr>
                    <w:t>13,170</w:t>
                  </w:r>
                </w:p>
              </w:tc>
              <w:tc>
                <w:tcPr>
                  <w:tcW w:w="1276" w:type="dxa"/>
                </w:tcPr>
                <w:p w14:paraId="7BB51405" w14:textId="77777777" w:rsidR="00AB340F" w:rsidRPr="00535B1E" w:rsidRDefault="00AB340F" w:rsidP="00AB340F">
                  <w:pPr>
                    <w:rPr>
                      <w:rFonts w:ascii="Arial" w:hAnsi="Arial" w:cs="Arial"/>
                    </w:rPr>
                  </w:pPr>
                  <w:r w:rsidRPr="00535B1E">
                    <w:rPr>
                      <w:rFonts w:ascii="Arial" w:hAnsi="Arial" w:cs="Arial"/>
                    </w:rPr>
                    <w:t>157</w:t>
                  </w:r>
                </w:p>
              </w:tc>
              <w:tc>
                <w:tcPr>
                  <w:tcW w:w="1276" w:type="dxa"/>
                </w:tcPr>
                <w:p w14:paraId="6CCDFBA0" w14:textId="77777777" w:rsidR="00AB340F" w:rsidRPr="00535B1E" w:rsidRDefault="00AB340F" w:rsidP="00AB340F">
                  <w:pPr>
                    <w:rPr>
                      <w:rFonts w:ascii="Arial" w:hAnsi="Arial" w:cs="Arial"/>
                    </w:rPr>
                  </w:pPr>
                  <w:r w:rsidRPr="00535B1E">
                    <w:rPr>
                      <w:rFonts w:ascii="Arial" w:hAnsi="Arial" w:cs="Arial"/>
                    </w:rPr>
                    <w:t>4,033</w:t>
                  </w:r>
                </w:p>
              </w:tc>
            </w:tr>
            <w:tr w:rsidR="00AB340F" w:rsidRPr="00186D58" w14:paraId="0479D262" w14:textId="77777777" w:rsidTr="00535B1E">
              <w:trPr>
                <w:trHeight w:val="300"/>
              </w:trPr>
              <w:tc>
                <w:tcPr>
                  <w:tcW w:w="1615" w:type="dxa"/>
                  <w:noWrap/>
                  <w:hideMark/>
                </w:tcPr>
                <w:p w14:paraId="367CF1FE" w14:textId="77777777" w:rsidR="00AB340F" w:rsidRPr="00535B1E" w:rsidRDefault="00AB340F" w:rsidP="00AB340F">
                  <w:pPr>
                    <w:rPr>
                      <w:rFonts w:ascii="Arial" w:hAnsi="Arial" w:cs="Arial"/>
                    </w:rPr>
                  </w:pPr>
                  <w:r w:rsidRPr="00535B1E">
                    <w:rPr>
                      <w:rFonts w:ascii="Arial" w:hAnsi="Arial" w:cs="Arial"/>
                    </w:rPr>
                    <w:t>Bann</w:t>
                  </w:r>
                </w:p>
              </w:tc>
              <w:tc>
                <w:tcPr>
                  <w:tcW w:w="1267" w:type="dxa"/>
                </w:tcPr>
                <w:p w14:paraId="725C6ABF" w14:textId="77777777" w:rsidR="00AB340F" w:rsidRPr="00535B1E" w:rsidRDefault="00AB340F" w:rsidP="00AB340F">
                  <w:pPr>
                    <w:rPr>
                      <w:rFonts w:ascii="Arial" w:hAnsi="Arial" w:cs="Arial"/>
                    </w:rPr>
                  </w:pPr>
                  <w:r w:rsidRPr="00535B1E">
                    <w:rPr>
                      <w:rFonts w:ascii="Arial" w:hAnsi="Arial" w:cs="Arial"/>
                    </w:rPr>
                    <w:t>5,815</w:t>
                  </w:r>
                </w:p>
              </w:tc>
              <w:tc>
                <w:tcPr>
                  <w:tcW w:w="1394" w:type="dxa"/>
                </w:tcPr>
                <w:p w14:paraId="5E781A8B" w14:textId="77777777" w:rsidR="00AB340F" w:rsidRPr="00535B1E" w:rsidRDefault="00AB340F" w:rsidP="00AB340F">
                  <w:pPr>
                    <w:rPr>
                      <w:rFonts w:ascii="Arial" w:hAnsi="Arial" w:cs="Arial"/>
                    </w:rPr>
                  </w:pPr>
                  <w:r w:rsidRPr="00535B1E">
                    <w:rPr>
                      <w:rFonts w:ascii="Arial" w:hAnsi="Arial" w:cs="Arial"/>
                    </w:rPr>
                    <w:t>9,005</w:t>
                  </w:r>
                </w:p>
              </w:tc>
              <w:tc>
                <w:tcPr>
                  <w:tcW w:w="1276" w:type="dxa"/>
                </w:tcPr>
                <w:p w14:paraId="409F3BC2" w14:textId="77777777" w:rsidR="00AB340F" w:rsidRPr="00535B1E" w:rsidRDefault="00AB340F" w:rsidP="00AB340F">
                  <w:pPr>
                    <w:rPr>
                      <w:rFonts w:ascii="Arial" w:hAnsi="Arial" w:cs="Arial"/>
                    </w:rPr>
                  </w:pPr>
                  <w:r w:rsidRPr="00535B1E">
                    <w:rPr>
                      <w:rFonts w:ascii="Arial" w:hAnsi="Arial" w:cs="Arial"/>
                    </w:rPr>
                    <w:t>105</w:t>
                  </w:r>
                </w:p>
              </w:tc>
              <w:tc>
                <w:tcPr>
                  <w:tcW w:w="1276" w:type="dxa"/>
                </w:tcPr>
                <w:p w14:paraId="37C46595" w14:textId="77777777" w:rsidR="00AB340F" w:rsidRPr="00535B1E" w:rsidRDefault="00AB340F" w:rsidP="00AB340F">
                  <w:pPr>
                    <w:rPr>
                      <w:rFonts w:ascii="Arial" w:hAnsi="Arial" w:cs="Arial"/>
                    </w:rPr>
                  </w:pPr>
                  <w:r w:rsidRPr="00535B1E">
                    <w:rPr>
                      <w:rFonts w:ascii="Arial" w:hAnsi="Arial" w:cs="Arial"/>
                    </w:rPr>
                    <w:t>2,610</w:t>
                  </w:r>
                </w:p>
              </w:tc>
            </w:tr>
            <w:tr w:rsidR="00AB340F" w:rsidRPr="00186D58" w14:paraId="521D3484" w14:textId="77777777" w:rsidTr="00535B1E">
              <w:trPr>
                <w:trHeight w:val="300"/>
              </w:trPr>
              <w:tc>
                <w:tcPr>
                  <w:tcW w:w="1615" w:type="dxa"/>
                  <w:noWrap/>
                  <w:hideMark/>
                </w:tcPr>
                <w:p w14:paraId="5088B77E" w14:textId="77777777" w:rsidR="00AB340F" w:rsidRPr="00535B1E" w:rsidRDefault="00AB340F" w:rsidP="00AB340F">
                  <w:pPr>
                    <w:rPr>
                      <w:rFonts w:ascii="Arial" w:hAnsi="Arial" w:cs="Arial"/>
                    </w:rPr>
                  </w:pPr>
                  <w:r w:rsidRPr="00535B1E">
                    <w:rPr>
                      <w:rFonts w:ascii="Arial" w:hAnsi="Arial" w:cs="Arial"/>
                    </w:rPr>
                    <w:t>Benbradagh</w:t>
                  </w:r>
                </w:p>
              </w:tc>
              <w:tc>
                <w:tcPr>
                  <w:tcW w:w="1267" w:type="dxa"/>
                </w:tcPr>
                <w:p w14:paraId="27F437F7" w14:textId="77777777" w:rsidR="00AB340F" w:rsidRPr="00535B1E" w:rsidRDefault="00AB340F" w:rsidP="00AB340F">
                  <w:pPr>
                    <w:rPr>
                      <w:rFonts w:ascii="Arial" w:hAnsi="Arial" w:cs="Arial"/>
                    </w:rPr>
                  </w:pPr>
                  <w:r w:rsidRPr="00535B1E">
                    <w:rPr>
                      <w:rFonts w:ascii="Arial" w:hAnsi="Arial" w:cs="Arial"/>
                    </w:rPr>
                    <w:t>12,254</w:t>
                  </w:r>
                </w:p>
              </w:tc>
              <w:tc>
                <w:tcPr>
                  <w:tcW w:w="1394" w:type="dxa"/>
                </w:tcPr>
                <w:p w14:paraId="5F13B461" w14:textId="77777777" w:rsidR="00AB340F" w:rsidRPr="00535B1E" w:rsidRDefault="00AB340F" w:rsidP="00AB340F">
                  <w:pPr>
                    <w:rPr>
                      <w:rFonts w:ascii="Arial" w:hAnsi="Arial" w:cs="Arial"/>
                    </w:rPr>
                  </w:pPr>
                  <w:r w:rsidRPr="00535B1E">
                    <w:rPr>
                      <w:rFonts w:ascii="Arial" w:hAnsi="Arial" w:cs="Arial"/>
                    </w:rPr>
                    <w:t>4,048</w:t>
                  </w:r>
                </w:p>
              </w:tc>
              <w:tc>
                <w:tcPr>
                  <w:tcW w:w="1276" w:type="dxa"/>
                </w:tcPr>
                <w:p w14:paraId="11FBC92E" w14:textId="77777777" w:rsidR="00AB340F" w:rsidRPr="00535B1E" w:rsidRDefault="00AB340F" w:rsidP="00AB340F">
                  <w:pPr>
                    <w:rPr>
                      <w:rFonts w:ascii="Arial" w:hAnsi="Arial" w:cs="Arial"/>
                    </w:rPr>
                  </w:pPr>
                  <w:r w:rsidRPr="00535B1E">
                    <w:rPr>
                      <w:rFonts w:ascii="Arial" w:hAnsi="Arial" w:cs="Arial"/>
                    </w:rPr>
                    <w:t>42</w:t>
                  </w:r>
                </w:p>
              </w:tc>
              <w:tc>
                <w:tcPr>
                  <w:tcW w:w="1276" w:type="dxa"/>
                </w:tcPr>
                <w:p w14:paraId="03619852" w14:textId="77777777" w:rsidR="00AB340F" w:rsidRPr="00535B1E" w:rsidRDefault="00AB340F" w:rsidP="00AB340F">
                  <w:pPr>
                    <w:rPr>
                      <w:rFonts w:ascii="Arial" w:hAnsi="Arial" w:cs="Arial"/>
                    </w:rPr>
                  </w:pPr>
                  <w:r w:rsidRPr="00535B1E">
                    <w:rPr>
                      <w:rFonts w:ascii="Arial" w:hAnsi="Arial" w:cs="Arial"/>
                    </w:rPr>
                    <w:t>1,474</w:t>
                  </w:r>
                </w:p>
              </w:tc>
            </w:tr>
            <w:tr w:rsidR="00AB340F" w:rsidRPr="00186D58" w14:paraId="7978FA57" w14:textId="77777777" w:rsidTr="00535B1E">
              <w:trPr>
                <w:trHeight w:val="300"/>
              </w:trPr>
              <w:tc>
                <w:tcPr>
                  <w:tcW w:w="1615" w:type="dxa"/>
                  <w:noWrap/>
                  <w:hideMark/>
                </w:tcPr>
                <w:p w14:paraId="457484AB" w14:textId="77777777" w:rsidR="00AB340F" w:rsidRPr="00535B1E" w:rsidRDefault="00AB340F" w:rsidP="00AB340F">
                  <w:pPr>
                    <w:rPr>
                      <w:rFonts w:ascii="Arial" w:hAnsi="Arial" w:cs="Arial"/>
                    </w:rPr>
                  </w:pPr>
                  <w:r w:rsidRPr="00535B1E">
                    <w:rPr>
                      <w:rFonts w:ascii="Arial" w:hAnsi="Arial" w:cs="Arial"/>
                    </w:rPr>
                    <w:t>Causeway</w:t>
                  </w:r>
                </w:p>
              </w:tc>
              <w:tc>
                <w:tcPr>
                  <w:tcW w:w="1267" w:type="dxa"/>
                </w:tcPr>
                <w:p w14:paraId="2212705C" w14:textId="77777777" w:rsidR="00AB340F" w:rsidRPr="00535B1E" w:rsidRDefault="00AB340F" w:rsidP="00AB340F">
                  <w:pPr>
                    <w:rPr>
                      <w:rFonts w:ascii="Arial" w:hAnsi="Arial" w:cs="Arial"/>
                    </w:rPr>
                  </w:pPr>
                  <w:r w:rsidRPr="00535B1E">
                    <w:rPr>
                      <w:rFonts w:ascii="Arial" w:hAnsi="Arial" w:cs="Arial"/>
                    </w:rPr>
                    <w:t>4,258</w:t>
                  </w:r>
                </w:p>
              </w:tc>
              <w:tc>
                <w:tcPr>
                  <w:tcW w:w="1394" w:type="dxa"/>
                </w:tcPr>
                <w:p w14:paraId="386D43E7" w14:textId="77777777" w:rsidR="00AB340F" w:rsidRPr="00535B1E" w:rsidRDefault="00AB340F" w:rsidP="00AB340F">
                  <w:pPr>
                    <w:rPr>
                      <w:rFonts w:ascii="Arial" w:hAnsi="Arial" w:cs="Arial"/>
                    </w:rPr>
                  </w:pPr>
                  <w:r w:rsidRPr="00535B1E">
                    <w:rPr>
                      <w:rFonts w:ascii="Arial" w:hAnsi="Arial" w:cs="Arial"/>
                    </w:rPr>
                    <w:t>14,636</w:t>
                  </w:r>
                </w:p>
              </w:tc>
              <w:tc>
                <w:tcPr>
                  <w:tcW w:w="1276" w:type="dxa"/>
                </w:tcPr>
                <w:p w14:paraId="52D2BD86" w14:textId="77777777" w:rsidR="00AB340F" w:rsidRPr="00535B1E" w:rsidRDefault="00AB340F" w:rsidP="00AB340F">
                  <w:pPr>
                    <w:rPr>
                      <w:rFonts w:ascii="Arial" w:hAnsi="Arial" w:cs="Arial"/>
                    </w:rPr>
                  </w:pPr>
                  <w:r w:rsidRPr="00535B1E">
                    <w:rPr>
                      <w:rFonts w:ascii="Arial" w:hAnsi="Arial" w:cs="Arial"/>
                    </w:rPr>
                    <w:t>248</w:t>
                  </w:r>
                </w:p>
              </w:tc>
              <w:tc>
                <w:tcPr>
                  <w:tcW w:w="1276" w:type="dxa"/>
                </w:tcPr>
                <w:p w14:paraId="79BD97E4" w14:textId="77777777" w:rsidR="00AB340F" w:rsidRPr="00535B1E" w:rsidRDefault="00AB340F" w:rsidP="00AB340F">
                  <w:pPr>
                    <w:rPr>
                      <w:rFonts w:ascii="Arial" w:hAnsi="Arial" w:cs="Arial"/>
                    </w:rPr>
                  </w:pPr>
                  <w:r w:rsidRPr="00535B1E">
                    <w:rPr>
                      <w:rFonts w:ascii="Arial" w:hAnsi="Arial" w:cs="Arial"/>
                    </w:rPr>
                    <w:t>5,400</w:t>
                  </w:r>
                </w:p>
              </w:tc>
            </w:tr>
            <w:tr w:rsidR="00AB340F" w:rsidRPr="00186D58" w14:paraId="2E152135" w14:textId="77777777" w:rsidTr="00535B1E">
              <w:trPr>
                <w:trHeight w:val="300"/>
              </w:trPr>
              <w:tc>
                <w:tcPr>
                  <w:tcW w:w="1615" w:type="dxa"/>
                  <w:noWrap/>
                  <w:hideMark/>
                </w:tcPr>
                <w:p w14:paraId="3128C6D4" w14:textId="77777777" w:rsidR="00AB340F" w:rsidRPr="00535B1E" w:rsidRDefault="00AB340F" w:rsidP="00AB340F">
                  <w:pPr>
                    <w:rPr>
                      <w:rFonts w:ascii="Arial" w:hAnsi="Arial" w:cs="Arial"/>
                    </w:rPr>
                  </w:pPr>
                  <w:r w:rsidRPr="00535B1E">
                    <w:rPr>
                      <w:rFonts w:ascii="Arial" w:hAnsi="Arial" w:cs="Arial"/>
                    </w:rPr>
                    <w:t>Coleraine</w:t>
                  </w:r>
                </w:p>
              </w:tc>
              <w:tc>
                <w:tcPr>
                  <w:tcW w:w="1267" w:type="dxa"/>
                </w:tcPr>
                <w:p w14:paraId="04608A29" w14:textId="77777777" w:rsidR="00AB340F" w:rsidRPr="00535B1E" w:rsidRDefault="00AB340F" w:rsidP="00AB340F">
                  <w:pPr>
                    <w:rPr>
                      <w:rFonts w:ascii="Arial" w:hAnsi="Arial" w:cs="Arial"/>
                    </w:rPr>
                  </w:pPr>
                  <w:r w:rsidRPr="00535B1E">
                    <w:rPr>
                      <w:rFonts w:ascii="Arial" w:hAnsi="Arial" w:cs="Arial"/>
                    </w:rPr>
                    <w:t>5,128</w:t>
                  </w:r>
                </w:p>
              </w:tc>
              <w:tc>
                <w:tcPr>
                  <w:tcW w:w="1394" w:type="dxa"/>
                </w:tcPr>
                <w:p w14:paraId="06A103E4" w14:textId="77777777" w:rsidR="00AB340F" w:rsidRPr="00535B1E" w:rsidRDefault="00AB340F" w:rsidP="00AB340F">
                  <w:pPr>
                    <w:rPr>
                      <w:rFonts w:ascii="Arial" w:hAnsi="Arial" w:cs="Arial"/>
                    </w:rPr>
                  </w:pPr>
                  <w:r w:rsidRPr="00535B1E">
                    <w:rPr>
                      <w:rFonts w:ascii="Arial" w:hAnsi="Arial" w:cs="Arial"/>
                    </w:rPr>
                    <w:t>12,674</w:t>
                  </w:r>
                </w:p>
              </w:tc>
              <w:tc>
                <w:tcPr>
                  <w:tcW w:w="1276" w:type="dxa"/>
                </w:tcPr>
                <w:p w14:paraId="6A1EEFC2" w14:textId="77777777" w:rsidR="00AB340F" w:rsidRPr="00535B1E" w:rsidRDefault="00AB340F" w:rsidP="00AB340F">
                  <w:pPr>
                    <w:rPr>
                      <w:rFonts w:ascii="Arial" w:hAnsi="Arial" w:cs="Arial"/>
                    </w:rPr>
                  </w:pPr>
                  <w:r w:rsidRPr="00535B1E">
                    <w:rPr>
                      <w:rFonts w:ascii="Arial" w:hAnsi="Arial" w:cs="Arial"/>
                    </w:rPr>
                    <w:t>270</w:t>
                  </w:r>
                </w:p>
              </w:tc>
              <w:tc>
                <w:tcPr>
                  <w:tcW w:w="1276" w:type="dxa"/>
                </w:tcPr>
                <w:p w14:paraId="3FE0CC94" w14:textId="77777777" w:rsidR="00AB340F" w:rsidRPr="00535B1E" w:rsidRDefault="00AB340F" w:rsidP="00AB340F">
                  <w:pPr>
                    <w:rPr>
                      <w:rFonts w:ascii="Arial" w:hAnsi="Arial" w:cs="Arial"/>
                    </w:rPr>
                  </w:pPr>
                  <w:r w:rsidRPr="00535B1E">
                    <w:rPr>
                      <w:rFonts w:ascii="Arial" w:hAnsi="Arial" w:cs="Arial"/>
                    </w:rPr>
                    <w:t>5,553</w:t>
                  </w:r>
                </w:p>
              </w:tc>
            </w:tr>
            <w:tr w:rsidR="00AB340F" w:rsidRPr="00186D58" w14:paraId="6B560767" w14:textId="77777777" w:rsidTr="00535B1E">
              <w:trPr>
                <w:trHeight w:val="300"/>
              </w:trPr>
              <w:tc>
                <w:tcPr>
                  <w:tcW w:w="1615" w:type="dxa"/>
                  <w:noWrap/>
                  <w:hideMark/>
                </w:tcPr>
                <w:p w14:paraId="7BA7C71E" w14:textId="77777777" w:rsidR="00AB340F" w:rsidRPr="00535B1E" w:rsidRDefault="00AB340F" w:rsidP="00AB340F">
                  <w:pPr>
                    <w:rPr>
                      <w:rFonts w:ascii="Arial" w:hAnsi="Arial" w:cs="Arial"/>
                    </w:rPr>
                  </w:pPr>
                  <w:r w:rsidRPr="00535B1E">
                    <w:rPr>
                      <w:rFonts w:ascii="Arial" w:hAnsi="Arial" w:cs="Arial"/>
                    </w:rPr>
                    <w:t>Limavady</w:t>
                  </w:r>
                </w:p>
              </w:tc>
              <w:tc>
                <w:tcPr>
                  <w:tcW w:w="1267" w:type="dxa"/>
                </w:tcPr>
                <w:p w14:paraId="6E8EB412" w14:textId="77777777" w:rsidR="00AB340F" w:rsidRPr="00535B1E" w:rsidRDefault="00AB340F" w:rsidP="00AB340F">
                  <w:pPr>
                    <w:rPr>
                      <w:rFonts w:ascii="Arial" w:hAnsi="Arial" w:cs="Arial"/>
                    </w:rPr>
                  </w:pPr>
                  <w:r w:rsidRPr="00535B1E">
                    <w:rPr>
                      <w:rFonts w:ascii="Arial" w:hAnsi="Arial" w:cs="Arial"/>
                    </w:rPr>
                    <w:t>7,313</w:t>
                  </w:r>
                </w:p>
              </w:tc>
              <w:tc>
                <w:tcPr>
                  <w:tcW w:w="1394" w:type="dxa"/>
                </w:tcPr>
                <w:p w14:paraId="739EFF36" w14:textId="77777777" w:rsidR="00AB340F" w:rsidRPr="00535B1E" w:rsidRDefault="00AB340F" w:rsidP="00AB340F">
                  <w:pPr>
                    <w:rPr>
                      <w:rFonts w:ascii="Arial" w:hAnsi="Arial" w:cs="Arial"/>
                    </w:rPr>
                  </w:pPr>
                  <w:r w:rsidRPr="00535B1E">
                    <w:rPr>
                      <w:rFonts w:ascii="Arial" w:hAnsi="Arial" w:cs="Arial"/>
                    </w:rPr>
                    <w:t>6,740</w:t>
                  </w:r>
                </w:p>
              </w:tc>
              <w:tc>
                <w:tcPr>
                  <w:tcW w:w="1276" w:type="dxa"/>
                </w:tcPr>
                <w:p w14:paraId="35B1B161" w14:textId="77777777" w:rsidR="00AB340F" w:rsidRPr="00535B1E" w:rsidRDefault="00AB340F" w:rsidP="00AB340F">
                  <w:pPr>
                    <w:rPr>
                      <w:rFonts w:ascii="Arial" w:hAnsi="Arial" w:cs="Arial"/>
                    </w:rPr>
                  </w:pPr>
                  <w:r w:rsidRPr="00535B1E">
                    <w:rPr>
                      <w:rFonts w:ascii="Arial" w:hAnsi="Arial" w:cs="Arial"/>
                    </w:rPr>
                    <w:t>68</w:t>
                  </w:r>
                </w:p>
              </w:tc>
              <w:tc>
                <w:tcPr>
                  <w:tcW w:w="1276" w:type="dxa"/>
                </w:tcPr>
                <w:p w14:paraId="7CEEAC54" w14:textId="77777777" w:rsidR="00AB340F" w:rsidRPr="00535B1E" w:rsidRDefault="00AB340F" w:rsidP="00AB340F">
                  <w:pPr>
                    <w:rPr>
                      <w:rFonts w:ascii="Arial" w:hAnsi="Arial" w:cs="Arial"/>
                    </w:rPr>
                  </w:pPr>
                  <w:r w:rsidRPr="00535B1E">
                    <w:rPr>
                      <w:rFonts w:ascii="Arial" w:hAnsi="Arial" w:cs="Arial"/>
                    </w:rPr>
                    <w:t>2,109</w:t>
                  </w:r>
                </w:p>
              </w:tc>
            </w:tr>
            <w:tr w:rsidR="00AB340F" w:rsidRPr="00186D58" w14:paraId="5D6BDC42" w14:textId="77777777" w:rsidTr="00535B1E">
              <w:trPr>
                <w:trHeight w:val="300"/>
              </w:trPr>
              <w:tc>
                <w:tcPr>
                  <w:tcW w:w="1615" w:type="dxa"/>
                  <w:noWrap/>
                  <w:hideMark/>
                </w:tcPr>
                <w:p w14:paraId="5E66E20B" w14:textId="77777777" w:rsidR="00AB340F" w:rsidRPr="00535B1E" w:rsidRDefault="00AB340F" w:rsidP="00AB340F">
                  <w:pPr>
                    <w:rPr>
                      <w:rFonts w:ascii="Arial" w:hAnsi="Arial" w:cs="Arial"/>
                    </w:rPr>
                  </w:pPr>
                  <w:r w:rsidRPr="00535B1E">
                    <w:rPr>
                      <w:rFonts w:ascii="Arial" w:hAnsi="Arial" w:cs="Arial"/>
                    </w:rPr>
                    <w:t>The Glens</w:t>
                  </w:r>
                </w:p>
              </w:tc>
              <w:tc>
                <w:tcPr>
                  <w:tcW w:w="1267" w:type="dxa"/>
                </w:tcPr>
                <w:p w14:paraId="2BFAA1EE" w14:textId="77777777" w:rsidR="00AB340F" w:rsidRPr="00535B1E" w:rsidRDefault="00AB340F" w:rsidP="00AB340F">
                  <w:pPr>
                    <w:rPr>
                      <w:rFonts w:ascii="Arial" w:hAnsi="Arial" w:cs="Arial"/>
                    </w:rPr>
                  </w:pPr>
                  <w:r w:rsidRPr="00535B1E">
                    <w:rPr>
                      <w:rFonts w:ascii="Arial" w:hAnsi="Arial" w:cs="Arial"/>
                    </w:rPr>
                    <w:t>11,374</w:t>
                  </w:r>
                </w:p>
              </w:tc>
              <w:tc>
                <w:tcPr>
                  <w:tcW w:w="1394" w:type="dxa"/>
                </w:tcPr>
                <w:p w14:paraId="4922EA72" w14:textId="77777777" w:rsidR="00AB340F" w:rsidRPr="00535B1E" w:rsidRDefault="00AB340F" w:rsidP="00AB340F">
                  <w:pPr>
                    <w:rPr>
                      <w:rFonts w:ascii="Arial" w:hAnsi="Arial" w:cs="Arial"/>
                    </w:rPr>
                  </w:pPr>
                  <w:r w:rsidRPr="00535B1E">
                    <w:rPr>
                      <w:rFonts w:ascii="Arial" w:hAnsi="Arial" w:cs="Arial"/>
                    </w:rPr>
                    <w:t>3,964</w:t>
                  </w:r>
                </w:p>
              </w:tc>
              <w:tc>
                <w:tcPr>
                  <w:tcW w:w="1276" w:type="dxa"/>
                </w:tcPr>
                <w:p w14:paraId="5B890016" w14:textId="77777777" w:rsidR="00AB340F" w:rsidRPr="00535B1E" w:rsidRDefault="00AB340F" w:rsidP="00AB340F">
                  <w:pPr>
                    <w:rPr>
                      <w:rFonts w:ascii="Arial" w:hAnsi="Arial" w:cs="Arial"/>
                    </w:rPr>
                  </w:pPr>
                  <w:r w:rsidRPr="00535B1E">
                    <w:rPr>
                      <w:rFonts w:ascii="Arial" w:hAnsi="Arial" w:cs="Arial"/>
                    </w:rPr>
                    <w:t>71</w:t>
                  </w:r>
                </w:p>
              </w:tc>
              <w:tc>
                <w:tcPr>
                  <w:tcW w:w="1276" w:type="dxa"/>
                </w:tcPr>
                <w:p w14:paraId="31D542AE" w14:textId="77777777" w:rsidR="00AB340F" w:rsidRPr="00535B1E" w:rsidRDefault="00AB340F" w:rsidP="00AB340F">
                  <w:pPr>
                    <w:rPr>
                      <w:rFonts w:ascii="Arial" w:hAnsi="Arial" w:cs="Arial"/>
                    </w:rPr>
                  </w:pPr>
                  <w:r w:rsidRPr="00535B1E">
                    <w:rPr>
                      <w:rFonts w:ascii="Arial" w:hAnsi="Arial" w:cs="Arial"/>
                    </w:rPr>
                    <w:t>2,068</w:t>
                  </w:r>
                </w:p>
              </w:tc>
            </w:tr>
          </w:tbl>
          <w:p w14:paraId="12762950" w14:textId="77777777" w:rsidR="00380FE2" w:rsidRDefault="00380FE2" w:rsidP="000E3144">
            <w:pPr>
              <w:contextualSpacing/>
              <w:rPr>
                <w:rFonts w:ascii="Arial" w:hAnsi="Arial" w:cs="Arial"/>
              </w:rPr>
            </w:pPr>
          </w:p>
          <w:p w14:paraId="79A8E606" w14:textId="0676ED58" w:rsidR="00DB198D" w:rsidRDefault="00DB198D" w:rsidP="000E3144">
            <w:pPr>
              <w:contextualSpacing/>
              <w:rPr>
                <w:rFonts w:ascii="Arial" w:hAnsi="Arial" w:cs="Arial"/>
              </w:rPr>
            </w:pPr>
            <w:r>
              <w:rPr>
                <w:rFonts w:ascii="Arial" w:hAnsi="Arial" w:cs="Arial"/>
              </w:rPr>
              <w:t>In terms of religion or religion brought up in the 20</w:t>
            </w:r>
            <w:r w:rsidR="00AB340F">
              <w:rPr>
                <w:rFonts w:ascii="Arial" w:hAnsi="Arial" w:cs="Arial"/>
              </w:rPr>
              <w:t>21</w:t>
            </w:r>
            <w:r>
              <w:rPr>
                <w:rFonts w:ascii="Arial" w:hAnsi="Arial" w:cs="Arial"/>
              </w:rPr>
              <w:t xml:space="preserve"> Census indicates that our resident’s religious beliefs are comparable to those in Northern Ireland in that there are 2 predominant groupings </w:t>
            </w:r>
            <w:r w:rsidR="001B5852">
              <w:rPr>
                <w:rFonts w:ascii="Arial" w:hAnsi="Arial" w:cs="Arial"/>
              </w:rPr>
              <w:t>i.e.</w:t>
            </w:r>
            <w:r>
              <w:rPr>
                <w:rFonts w:ascii="Arial" w:hAnsi="Arial" w:cs="Arial"/>
              </w:rPr>
              <w:t xml:space="preserve"> Roman Catholic and Protestant</w:t>
            </w:r>
            <w:r w:rsidR="00A76D1A">
              <w:rPr>
                <w:rFonts w:ascii="Arial" w:hAnsi="Arial" w:cs="Arial"/>
              </w:rPr>
              <w:t xml:space="preserve">. </w:t>
            </w:r>
            <w:r w:rsidR="005365E7">
              <w:rPr>
                <w:rFonts w:ascii="Arial" w:hAnsi="Arial" w:cs="Arial"/>
              </w:rPr>
              <w:t>However,</w:t>
            </w:r>
            <w:r>
              <w:rPr>
                <w:rFonts w:ascii="Arial" w:hAnsi="Arial" w:cs="Arial"/>
              </w:rPr>
              <w:t xml:space="preserve"> we also have a number of individuals (</w:t>
            </w:r>
            <w:r w:rsidR="00AB340F">
              <w:rPr>
                <w:rFonts w:ascii="Arial" w:hAnsi="Arial" w:cs="Arial"/>
              </w:rPr>
              <w:t>7.94</w:t>
            </w:r>
            <w:r>
              <w:rPr>
                <w:rFonts w:ascii="Arial" w:hAnsi="Arial" w:cs="Arial"/>
              </w:rPr>
              <w:t>%) who do not practice a specific religion or who do not wish to be grouped into a specific religion</w:t>
            </w:r>
            <w:r w:rsidR="00A76D1A">
              <w:rPr>
                <w:rFonts w:ascii="Arial" w:hAnsi="Arial" w:cs="Arial"/>
              </w:rPr>
              <w:t xml:space="preserve">. </w:t>
            </w:r>
            <w:r>
              <w:rPr>
                <w:rFonts w:ascii="Arial" w:hAnsi="Arial" w:cs="Arial"/>
              </w:rPr>
              <w:t xml:space="preserve">In </w:t>
            </w:r>
            <w:r w:rsidR="005365E7">
              <w:rPr>
                <w:rFonts w:ascii="Arial" w:hAnsi="Arial" w:cs="Arial"/>
              </w:rPr>
              <w:t>addition,</w:t>
            </w:r>
            <w:r>
              <w:rPr>
                <w:rFonts w:ascii="Arial" w:hAnsi="Arial" w:cs="Arial"/>
              </w:rPr>
              <w:t xml:space="preserve"> we have a small number of individuals who practice other religions.</w:t>
            </w:r>
          </w:p>
          <w:p w14:paraId="7DDBF40C" w14:textId="77777777" w:rsidR="00AB340F" w:rsidRDefault="00AB340F" w:rsidP="000E3144">
            <w:pPr>
              <w:contextualSpacing/>
              <w:rPr>
                <w:rFonts w:ascii="Arial" w:hAnsi="Arial" w:cs="Arial"/>
              </w:rPr>
            </w:pPr>
          </w:p>
          <w:p w14:paraId="5F1D5E9D" w14:textId="156B28A8" w:rsidR="00AB340F" w:rsidRDefault="00AB340F" w:rsidP="000E3144">
            <w:pPr>
              <w:contextualSpacing/>
              <w:rPr>
                <w:rFonts w:ascii="Arial" w:hAnsi="Arial" w:cs="Arial"/>
              </w:rPr>
            </w:pPr>
            <w:r>
              <w:rPr>
                <w:rFonts w:ascii="Arial" w:hAnsi="Arial" w:cs="Arial"/>
              </w:rPr>
              <w:t>Due to the religious make-up of the Borough as outlined in the tables above there may potentially be negative impacts related to religion based on the demographics and placements of charged car parks throughout the Borough. This may be ex</w:t>
            </w:r>
            <w:r w:rsidR="00437B6A">
              <w:rPr>
                <w:rFonts w:ascii="Arial" w:hAnsi="Arial" w:cs="Arial"/>
              </w:rPr>
              <w:t>acerbated by the Council decision to rescind the decision to introduce car parking charges</w:t>
            </w:r>
            <w:r w:rsidR="00B47839">
              <w:rPr>
                <w:rFonts w:ascii="Arial" w:hAnsi="Arial" w:cs="Arial"/>
              </w:rPr>
              <w:t xml:space="preserve"> in Ballycastle (</w:t>
            </w:r>
            <w:r w:rsidR="00437B6A">
              <w:rPr>
                <w:rFonts w:ascii="Arial" w:hAnsi="Arial" w:cs="Arial"/>
              </w:rPr>
              <w:t>The Glens</w:t>
            </w:r>
            <w:r w:rsidR="00B47839">
              <w:rPr>
                <w:rFonts w:ascii="Arial" w:hAnsi="Arial" w:cs="Arial"/>
              </w:rPr>
              <w:t>)</w:t>
            </w:r>
            <w:r w:rsidR="00437B6A">
              <w:rPr>
                <w:rFonts w:ascii="Arial" w:hAnsi="Arial" w:cs="Arial"/>
              </w:rPr>
              <w:t>.</w:t>
            </w:r>
          </w:p>
          <w:p w14:paraId="26BDF14C" w14:textId="77777777" w:rsidR="00AB340F" w:rsidRDefault="00AB340F" w:rsidP="00DF6B13">
            <w:pPr>
              <w:rPr>
                <w:rFonts w:ascii="Arial" w:hAnsi="Arial" w:cs="Arial"/>
              </w:rPr>
            </w:pPr>
          </w:p>
          <w:p w14:paraId="5E1EAAE6" w14:textId="11B66674" w:rsidR="00437B6A" w:rsidRPr="00DF6B13" w:rsidRDefault="00DF6B13" w:rsidP="00DF6B13">
            <w:pPr>
              <w:rPr>
                <w:rFonts w:ascii="Arial" w:hAnsi="Arial" w:cs="Arial"/>
              </w:rPr>
            </w:pPr>
            <w:r w:rsidRPr="00DF6B13">
              <w:rPr>
                <w:rFonts w:ascii="Arial" w:hAnsi="Arial" w:cs="Arial"/>
              </w:rPr>
              <w:t>There have been concerns raised with Elected Members about the charging impacts on individuals based on the charges in Ballycastle</w:t>
            </w:r>
            <w:r w:rsidR="00A76D1A" w:rsidRPr="00DF6B13">
              <w:rPr>
                <w:rFonts w:ascii="Arial" w:hAnsi="Arial" w:cs="Arial"/>
              </w:rPr>
              <w:t>.</w:t>
            </w:r>
            <w:r w:rsidR="00A76D1A">
              <w:rPr>
                <w:rFonts w:ascii="Arial" w:hAnsi="Arial" w:cs="Arial"/>
              </w:rPr>
              <w:t xml:space="preserve"> </w:t>
            </w:r>
            <w:r w:rsidR="00437B6A">
              <w:rPr>
                <w:rFonts w:ascii="Arial" w:hAnsi="Arial" w:cs="Arial"/>
              </w:rPr>
              <w:t>However, there has been no opportunity for the rest of the Borough to comment on t</w:t>
            </w:r>
            <w:r w:rsidR="00B47839">
              <w:rPr>
                <w:rFonts w:ascii="Arial" w:hAnsi="Arial" w:cs="Arial"/>
              </w:rPr>
              <w:t>he decision to rescind the charges while they still pay for parking in their local area</w:t>
            </w:r>
            <w:r w:rsidR="00A76D1A">
              <w:rPr>
                <w:rFonts w:ascii="Arial" w:hAnsi="Arial" w:cs="Arial"/>
              </w:rPr>
              <w:t xml:space="preserve">. </w:t>
            </w:r>
            <w:r w:rsidR="00B47839">
              <w:rPr>
                <w:rFonts w:ascii="Arial" w:hAnsi="Arial" w:cs="Arial"/>
              </w:rPr>
              <w:t>The</w:t>
            </w:r>
            <w:r w:rsidR="00437B6A">
              <w:rPr>
                <w:rFonts w:ascii="Arial" w:hAnsi="Arial" w:cs="Arial"/>
              </w:rPr>
              <w:t xml:space="preserve"> consultation will hopefully </w:t>
            </w:r>
            <w:r w:rsidR="00B47839">
              <w:rPr>
                <w:rFonts w:ascii="Arial" w:hAnsi="Arial" w:cs="Arial"/>
              </w:rPr>
              <w:t>provide the opportunity for all residents to have their say</w:t>
            </w:r>
            <w:r w:rsidR="00437B6A">
              <w:rPr>
                <w:rFonts w:ascii="Arial" w:hAnsi="Arial" w:cs="Arial"/>
              </w:rPr>
              <w:t>.</w:t>
            </w:r>
          </w:p>
          <w:p w14:paraId="6147EE2B" w14:textId="77777777" w:rsidR="00DF6B13" w:rsidRDefault="00DF6B13" w:rsidP="00DF6B13">
            <w:pPr>
              <w:rPr>
                <w:rFonts w:ascii="Arial" w:hAnsi="Arial" w:cs="Arial"/>
              </w:rPr>
            </w:pPr>
          </w:p>
          <w:p w14:paraId="65838C5B" w14:textId="77777777" w:rsidR="008209F0" w:rsidRPr="00FE1A8D" w:rsidRDefault="008209F0" w:rsidP="008209F0">
            <w:pPr>
              <w:rPr>
                <w:rFonts w:ascii="Arial" w:hAnsi="Arial" w:cs="Arial"/>
              </w:rPr>
            </w:pPr>
          </w:p>
          <w:tbl>
            <w:tblPr>
              <w:tblStyle w:val="TableGrid"/>
              <w:tblW w:w="668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890"/>
              <w:gridCol w:w="1418"/>
              <w:gridCol w:w="2381"/>
            </w:tblGrid>
            <w:tr w:rsidR="008209F0" w:rsidRPr="00FE1A8D" w14:paraId="2D78AC13" w14:textId="77777777" w:rsidTr="008209F0">
              <w:tc>
                <w:tcPr>
                  <w:tcW w:w="6689" w:type="dxa"/>
                  <w:gridSpan w:val="3"/>
                  <w:shd w:val="clear" w:color="auto" w:fill="31849B" w:themeFill="accent5" w:themeFillShade="BF"/>
                </w:tcPr>
                <w:p w14:paraId="02AC77B2" w14:textId="601950DE" w:rsidR="008209F0" w:rsidRPr="00FE1A8D" w:rsidRDefault="008209F0" w:rsidP="008209F0">
                  <w:pPr>
                    <w:rPr>
                      <w:rFonts w:ascii="Arial" w:hAnsi="Arial" w:cs="Arial"/>
                      <w:color w:val="FFFFFF" w:themeColor="background1"/>
                    </w:rPr>
                  </w:pPr>
                  <w:r w:rsidRPr="00FE1A8D">
                    <w:rPr>
                      <w:rFonts w:ascii="Arial" w:hAnsi="Arial" w:cs="Arial"/>
                      <w:color w:val="FFFFFF" w:themeColor="background1"/>
                    </w:rPr>
                    <w:t>Staff breakdown by Religious Belief / Community Background</w:t>
                  </w:r>
                  <w:r>
                    <w:rPr>
                      <w:rFonts w:ascii="Arial" w:hAnsi="Arial" w:cs="Arial"/>
                      <w:color w:val="FFFFFF" w:themeColor="background1"/>
                    </w:rPr>
                    <w:t xml:space="preserve">            </w:t>
                  </w:r>
                  <w:r w:rsidRPr="00DE64EE">
                    <w:rPr>
                      <w:rFonts w:ascii="Arial" w:hAnsi="Arial" w:cs="Arial"/>
                      <w:color w:val="FFFFFF" w:themeColor="background1"/>
                      <w:sz w:val="18"/>
                      <w:szCs w:val="18"/>
                    </w:rPr>
                    <w:t xml:space="preserve">(Figures as </w:t>
                  </w:r>
                  <w:r>
                    <w:rPr>
                      <w:rFonts w:ascii="Arial" w:hAnsi="Arial" w:cs="Arial"/>
                      <w:color w:val="FFFFFF" w:themeColor="background1"/>
                      <w:sz w:val="18"/>
                      <w:szCs w:val="18"/>
                    </w:rPr>
                    <w:t>21 October 2022</w:t>
                  </w:r>
                  <w:r w:rsidRPr="00DE64EE">
                    <w:rPr>
                      <w:rFonts w:ascii="Arial" w:hAnsi="Arial" w:cs="Arial"/>
                      <w:color w:val="FFFFFF" w:themeColor="background1"/>
                      <w:sz w:val="18"/>
                      <w:szCs w:val="18"/>
                    </w:rPr>
                    <w:t>)</w:t>
                  </w:r>
                  <w:r w:rsidRPr="00FE1A8D">
                    <w:rPr>
                      <w:rFonts w:ascii="Arial" w:hAnsi="Arial" w:cs="Arial"/>
                      <w:color w:val="FFFFFF" w:themeColor="background1"/>
                    </w:rPr>
                    <w:br/>
                  </w:r>
                </w:p>
              </w:tc>
            </w:tr>
            <w:tr w:rsidR="008209F0" w14:paraId="352590EB" w14:textId="77777777" w:rsidTr="008209F0">
              <w:tc>
                <w:tcPr>
                  <w:tcW w:w="2890" w:type="dxa"/>
                  <w:shd w:val="clear" w:color="auto" w:fill="DBE5F1" w:themeFill="accent1" w:themeFillTint="33"/>
                </w:tcPr>
                <w:p w14:paraId="096E2887" w14:textId="77777777" w:rsidR="008209F0" w:rsidRPr="00982A2D" w:rsidRDefault="008209F0" w:rsidP="008209F0">
                  <w:pPr>
                    <w:rPr>
                      <w:rFonts w:ascii="Arial" w:hAnsi="Arial" w:cs="Arial"/>
                      <w:b/>
                    </w:rPr>
                  </w:pPr>
                  <w:r w:rsidRPr="00982A2D">
                    <w:rPr>
                      <w:rFonts w:ascii="Arial" w:hAnsi="Arial" w:cs="Arial"/>
                      <w:b/>
                    </w:rPr>
                    <w:t>Religious Belief / Community Background</w:t>
                  </w:r>
                </w:p>
              </w:tc>
              <w:tc>
                <w:tcPr>
                  <w:tcW w:w="1418" w:type="dxa"/>
                  <w:shd w:val="clear" w:color="auto" w:fill="DBE5F1" w:themeFill="accent1" w:themeFillTint="33"/>
                </w:tcPr>
                <w:p w14:paraId="6215826E" w14:textId="77777777" w:rsidR="008209F0" w:rsidRPr="0068296E" w:rsidRDefault="008209F0" w:rsidP="008209F0">
                  <w:pPr>
                    <w:rPr>
                      <w:rFonts w:ascii="Arial" w:hAnsi="Arial" w:cs="Arial"/>
                    </w:rPr>
                  </w:pPr>
                  <w:r w:rsidRPr="0068296E">
                    <w:rPr>
                      <w:rFonts w:ascii="Arial" w:hAnsi="Arial" w:cs="Arial"/>
                    </w:rPr>
                    <w:t>Gender</w:t>
                  </w:r>
                </w:p>
              </w:tc>
              <w:tc>
                <w:tcPr>
                  <w:tcW w:w="2381" w:type="dxa"/>
                  <w:shd w:val="clear" w:color="auto" w:fill="DBE5F1" w:themeFill="accent1" w:themeFillTint="33"/>
                </w:tcPr>
                <w:p w14:paraId="6E39A96C" w14:textId="77777777" w:rsidR="008209F0" w:rsidRPr="0068296E" w:rsidRDefault="008209F0" w:rsidP="008209F0">
                  <w:pPr>
                    <w:rPr>
                      <w:rFonts w:ascii="Arial" w:hAnsi="Arial" w:cs="Arial"/>
                    </w:rPr>
                  </w:pPr>
                  <w:r w:rsidRPr="0068296E">
                    <w:rPr>
                      <w:rFonts w:ascii="Arial" w:hAnsi="Arial" w:cs="Arial"/>
                    </w:rPr>
                    <w:t xml:space="preserve">Number of Staff </w:t>
                  </w:r>
                </w:p>
              </w:tc>
            </w:tr>
            <w:tr w:rsidR="008209F0" w14:paraId="3139C39C" w14:textId="77777777" w:rsidTr="008209F0">
              <w:tc>
                <w:tcPr>
                  <w:tcW w:w="2890" w:type="dxa"/>
                  <w:vMerge w:val="restart"/>
                </w:tcPr>
                <w:p w14:paraId="7D35446F" w14:textId="77777777" w:rsidR="008209F0" w:rsidRDefault="008209F0" w:rsidP="008209F0">
                  <w:pPr>
                    <w:rPr>
                      <w:rFonts w:ascii="Arial" w:hAnsi="Arial" w:cs="Arial"/>
                    </w:rPr>
                  </w:pPr>
                  <w:r w:rsidRPr="00982A2D">
                    <w:rPr>
                      <w:rFonts w:ascii="Arial" w:hAnsi="Arial" w:cs="Arial"/>
                      <w:sz w:val="16"/>
                      <w:szCs w:val="16"/>
                    </w:rPr>
                    <w:br/>
                  </w:r>
                  <w:r>
                    <w:rPr>
                      <w:rFonts w:ascii="Arial" w:hAnsi="Arial" w:cs="Arial"/>
                    </w:rPr>
                    <w:t>Roman Catholic</w:t>
                  </w:r>
                </w:p>
              </w:tc>
              <w:tc>
                <w:tcPr>
                  <w:tcW w:w="1418" w:type="dxa"/>
                </w:tcPr>
                <w:p w14:paraId="7F8F57F2" w14:textId="77777777" w:rsidR="008209F0" w:rsidRPr="0068296E" w:rsidRDefault="008209F0" w:rsidP="008209F0">
                  <w:pPr>
                    <w:rPr>
                      <w:rFonts w:ascii="Arial" w:hAnsi="Arial" w:cs="Arial"/>
                    </w:rPr>
                  </w:pPr>
                  <w:r w:rsidRPr="0068296E">
                    <w:rPr>
                      <w:rFonts w:ascii="Arial" w:hAnsi="Arial" w:cs="Arial"/>
                    </w:rPr>
                    <w:t>Male</w:t>
                  </w:r>
                </w:p>
              </w:tc>
              <w:tc>
                <w:tcPr>
                  <w:tcW w:w="2381" w:type="dxa"/>
                </w:tcPr>
                <w:p w14:paraId="392DE869" w14:textId="77777777" w:rsidR="008209F0" w:rsidRPr="00FC160F" w:rsidRDefault="008209F0" w:rsidP="008209F0">
                  <w:pPr>
                    <w:jc w:val="center"/>
                    <w:rPr>
                      <w:rFonts w:ascii="Arial" w:hAnsi="Arial" w:cs="Arial"/>
                      <w:sz w:val="22"/>
                      <w:szCs w:val="22"/>
                    </w:rPr>
                  </w:pPr>
                  <w:r w:rsidRPr="00FC160F">
                    <w:rPr>
                      <w:rFonts w:ascii="Arial" w:hAnsi="Arial" w:cs="Arial"/>
                      <w:b/>
                    </w:rPr>
                    <w:t>119</w:t>
                  </w:r>
                  <w:r>
                    <w:rPr>
                      <w:rFonts w:ascii="Arial" w:hAnsi="Arial" w:cs="Arial"/>
                    </w:rPr>
                    <w:t xml:space="preserve"> </w:t>
                  </w:r>
                  <w:r w:rsidRPr="00FC160F">
                    <w:rPr>
                      <w:rFonts w:ascii="Arial" w:hAnsi="Arial" w:cs="Arial"/>
                      <w:color w:val="1F497D" w:themeColor="text2"/>
                      <w:sz w:val="22"/>
                      <w:szCs w:val="22"/>
                    </w:rPr>
                    <w:t>(19.67%)</w:t>
                  </w:r>
                </w:p>
              </w:tc>
            </w:tr>
            <w:tr w:rsidR="008209F0" w14:paraId="593ACB8B" w14:textId="77777777" w:rsidTr="008209F0">
              <w:tc>
                <w:tcPr>
                  <w:tcW w:w="2890" w:type="dxa"/>
                  <w:vMerge/>
                </w:tcPr>
                <w:p w14:paraId="10120BBF" w14:textId="77777777" w:rsidR="008209F0" w:rsidRDefault="008209F0" w:rsidP="008209F0">
                  <w:pPr>
                    <w:rPr>
                      <w:rFonts w:ascii="Arial" w:hAnsi="Arial" w:cs="Arial"/>
                    </w:rPr>
                  </w:pPr>
                </w:p>
              </w:tc>
              <w:tc>
                <w:tcPr>
                  <w:tcW w:w="1418" w:type="dxa"/>
                  <w:shd w:val="clear" w:color="auto" w:fill="F2F2F2" w:themeFill="background1" w:themeFillShade="F2"/>
                </w:tcPr>
                <w:p w14:paraId="1F594A39" w14:textId="77777777" w:rsidR="008209F0" w:rsidRPr="0068296E" w:rsidRDefault="008209F0" w:rsidP="008209F0">
                  <w:pPr>
                    <w:rPr>
                      <w:rFonts w:ascii="Arial" w:hAnsi="Arial" w:cs="Arial"/>
                    </w:rPr>
                  </w:pPr>
                  <w:r w:rsidRPr="0068296E">
                    <w:rPr>
                      <w:rFonts w:ascii="Arial" w:hAnsi="Arial" w:cs="Arial"/>
                    </w:rPr>
                    <w:t>Female</w:t>
                  </w:r>
                </w:p>
              </w:tc>
              <w:tc>
                <w:tcPr>
                  <w:tcW w:w="2381" w:type="dxa"/>
                  <w:shd w:val="clear" w:color="auto" w:fill="F2F2F2" w:themeFill="background1" w:themeFillShade="F2"/>
                </w:tcPr>
                <w:p w14:paraId="3F812A26" w14:textId="77777777" w:rsidR="008209F0" w:rsidRPr="00FC160F" w:rsidRDefault="008209F0" w:rsidP="008209F0">
                  <w:pPr>
                    <w:jc w:val="center"/>
                    <w:rPr>
                      <w:rFonts w:ascii="Arial" w:hAnsi="Arial" w:cs="Arial"/>
                      <w:sz w:val="22"/>
                      <w:szCs w:val="22"/>
                    </w:rPr>
                  </w:pPr>
                  <w:r w:rsidRPr="00FC160F">
                    <w:rPr>
                      <w:rFonts w:ascii="Arial" w:hAnsi="Arial" w:cs="Arial"/>
                      <w:b/>
                    </w:rPr>
                    <w:t xml:space="preserve">126 </w:t>
                  </w:r>
                  <w:r w:rsidRPr="00FC160F">
                    <w:rPr>
                      <w:rFonts w:ascii="Arial" w:hAnsi="Arial" w:cs="Arial"/>
                      <w:color w:val="1F497D" w:themeColor="text2"/>
                      <w:sz w:val="22"/>
                      <w:szCs w:val="22"/>
                    </w:rPr>
                    <w:t xml:space="preserve">(20.82%) </w:t>
                  </w:r>
                </w:p>
              </w:tc>
            </w:tr>
            <w:tr w:rsidR="008209F0" w14:paraId="679C0712" w14:textId="77777777" w:rsidTr="008209F0">
              <w:tc>
                <w:tcPr>
                  <w:tcW w:w="2890" w:type="dxa"/>
                  <w:vMerge w:val="restart"/>
                </w:tcPr>
                <w:p w14:paraId="3F9F883C" w14:textId="77777777" w:rsidR="008209F0" w:rsidRDefault="008209F0" w:rsidP="008209F0">
                  <w:pPr>
                    <w:rPr>
                      <w:rFonts w:ascii="Arial" w:hAnsi="Arial" w:cs="Arial"/>
                    </w:rPr>
                  </w:pPr>
                  <w:r w:rsidRPr="00982A2D">
                    <w:rPr>
                      <w:rFonts w:ascii="Arial" w:hAnsi="Arial" w:cs="Arial"/>
                      <w:sz w:val="16"/>
                      <w:szCs w:val="16"/>
                    </w:rPr>
                    <w:br/>
                  </w:r>
                  <w:r>
                    <w:rPr>
                      <w:rFonts w:ascii="Arial" w:hAnsi="Arial" w:cs="Arial"/>
                    </w:rPr>
                    <w:t>Protestant</w:t>
                  </w:r>
                </w:p>
              </w:tc>
              <w:tc>
                <w:tcPr>
                  <w:tcW w:w="1418" w:type="dxa"/>
                </w:tcPr>
                <w:p w14:paraId="663A3F7C" w14:textId="77777777" w:rsidR="008209F0" w:rsidRPr="0068296E" w:rsidRDefault="008209F0" w:rsidP="008209F0">
                  <w:pPr>
                    <w:rPr>
                      <w:rFonts w:ascii="Arial" w:hAnsi="Arial" w:cs="Arial"/>
                    </w:rPr>
                  </w:pPr>
                  <w:r w:rsidRPr="0068296E">
                    <w:rPr>
                      <w:rFonts w:ascii="Arial" w:hAnsi="Arial" w:cs="Arial"/>
                    </w:rPr>
                    <w:t>Male</w:t>
                  </w:r>
                </w:p>
              </w:tc>
              <w:tc>
                <w:tcPr>
                  <w:tcW w:w="2381" w:type="dxa"/>
                </w:tcPr>
                <w:p w14:paraId="63A26225" w14:textId="77777777" w:rsidR="008209F0" w:rsidRPr="00FC160F" w:rsidRDefault="008209F0" w:rsidP="008209F0">
                  <w:pPr>
                    <w:jc w:val="center"/>
                    <w:rPr>
                      <w:rFonts w:ascii="Arial" w:hAnsi="Arial" w:cs="Arial"/>
                      <w:sz w:val="22"/>
                      <w:szCs w:val="22"/>
                    </w:rPr>
                  </w:pPr>
                  <w:r w:rsidRPr="00FC160F">
                    <w:rPr>
                      <w:rFonts w:ascii="Arial" w:hAnsi="Arial" w:cs="Arial"/>
                      <w:b/>
                    </w:rPr>
                    <w:t>199</w:t>
                  </w:r>
                  <w:r>
                    <w:rPr>
                      <w:rFonts w:ascii="Arial" w:hAnsi="Arial" w:cs="Arial"/>
                    </w:rPr>
                    <w:t xml:space="preserve"> </w:t>
                  </w:r>
                  <w:r w:rsidRPr="00FC160F">
                    <w:rPr>
                      <w:rFonts w:ascii="Arial" w:hAnsi="Arial" w:cs="Arial"/>
                      <w:color w:val="1F497D" w:themeColor="text2"/>
                      <w:sz w:val="22"/>
                      <w:szCs w:val="22"/>
                    </w:rPr>
                    <w:t>(32.89%)</w:t>
                  </w:r>
                </w:p>
              </w:tc>
            </w:tr>
            <w:tr w:rsidR="008209F0" w14:paraId="78BD2EDA" w14:textId="77777777" w:rsidTr="008209F0">
              <w:tc>
                <w:tcPr>
                  <w:tcW w:w="2890" w:type="dxa"/>
                  <w:vMerge/>
                </w:tcPr>
                <w:p w14:paraId="67C83160" w14:textId="77777777" w:rsidR="008209F0" w:rsidRDefault="008209F0" w:rsidP="008209F0">
                  <w:pPr>
                    <w:rPr>
                      <w:rFonts w:ascii="Arial" w:hAnsi="Arial" w:cs="Arial"/>
                    </w:rPr>
                  </w:pPr>
                </w:p>
              </w:tc>
              <w:tc>
                <w:tcPr>
                  <w:tcW w:w="1418" w:type="dxa"/>
                  <w:shd w:val="clear" w:color="auto" w:fill="F2F2F2" w:themeFill="background1" w:themeFillShade="F2"/>
                </w:tcPr>
                <w:p w14:paraId="061B290A" w14:textId="77777777" w:rsidR="008209F0" w:rsidRPr="0068296E" w:rsidRDefault="008209F0" w:rsidP="008209F0">
                  <w:pPr>
                    <w:rPr>
                      <w:rFonts w:ascii="Arial" w:hAnsi="Arial" w:cs="Arial"/>
                    </w:rPr>
                  </w:pPr>
                  <w:r w:rsidRPr="0068296E">
                    <w:rPr>
                      <w:rFonts w:ascii="Arial" w:hAnsi="Arial" w:cs="Arial"/>
                    </w:rPr>
                    <w:t xml:space="preserve">Female </w:t>
                  </w:r>
                </w:p>
              </w:tc>
              <w:tc>
                <w:tcPr>
                  <w:tcW w:w="2381" w:type="dxa"/>
                  <w:shd w:val="clear" w:color="auto" w:fill="F2F2F2" w:themeFill="background1" w:themeFillShade="F2"/>
                </w:tcPr>
                <w:p w14:paraId="5B020D18" w14:textId="77777777" w:rsidR="008209F0" w:rsidRDefault="008209F0" w:rsidP="008209F0">
                  <w:pPr>
                    <w:jc w:val="center"/>
                    <w:rPr>
                      <w:rFonts w:ascii="Arial" w:hAnsi="Arial" w:cs="Arial"/>
                    </w:rPr>
                  </w:pPr>
                  <w:r w:rsidRPr="00FC160F">
                    <w:rPr>
                      <w:rFonts w:ascii="Arial" w:hAnsi="Arial" w:cs="Arial"/>
                      <w:b/>
                    </w:rPr>
                    <w:t>128</w:t>
                  </w:r>
                  <w:r>
                    <w:rPr>
                      <w:rFonts w:ascii="Arial" w:hAnsi="Arial" w:cs="Arial"/>
                    </w:rPr>
                    <w:t xml:space="preserve"> </w:t>
                  </w:r>
                  <w:r w:rsidRPr="00FC160F">
                    <w:rPr>
                      <w:rFonts w:ascii="Arial" w:hAnsi="Arial" w:cs="Arial"/>
                      <w:color w:val="1F497D" w:themeColor="text2"/>
                      <w:sz w:val="22"/>
                      <w:szCs w:val="22"/>
                    </w:rPr>
                    <w:t>(21.16%)</w:t>
                  </w:r>
                </w:p>
              </w:tc>
            </w:tr>
            <w:tr w:rsidR="008209F0" w14:paraId="70DD3F75" w14:textId="77777777" w:rsidTr="008209F0">
              <w:tc>
                <w:tcPr>
                  <w:tcW w:w="2890" w:type="dxa"/>
                  <w:vMerge w:val="restart"/>
                </w:tcPr>
                <w:p w14:paraId="0CBB58EF" w14:textId="77777777" w:rsidR="008209F0" w:rsidRDefault="008209F0" w:rsidP="008209F0">
                  <w:pPr>
                    <w:rPr>
                      <w:rFonts w:ascii="Arial" w:hAnsi="Arial" w:cs="Arial"/>
                    </w:rPr>
                  </w:pPr>
                  <w:r w:rsidRPr="00982A2D">
                    <w:rPr>
                      <w:rFonts w:ascii="Arial" w:hAnsi="Arial" w:cs="Arial"/>
                      <w:sz w:val="16"/>
                      <w:szCs w:val="16"/>
                    </w:rPr>
                    <w:br/>
                  </w:r>
                  <w:r>
                    <w:rPr>
                      <w:rFonts w:ascii="Arial" w:hAnsi="Arial" w:cs="Arial"/>
                    </w:rPr>
                    <w:t>Non-Determined</w:t>
                  </w:r>
                </w:p>
              </w:tc>
              <w:tc>
                <w:tcPr>
                  <w:tcW w:w="1418" w:type="dxa"/>
                </w:tcPr>
                <w:p w14:paraId="0A4F867E" w14:textId="77777777" w:rsidR="008209F0" w:rsidRPr="0068296E" w:rsidRDefault="008209F0" w:rsidP="008209F0">
                  <w:pPr>
                    <w:rPr>
                      <w:rFonts w:ascii="Arial" w:hAnsi="Arial" w:cs="Arial"/>
                    </w:rPr>
                  </w:pPr>
                  <w:r w:rsidRPr="0068296E">
                    <w:rPr>
                      <w:rFonts w:ascii="Arial" w:hAnsi="Arial" w:cs="Arial"/>
                    </w:rPr>
                    <w:t>Male</w:t>
                  </w:r>
                </w:p>
              </w:tc>
              <w:tc>
                <w:tcPr>
                  <w:tcW w:w="2381" w:type="dxa"/>
                </w:tcPr>
                <w:p w14:paraId="27E7560F" w14:textId="77777777" w:rsidR="008209F0" w:rsidRDefault="008209F0" w:rsidP="008209F0">
                  <w:pPr>
                    <w:jc w:val="center"/>
                    <w:rPr>
                      <w:rFonts w:ascii="Arial" w:hAnsi="Arial" w:cs="Arial"/>
                    </w:rPr>
                  </w:pPr>
                  <w:r w:rsidRPr="00FC160F">
                    <w:rPr>
                      <w:rFonts w:ascii="Arial" w:hAnsi="Arial" w:cs="Arial"/>
                      <w:b/>
                    </w:rPr>
                    <w:t>17</w:t>
                  </w:r>
                  <w:r>
                    <w:rPr>
                      <w:rFonts w:ascii="Arial" w:hAnsi="Arial" w:cs="Arial"/>
                    </w:rPr>
                    <w:t xml:space="preserve"> </w:t>
                  </w:r>
                  <w:r w:rsidRPr="00FC160F">
                    <w:rPr>
                      <w:rFonts w:ascii="Arial" w:hAnsi="Arial" w:cs="Arial"/>
                      <w:color w:val="1F497D" w:themeColor="text2"/>
                      <w:sz w:val="22"/>
                      <w:szCs w:val="22"/>
                    </w:rPr>
                    <w:t>(2.81%)</w:t>
                  </w:r>
                </w:p>
              </w:tc>
            </w:tr>
            <w:tr w:rsidR="008209F0" w14:paraId="159EB0B8" w14:textId="77777777" w:rsidTr="008209F0">
              <w:tc>
                <w:tcPr>
                  <w:tcW w:w="2890" w:type="dxa"/>
                  <w:vMerge/>
                </w:tcPr>
                <w:p w14:paraId="72D86CAD" w14:textId="77777777" w:rsidR="008209F0" w:rsidRDefault="008209F0" w:rsidP="008209F0">
                  <w:pPr>
                    <w:rPr>
                      <w:rFonts w:ascii="Arial" w:hAnsi="Arial" w:cs="Arial"/>
                    </w:rPr>
                  </w:pPr>
                </w:p>
              </w:tc>
              <w:tc>
                <w:tcPr>
                  <w:tcW w:w="1418" w:type="dxa"/>
                  <w:shd w:val="clear" w:color="auto" w:fill="F2F2F2" w:themeFill="background1" w:themeFillShade="F2"/>
                </w:tcPr>
                <w:p w14:paraId="73CE2EBE" w14:textId="77777777" w:rsidR="008209F0" w:rsidRPr="0068296E" w:rsidRDefault="008209F0" w:rsidP="008209F0">
                  <w:pPr>
                    <w:rPr>
                      <w:rFonts w:ascii="Arial" w:hAnsi="Arial" w:cs="Arial"/>
                    </w:rPr>
                  </w:pPr>
                  <w:r w:rsidRPr="0068296E">
                    <w:rPr>
                      <w:rFonts w:ascii="Arial" w:hAnsi="Arial" w:cs="Arial"/>
                    </w:rPr>
                    <w:t>Female</w:t>
                  </w:r>
                </w:p>
              </w:tc>
              <w:tc>
                <w:tcPr>
                  <w:tcW w:w="2381" w:type="dxa"/>
                  <w:shd w:val="clear" w:color="auto" w:fill="F2F2F2" w:themeFill="background1" w:themeFillShade="F2"/>
                </w:tcPr>
                <w:p w14:paraId="47E41FA4" w14:textId="77777777" w:rsidR="008209F0" w:rsidRDefault="008209F0" w:rsidP="008209F0">
                  <w:pPr>
                    <w:jc w:val="center"/>
                    <w:rPr>
                      <w:rFonts w:ascii="Arial" w:hAnsi="Arial" w:cs="Arial"/>
                    </w:rPr>
                  </w:pPr>
                  <w:r w:rsidRPr="00FC160F">
                    <w:rPr>
                      <w:rFonts w:ascii="Arial" w:hAnsi="Arial" w:cs="Arial"/>
                      <w:b/>
                    </w:rPr>
                    <w:t>16</w:t>
                  </w:r>
                  <w:r>
                    <w:rPr>
                      <w:rFonts w:ascii="Arial" w:hAnsi="Arial" w:cs="Arial"/>
                    </w:rPr>
                    <w:t xml:space="preserve"> </w:t>
                  </w:r>
                  <w:r w:rsidRPr="00FC160F">
                    <w:rPr>
                      <w:rFonts w:ascii="Arial" w:hAnsi="Arial" w:cs="Arial"/>
                      <w:color w:val="1F497D" w:themeColor="text2"/>
                      <w:sz w:val="22"/>
                      <w:szCs w:val="22"/>
                    </w:rPr>
                    <w:t>(2.65%)</w:t>
                  </w:r>
                </w:p>
              </w:tc>
            </w:tr>
            <w:tr w:rsidR="008209F0" w14:paraId="2026E7B1" w14:textId="77777777" w:rsidTr="008209F0">
              <w:trPr>
                <w:trHeight w:val="466"/>
              </w:trPr>
              <w:tc>
                <w:tcPr>
                  <w:tcW w:w="2890" w:type="dxa"/>
                  <w:shd w:val="clear" w:color="auto" w:fill="FFFFFF" w:themeFill="background1"/>
                </w:tcPr>
                <w:p w14:paraId="03EE4A08" w14:textId="77777777" w:rsidR="008209F0" w:rsidRDefault="008209F0" w:rsidP="008209F0">
                  <w:pPr>
                    <w:jc w:val="right"/>
                    <w:rPr>
                      <w:rFonts w:ascii="Arial" w:hAnsi="Arial" w:cs="Arial"/>
                    </w:rPr>
                  </w:pPr>
                  <w:r>
                    <w:rPr>
                      <w:rFonts w:ascii="Arial" w:hAnsi="Arial" w:cs="Arial"/>
                    </w:rPr>
                    <w:br/>
                    <w:t>Total</w:t>
                  </w:r>
                </w:p>
              </w:tc>
              <w:tc>
                <w:tcPr>
                  <w:tcW w:w="1418" w:type="dxa"/>
                  <w:shd w:val="clear" w:color="auto" w:fill="FFFFFF" w:themeFill="background1"/>
                </w:tcPr>
                <w:p w14:paraId="679AB772" w14:textId="77777777" w:rsidR="008209F0" w:rsidRDefault="008209F0" w:rsidP="008209F0">
                  <w:pPr>
                    <w:rPr>
                      <w:rFonts w:ascii="Arial" w:hAnsi="Arial" w:cs="Arial"/>
                    </w:rPr>
                  </w:pPr>
                </w:p>
              </w:tc>
              <w:tc>
                <w:tcPr>
                  <w:tcW w:w="2381" w:type="dxa"/>
                  <w:shd w:val="clear" w:color="auto" w:fill="FFFFFF" w:themeFill="background1"/>
                </w:tcPr>
                <w:p w14:paraId="357C8681" w14:textId="77777777" w:rsidR="008209F0" w:rsidRDefault="008209F0" w:rsidP="008209F0">
                  <w:pPr>
                    <w:jc w:val="center"/>
                    <w:rPr>
                      <w:rFonts w:ascii="Arial" w:hAnsi="Arial" w:cs="Arial"/>
                    </w:rPr>
                  </w:pPr>
                </w:p>
                <w:p w14:paraId="0540C088" w14:textId="77777777" w:rsidR="008209F0" w:rsidRPr="00FC160F" w:rsidRDefault="008209F0" w:rsidP="008209F0">
                  <w:pPr>
                    <w:jc w:val="center"/>
                    <w:rPr>
                      <w:rFonts w:ascii="Arial" w:hAnsi="Arial" w:cs="Arial"/>
                      <w:b/>
                    </w:rPr>
                  </w:pPr>
                  <w:r w:rsidRPr="00FC160F">
                    <w:rPr>
                      <w:rFonts w:ascii="Arial" w:hAnsi="Arial" w:cs="Arial"/>
                      <w:b/>
                    </w:rPr>
                    <w:t>605</w:t>
                  </w:r>
                </w:p>
              </w:tc>
            </w:tr>
          </w:tbl>
          <w:p w14:paraId="0F933351" w14:textId="77777777" w:rsidR="008209F0" w:rsidRDefault="008209F0" w:rsidP="008209F0">
            <w:pPr>
              <w:contextualSpacing/>
              <w:rPr>
                <w:rFonts w:ascii="Arial" w:hAnsi="Arial" w:cs="Arial"/>
              </w:rPr>
            </w:pPr>
          </w:p>
          <w:p w14:paraId="3D454A34" w14:textId="40CC6351" w:rsidR="008209F0" w:rsidRDefault="005E7140" w:rsidP="00DF6B13">
            <w:pPr>
              <w:rPr>
                <w:rFonts w:ascii="Arial" w:hAnsi="Arial" w:cs="Arial"/>
              </w:rPr>
            </w:pPr>
            <w:r>
              <w:rPr>
                <w:rFonts w:ascii="Arial" w:hAnsi="Arial" w:cs="Arial"/>
              </w:rPr>
              <w:t xml:space="preserve">Staff who work in Ballymoney are also impacted by charges in car parks as the </w:t>
            </w:r>
            <w:r w:rsidR="00DD1040">
              <w:rPr>
                <w:rFonts w:ascii="Arial" w:hAnsi="Arial" w:cs="Arial"/>
              </w:rPr>
              <w:t xml:space="preserve">free parking at the office building is not adequate to support </w:t>
            </w:r>
            <w:r w:rsidR="00414B99">
              <w:rPr>
                <w:rFonts w:ascii="Arial" w:hAnsi="Arial" w:cs="Arial"/>
              </w:rPr>
              <w:t>the numbers of staff.</w:t>
            </w:r>
          </w:p>
          <w:p w14:paraId="5446D773" w14:textId="77777777" w:rsidR="008209F0" w:rsidRPr="00DF6B13" w:rsidRDefault="008209F0" w:rsidP="00DF6B13">
            <w:pPr>
              <w:rPr>
                <w:rFonts w:ascii="Arial" w:hAnsi="Arial" w:cs="Arial"/>
              </w:rPr>
            </w:pPr>
          </w:p>
          <w:p w14:paraId="1F88CAE7" w14:textId="30EB00DD" w:rsidR="00DF6B13" w:rsidRPr="00DF6B13" w:rsidRDefault="00DF6B13" w:rsidP="00DF6B13">
            <w:pPr>
              <w:rPr>
                <w:rFonts w:ascii="Arial" w:hAnsi="Arial" w:cs="Arial"/>
              </w:rPr>
            </w:pPr>
            <w:r w:rsidRPr="00DF6B13">
              <w:rPr>
                <w:rFonts w:ascii="Arial" w:hAnsi="Arial" w:cs="Arial"/>
              </w:rPr>
              <w:t>Individuals may have personal factors or economic reasons why th</w:t>
            </w:r>
            <w:r>
              <w:rPr>
                <w:rFonts w:ascii="Arial" w:hAnsi="Arial" w:cs="Arial"/>
              </w:rPr>
              <w:t>ese</w:t>
            </w:r>
            <w:r w:rsidRPr="00DF6B13">
              <w:rPr>
                <w:rFonts w:ascii="Arial" w:hAnsi="Arial" w:cs="Arial"/>
              </w:rPr>
              <w:t xml:space="preserve"> charges may detrimentally impact, which may or may not relate to equality factors. </w:t>
            </w:r>
          </w:p>
          <w:p w14:paraId="5DDCCD3E" w14:textId="77777777" w:rsidR="00DF6B13" w:rsidRPr="00DF6B13" w:rsidRDefault="00DF6B13" w:rsidP="00DF6B13">
            <w:pPr>
              <w:rPr>
                <w:rFonts w:ascii="Arial" w:hAnsi="Arial" w:cs="Arial"/>
              </w:rPr>
            </w:pPr>
          </w:p>
          <w:p w14:paraId="1D746DCD" w14:textId="77777777" w:rsidR="008B668C" w:rsidRDefault="00DF6B13" w:rsidP="00DF6B13">
            <w:pPr>
              <w:rPr>
                <w:rFonts w:ascii="Arial" w:hAnsi="Arial" w:cs="Arial"/>
              </w:rPr>
            </w:pPr>
            <w:r w:rsidRPr="00DF6B13">
              <w:rPr>
                <w:rFonts w:ascii="Arial" w:hAnsi="Arial" w:cs="Arial"/>
              </w:rPr>
              <w:t>A consultation process will support the identification of any currently unknown impacts.</w:t>
            </w:r>
          </w:p>
          <w:p w14:paraId="548D8682" w14:textId="77777777" w:rsidR="00DF6B13" w:rsidRDefault="00DF6B13" w:rsidP="00DF6B13">
            <w:pPr>
              <w:rPr>
                <w:rFonts w:ascii="Arial" w:hAnsi="Arial" w:cs="Arial"/>
              </w:rPr>
            </w:pPr>
          </w:p>
          <w:p w14:paraId="50FA7D1B" w14:textId="428CDCDA" w:rsidR="00DF6B13" w:rsidRPr="008133BA" w:rsidRDefault="00DF6B13" w:rsidP="00DF6B13">
            <w:pPr>
              <w:rPr>
                <w:rFonts w:ascii="Arial" w:hAnsi="Arial" w:cs="Arial"/>
              </w:rPr>
            </w:pPr>
          </w:p>
        </w:tc>
      </w:tr>
      <w:tr w:rsidR="009D2C04" w:rsidRPr="00A45805" w14:paraId="1FC4438B" w14:textId="77777777" w:rsidTr="00C35679">
        <w:tc>
          <w:tcPr>
            <w:tcW w:w="1910" w:type="dxa"/>
            <w:gridSpan w:val="2"/>
            <w:shd w:val="clear" w:color="auto" w:fill="auto"/>
          </w:tcPr>
          <w:p w14:paraId="372254A7" w14:textId="77777777" w:rsidR="009D2C04" w:rsidRDefault="009D2C04" w:rsidP="00006DDA">
            <w:pPr>
              <w:rPr>
                <w:rFonts w:ascii="Arial" w:hAnsi="Arial" w:cs="Arial"/>
                <w:b/>
              </w:rPr>
            </w:pPr>
            <w:r>
              <w:rPr>
                <w:rFonts w:ascii="Arial" w:hAnsi="Arial" w:cs="Arial"/>
                <w:b/>
              </w:rPr>
              <w:lastRenderedPageBreak/>
              <w:t>Political Opinion</w:t>
            </w:r>
          </w:p>
        </w:tc>
        <w:tc>
          <w:tcPr>
            <w:tcW w:w="6974" w:type="dxa"/>
            <w:gridSpan w:val="6"/>
            <w:shd w:val="clear" w:color="auto" w:fill="auto"/>
          </w:tcPr>
          <w:p w14:paraId="282EAD7D" w14:textId="2BD5B299" w:rsidR="00843F0F" w:rsidRPr="00843F0F" w:rsidRDefault="00B47839" w:rsidP="00843F0F">
            <w:pPr>
              <w:spacing w:after="160"/>
              <w:contextualSpacing/>
              <w:rPr>
                <w:rFonts w:ascii="Arial" w:eastAsia="Calibri" w:hAnsi="Arial" w:cs="Arial"/>
                <w:lang w:eastAsia="en-US"/>
              </w:rPr>
            </w:pPr>
            <w:r>
              <w:rPr>
                <w:rFonts w:ascii="Arial" w:eastAsia="Calibri" w:hAnsi="Arial" w:cs="Arial"/>
                <w:lang w:eastAsia="en-US"/>
              </w:rPr>
              <w:t>At the last local elections (2023) in Causeway Coast and Glens Councillor seats were deemed as follows:</w:t>
            </w:r>
          </w:p>
          <w:p w14:paraId="21C2657D" w14:textId="77777777" w:rsidR="00843F0F" w:rsidRPr="00843F0F" w:rsidRDefault="00843F0F" w:rsidP="00843F0F">
            <w:pPr>
              <w:spacing w:after="160"/>
              <w:contextualSpacing/>
              <w:rPr>
                <w:rFonts w:ascii="Arial" w:eastAsia="Calibri" w:hAnsi="Arial" w:cs="Arial"/>
                <w:lang w:eastAsia="en-US"/>
              </w:rPr>
            </w:pPr>
          </w:p>
          <w:tbl>
            <w:tblPr>
              <w:tblW w:w="6076" w:type="dxa"/>
              <w:jc w:val="center"/>
              <w:tblCellSpacing w:w="7" w:type="dxa"/>
              <w:tblLayout w:type="fixed"/>
              <w:tblCellMar>
                <w:top w:w="30" w:type="dxa"/>
                <w:left w:w="30" w:type="dxa"/>
                <w:bottom w:w="30" w:type="dxa"/>
                <w:right w:w="30" w:type="dxa"/>
              </w:tblCellMar>
              <w:tblLook w:val="04A0" w:firstRow="1" w:lastRow="0" w:firstColumn="1" w:lastColumn="0" w:noHBand="0" w:noVBand="1"/>
            </w:tblPr>
            <w:tblGrid>
              <w:gridCol w:w="4674"/>
              <w:gridCol w:w="1402"/>
            </w:tblGrid>
            <w:tr w:rsidR="00843F0F" w:rsidRPr="00843F0F" w14:paraId="006BB790" w14:textId="77777777" w:rsidTr="00843F0F">
              <w:trPr>
                <w:tblCellSpacing w:w="7" w:type="dxa"/>
                <w:jc w:val="center"/>
              </w:trPr>
              <w:tc>
                <w:tcPr>
                  <w:tcW w:w="3829" w:type="pct"/>
                  <w:shd w:val="clear" w:color="auto" w:fill="CCC0D9" w:themeFill="accent4" w:themeFillTint="66"/>
                  <w:vAlign w:val="center"/>
                </w:tcPr>
                <w:p w14:paraId="39BC250F" w14:textId="77777777" w:rsidR="00843F0F" w:rsidRPr="00843F0F" w:rsidRDefault="00843F0F" w:rsidP="00843F0F">
                  <w:pPr>
                    <w:spacing w:after="160"/>
                    <w:contextualSpacing/>
                    <w:jc w:val="right"/>
                    <w:rPr>
                      <w:rFonts w:ascii="Arial" w:eastAsia="Calibri" w:hAnsi="Arial" w:cs="Arial"/>
                      <w:b/>
                      <w:bCs/>
                      <w:color w:val="000000"/>
                      <w:lang w:eastAsia="en-US"/>
                    </w:rPr>
                  </w:pPr>
                </w:p>
              </w:tc>
              <w:tc>
                <w:tcPr>
                  <w:tcW w:w="1136" w:type="pct"/>
                  <w:shd w:val="clear" w:color="auto" w:fill="CCC0D9" w:themeFill="accent4" w:themeFillTint="66"/>
                  <w:vAlign w:val="center"/>
                </w:tcPr>
                <w:p w14:paraId="4CE20C27" w14:textId="39C78162" w:rsidR="00B47839" w:rsidRPr="00B47839" w:rsidRDefault="00B47839" w:rsidP="00B47839">
                  <w:pPr>
                    <w:contextualSpacing/>
                    <w:rPr>
                      <w:rFonts w:ascii="Arial" w:hAnsi="Arial" w:cs="Arial"/>
                    </w:rPr>
                  </w:pPr>
                  <w:r w:rsidRPr="00B47839">
                    <w:rPr>
                      <w:rFonts w:ascii="Arial" w:hAnsi="Arial" w:cs="Arial"/>
                    </w:rPr>
                    <w:t>Councillors</w:t>
                  </w:r>
                </w:p>
                <w:p w14:paraId="16F91E7E" w14:textId="77777777" w:rsidR="00B47839" w:rsidRPr="00B47839" w:rsidRDefault="00B47839" w:rsidP="00B47839">
                  <w:pPr>
                    <w:contextualSpacing/>
                    <w:rPr>
                      <w:rFonts w:ascii="Arial" w:hAnsi="Arial" w:cs="Arial"/>
                    </w:rPr>
                  </w:pPr>
                  <w:r w:rsidRPr="00B47839">
                    <w:rPr>
                      <w:rFonts w:ascii="Arial" w:hAnsi="Arial" w:cs="Arial"/>
                    </w:rPr>
                    <w:t xml:space="preserve">total </w:t>
                  </w:r>
                </w:p>
                <w:p w14:paraId="01E67038" w14:textId="6E1397F2" w:rsidR="00843F0F" w:rsidRPr="00843F0F" w:rsidRDefault="00843F0F" w:rsidP="00843F0F">
                  <w:pPr>
                    <w:spacing w:after="160"/>
                    <w:contextualSpacing/>
                    <w:jc w:val="center"/>
                    <w:rPr>
                      <w:rFonts w:ascii="Arial" w:eastAsia="Calibri" w:hAnsi="Arial" w:cs="Arial"/>
                      <w:b/>
                      <w:color w:val="000000"/>
                      <w:lang w:eastAsia="en-US"/>
                    </w:rPr>
                  </w:pPr>
                </w:p>
              </w:tc>
            </w:tr>
            <w:tr w:rsidR="00C35679" w:rsidRPr="00843F0F" w14:paraId="4E3C7587" w14:textId="77777777" w:rsidTr="00B32F86">
              <w:trPr>
                <w:tblCellSpacing w:w="7" w:type="dxa"/>
                <w:jc w:val="center"/>
              </w:trPr>
              <w:tc>
                <w:tcPr>
                  <w:tcW w:w="3829" w:type="pct"/>
                  <w:shd w:val="clear" w:color="auto" w:fill="F2F2F2"/>
                </w:tcPr>
                <w:p w14:paraId="3F6DD107" w14:textId="216BD70A" w:rsidR="00C35679" w:rsidRPr="00843F0F" w:rsidRDefault="00C35679" w:rsidP="00C35679">
                  <w:pPr>
                    <w:spacing w:after="160"/>
                    <w:contextualSpacing/>
                    <w:rPr>
                      <w:rFonts w:ascii="Arial" w:eastAsia="Calibri" w:hAnsi="Arial" w:cs="Arial"/>
                      <w:color w:val="000000"/>
                      <w:lang w:eastAsia="en-US"/>
                    </w:rPr>
                  </w:pPr>
                  <w:r w:rsidRPr="00473A51">
                    <w:rPr>
                      <w:rFonts w:ascii="Arial" w:hAnsi="Arial" w:cs="Arial"/>
                      <w:sz w:val="28"/>
                      <w:szCs w:val="28"/>
                    </w:rPr>
                    <w:t xml:space="preserve">Democratic Unionist Party (DUP)   </w:t>
                  </w:r>
                </w:p>
              </w:tc>
              <w:tc>
                <w:tcPr>
                  <w:tcW w:w="1136" w:type="pct"/>
                  <w:shd w:val="clear" w:color="auto" w:fill="E2E2E2"/>
                  <w:vAlign w:val="center"/>
                </w:tcPr>
                <w:p w14:paraId="3572C492" w14:textId="77777777" w:rsidR="00B47839" w:rsidRPr="00B47839" w:rsidRDefault="00B47839" w:rsidP="00B47839">
                  <w:pPr>
                    <w:contextualSpacing/>
                    <w:rPr>
                      <w:rFonts w:ascii="Arial" w:hAnsi="Arial" w:cs="Arial"/>
                    </w:rPr>
                  </w:pPr>
                  <w:r w:rsidRPr="00B47839">
                    <w:rPr>
                      <w:rFonts w:ascii="Arial" w:hAnsi="Arial" w:cs="Arial"/>
                    </w:rPr>
                    <w:t>13</w:t>
                  </w:r>
                </w:p>
                <w:p w14:paraId="72F8CF7A" w14:textId="35BB59A1" w:rsidR="00C35679" w:rsidRPr="00843F0F" w:rsidRDefault="00C35679" w:rsidP="00C35679">
                  <w:pPr>
                    <w:spacing w:after="160"/>
                    <w:contextualSpacing/>
                    <w:jc w:val="center"/>
                    <w:rPr>
                      <w:rFonts w:ascii="Arial" w:eastAsia="Calibri" w:hAnsi="Arial" w:cs="Arial"/>
                      <w:color w:val="000000" w:themeColor="text1"/>
                      <w:lang w:eastAsia="en-US"/>
                    </w:rPr>
                  </w:pPr>
                </w:p>
              </w:tc>
            </w:tr>
            <w:tr w:rsidR="00C35679" w:rsidRPr="00843F0F" w14:paraId="1BBBAEE4" w14:textId="77777777" w:rsidTr="00B32F86">
              <w:trPr>
                <w:tblCellSpacing w:w="7" w:type="dxa"/>
                <w:jc w:val="center"/>
              </w:trPr>
              <w:tc>
                <w:tcPr>
                  <w:tcW w:w="3829" w:type="pct"/>
                  <w:shd w:val="clear" w:color="auto" w:fill="F2F2F2"/>
                </w:tcPr>
                <w:p w14:paraId="00759FC7" w14:textId="1219FD8E" w:rsidR="00C35679" w:rsidRPr="00843F0F" w:rsidRDefault="00C35679" w:rsidP="00C35679">
                  <w:pPr>
                    <w:spacing w:after="160"/>
                    <w:contextualSpacing/>
                    <w:rPr>
                      <w:rFonts w:ascii="Arial" w:eastAsia="Calibri" w:hAnsi="Arial" w:cs="Arial"/>
                      <w:color w:val="000000"/>
                      <w:lang w:eastAsia="en-US"/>
                    </w:rPr>
                  </w:pPr>
                  <w:r w:rsidRPr="00473A51">
                    <w:rPr>
                      <w:rFonts w:ascii="Arial" w:hAnsi="Arial" w:cs="Arial"/>
                      <w:sz w:val="28"/>
                      <w:szCs w:val="28"/>
                    </w:rPr>
                    <w:t xml:space="preserve">Sinn Féin    </w:t>
                  </w:r>
                </w:p>
              </w:tc>
              <w:tc>
                <w:tcPr>
                  <w:tcW w:w="1136" w:type="pct"/>
                  <w:shd w:val="clear" w:color="auto" w:fill="E2E2E2"/>
                  <w:vAlign w:val="center"/>
                </w:tcPr>
                <w:p w14:paraId="0F321D7D" w14:textId="77777777" w:rsidR="00B47839" w:rsidRPr="00B47839" w:rsidRDefault="00B47839" w:rsidP="00B47839">
                  <w:pPr>
                    <w:contextualSpacing/>
                    <w:rPr>
                      <w:rFonts w:ascii="Arial" w:hAnsi="Arial" w:cs="Arial"/>
                    </w:rPr>
                  </w:pPr>
                  <w:r w:rsidRPr="00B47839">
                    <w:rPr>
                      <w:rFonts w:ascii="Arial" w:hAnsi="Arial" w:cs="Arial"/>
                    </w:rPr>
                    <w:t>12</w:t>
                  </w:r>
                </w:p>
                <w:p w14:paraId="3B7F3FB4" w14:textId="6F6A44D6" w:rsidR="00C35679" w:rsidRPr="00843F0F" w:rsidRDefault="00C35679" w:rsidP="00C35679">
                  <w:pPr>
                    <w:spacing w:after="160"/>
                    <w:contextualSpacing/>
                    <w:jc w:val="center"/>
                    <w:rPr>
                      <w:rFonts w:ascii="Arial" w:eastAsia="Calibri" w:hAnsi="Arial" w:cs="Arial"/>
                      <w:color w:val="000000" w:themeColor="text1"/>
                      <w:lang w:eastAsia="en-US"/>
                    </w:rPr>
                  </w:pPr>
                </w:p>
              </w:tc>
            </w:tr>
            <w:tr w:rsidR="00535B1E" w:rsidRPr="00843F0F" w14:paraId="2CAF004B" w14:textId="77777777" w:rsidTr="002F46E3">
              <w:trPr>
                <w:tblCellSpacing w:w="7" w:type="dxa"/>
                <w:jc w:val="center"/>
              </w:trPr>
              <w:tc>
                <w:tcPr>
                  <w:tcW w:w="3829" w:type="pct"/>
                  <w:shd w:val="clear" w:color="auto" w:fill="F2F2F2"/>
                </w:tcPr>
                <w:p w14:paraId="551A9E1A" w14:textId="77777777" w:rsidR="00535B1E" w:rsidRPr="00843F0F" w:rsidRDefault="00535B1E" w:rsidP="002F46E3">
                  <w:pPr>
                    <w:spacing w:after="160"/>
                    <w:contextualSpacing/>
                    <w:rPr>
                      <w:rFonts w:ascii="Arial" w:eastAsia="Calibri" w:hAnsi="Arial" w:cs="Arial"/>
                      <w:color w:val="000000"/>
                      <w:lang w:eastAsia="en-US"/>
                    </w:rPr>
                  </w:pPr>
                  <w:r w:rsidRPr="00473A51">
                    <w:rPr>
                      <w:rFonts w:ascii="Arial" w:hAnsi="Arial" w:cs="Arial"/>
                      <w:sz w:val="28"/>
                      <w:szCs w:val="28"/>
                    </w:rPr>
                    <w:t xml:space="preserve">Alliance Party      </w:t>
                  </w:r>
                </w:p>
              </w:tc>
              <w:tc>
                <w:tcPr>
                  <w:tcW w:w="1136" w:type="pct"/>
                  <w:shd w:val="clear" w:color="auto" w:fill="E2E2E2"/>
                  <w:vAlign w:val="center"/>
                </w:tcPr>
                <w:p w14:paraId="793032EB" w14:textId="77777777" w:rsidR="00535B1E" w:rsidRPr="00B47839" w:rsidRDefault="00535B1E" w:rsidP="002F46E3">
                  <w:pPr>
                    <w:contextualSpacing/>
                    <w:rPr>
                      <w:rFonts w:ascii="Arial" w:hAnsi="Arial" w:cs="Arial"/>
                    </w:rPr>
                  </w:pPr>
                  <w:r w:rsidRPr="00B47839">
                    <w:rPr>
                      <w:rFonts w:ascii="Arial" w:hAnsi="Arial" w:cs="Arial"/>
                    </w:rPr>
                    <w:t>5</w:t>
                  </w:r>
                </w:p>
                <w:p w14:paraId="491E5BA7" w14:textId="77777777" w:rsidR="00535B1E" w:rsidRPr="00843F0F" w:rsidRDefault="00535B1E" w:rsidP="002F46E3">
                  <w:pPr>
                    <w:spacing w:after="160"/>
                    <w:contextualSpacing/>
                    <w:jc w:val="center"/>
                    <w:rPr>
                      <w:rFonts w:ascii="Arial" w:eastAsia="Calibri" w:hAnsi="Arial" w:cs="Arial"/>
                      <w:color w:val="000000" w:themeColor="text1"/>
                      <w:lang w:eastAsia="en-US"/>
                    </w:rPr>
                  </w:pPr>
                </w:p>
              </w:tc>
            </w:tr>
            <w:tr w:rsidR="00C35679" w:rsidRPr="00843F0F" w14:paraId="22B57828" w14:textId="77777777" w:rsidTr="00B32F86">
              <w:trPr>
                <w:tblCellSpacing w:w="7" w:type="dxa"/>
                <w:jc w:val="center"/>
              </w:trPr>
              <w:tc>
                <w:tcPr>
                  <w:tcW w:w="3829" w:type="pct"/>
                  <w:shd w:val="clear" w:color="auto" w:fill="F2F2F2"/>
                </w:tcPr>
                <w:p w14:paraId="0A311F3F" w14:textId="7E7802AB" w:rsidR="00C35679" w:rsidRPr="00843F0F" w:rsidRDefault="00C35679" w:rsidP="00C35679">
                  <w:pPr>
                    <w:spacing w:after="160"/>
                    <w:contextualSpacing/>
                    <w:rPr>
                      <w:rFonts w:ascii="Arial" w:eastAsia="Calibri" w:hAnsi="Arial" w:cs="Arial"/>
                      <w:color w:val="000000"/>
                      <w:lang w:eastAsia="en-US"/>
                    </w:rPr>
                  </w:pPr>
                  <w:r w:rsidRPr="00473A51">
                    <w:rPr>
                      <w:rFonts w:ascii="Arial" w:hAnsi="Arial" w:cs="Arial"/>
                      <w:sz w:val="28"/>
                      <w:szCs w:val="28"/>
                    </w:rPr>
                    <w:t xml:space="preserve">Ulster Unionist Party (UUP)   </w:t>
                  </w:r>
                </w:p>
              </w:tc>
              <w:tc>
                <w:tcPr>
                  <w:tcW w:w="1136" w:type="pct"/>
                  <w:shd w:val="clear" w:color="auto" w:fill="E2E2E2"/>
                  <w:vAlign w:val="center"/>
                </w:tcPr>
                <w:p w14:paraId="122054DD" w14:textId="77777777" w:rsidR="00535B1E" w:rsidRPr="00B47839" w:rsidRDefault="00535B1E" w:rsidP="00535B1E">
                  <w:pPr>
                    <w:contextualSpacing/>
                    <w:rPr>
                      <w:rFonts w:ascii="Arial" w:hAnsi="Arial" w:cs="Arial"/>
                    </w:rPr>
                  </w:pPr>
                  <w:r w:rsidRPr="00B47839">
                    <w:rPr>
                      <w:rFonts w:ascii="Arial" w:hAnsi="Arial" w:cs="Arial"/>
                    </w:rPr>
                    <w:t>4</w:t>
                  </w:r>
                </w:p>
                <w:p w14:paraId="19887321" w14:textId="5ADFAD4B" w:rsidR="00C35679" w:rsidRPr="00843F0F" w:rsidRDefault="00C35679" w:rsidP="00C35679">
                  <w:pPr>
                    <w:spacing w:after="160"/>
                    <w:contextualSpacing/>
                    <w:jc w:val="center"/>
                    <w:rPr>
                      <w:rFonts w:ascii="Arial" w:eastAsia="Calibri" w:hAnsi="Arial" w:cs="Arial"/>
                      <w:color w:val="000000" w:themeColor="text1"/>
                      <w:lang w:eastAsia="en-US"/>
                    </w:rPr>
                  </w:pPr>
                </w:p>
              </w:tc>
            </w:tr>
            <w:tr w:rsidR="00C35679" w:rsidRPr="00843F0F" w14:paraId="3D0B318E" w14:textId="77777777" w:rsidTr="00B32F86">
              <w:trPr>
                <w:tblCellSpacing w:w="7" w:type="dxa"/>
                <w:jc w:val="center"/>
              </w:trPr>
              <w:tc>
                <w:tcPr>
                  <w:tcW w:w="3829" w:type="pct"/>
                  <w:shd w:val="clear" w:color="auto" w:fill="F2F2F2"/>
                </w:tcPr>
                <w:p w14:paraId="26CF4EBB" w14:textId="4E3BC53A" w:rsidR="00C35679" w:rsidRPr="00843F0F" w:rsidRDefault="00C35679" w:rsidP="00C35679">
                  <w:pPr>
                    <w:spacing w:after="160"/>
                    <w:contextualSpacing/>
                    <w:rPr>
                      <w:rFonts w:ascii="Arial" w:eastAsia="Calibri" w:hAnsi="Arial" w:cs="Arial"/>
                      <w:color w:val="000000"/>
                      <w:lang w:eastAsia="en-US"/>
                    </w:rPr>
                  </w:pPr>
                  <w:r w:rsidRPr="00473A51">
                    <w:rPr>
                      <w:rFonts w:ascii="Arial" w:hAnsi="Arial" w:cs="Arial"/>
                      <w:sz w:val="28"/>
                      <w:szCs w:val="28"/>
                    </w:rPr>
                    <w:lastRenderedPageBreak/>
                    <w:t xml:space="preserve">Social Democratic and Labour Party (SDLP)    </w:t>
                  </w:r>
                </w:p>
              </w:tc>
              <w:tc>
                <w:tcPr>
                  <w:tcW w:w="1136" w:type="pct"/>
                  <w:shd w:val="clear" w:color="auto" w:fill="E2E2E2"/>
                  <w:vAlign w:val="center"/>
                </w:tcPr>
                <w:p w14:paraId="2116F887" w14:textId="77777777" w:rsidR="00535B1E" w:rsidRPr="00B47839" w:rsidRDefault="00535B1E" w:rsidP="00535B1E">
                  <w:pPr>
                    <w:contextualSpacing/>
                    <w:rPr>
                      <w:rFonts w:ascii="Arial" w:hAnsi="Arial" w:cs="Arial"/>
                    </w:rPr>
                  </w:pPr>
                  <w:r w:rsidRPr="00B47839">
                    <w:rPr>
                      <w:rFonts w:ascii="Arial" w:hAnsi="Arial" w:cs="Arial"/>
                    </w:rPr>
                    <w:t>3</w:t>
                  </w:r>
                </w:p>
                <w:p w14:paraId="7A0C183F" w14:textId="5207F148" w:rsidR="00C35679" w:rsidRPr="00843F0F" w:rsidRDefault="00C35679" w:rsidP="00C35679">
                  <w:pPr>
                    <w:spacing w:after="160"/>
                    <w:contextualSpacing/>
                    <w:jc w:val="center"/>
                    <w:rPr>
                      <w:rFonts w:ascii="Arial" w:eastAsia="Calibri" w:hAnsi="Arial" w:cs="Arial"/>
                      <w:color w:val="000000" w:themeColor="text1"/>
                      <w:lang w:eastAsia="en-US"/>
                    </w:rPr>
                  </w:pPr>
                </w:p>
              </w:tc>
            </w:tr>
            <w:tr w:rsidR="00C35679" w:rsidRPr="00843F0F" w14:paraId="3B012D5A" w14:textId="77777777" w:rsidTr="00B32F86">
              <w:trPr>
                <w:tblCellSpacing w:w="7" w:type="dxa"/>
                <w:jc w:val="center"/>
              </w:trPr>
              <w:tc>
                <w:tcPr>
                  <w:tcW w:w="3829" w:type="pct"/>
                  <w:shd w:val="clear" w:color="auto" w:fill="F2F2F2"/>
                </w:tcPr>
                <w:p w14:paraId="0A15CCDC" w14:textId="196592D4" w:rsidR="00535B1E" w:rsidRPr="00B47839" w:rsidRDefault="00535B1E" w:rsidP="00535B1E">
                  <w:pPr>
                    <w:contextualSpacing/>
                    <w:rPr>
                      <w:rFonts w:ascii="Arial" w:hAnsi="Arial" w:cs="Arial"/>
                    </w:rPr>
                  </w:pPr>
                  <w:r w:rsidRPr="00B47839">
                    <w:rPr>
                      <w:rFonts w:ascii="Arial" w:hAnsi="Arial" w:cs="Arial"/>
                    </w:rPr>
                    <w:t>Traditional Unionist Voice</w:t>
                  </w:r>
                </w:p>
                <w:p w14:paraId="375DEBEA" w14:textId="0160C754" w:rsidR="00C35679" w:rsidRPr="00843F0F" w:rsidRDefault="00C35679" w:rsidP="00C35679">
                  <w:pPr>
                    <w:spacing w:after="160"/>
                    <w:contextualSpacing/>
                    <w:rPr>
                      <w:rFonts w:ascii="Arial" w:eastAsia="Calibri" w:hAnsi="Arial" w:cs="Arial"/>
                      <w:b/>
                      <w:bCs/>
                      <w:color w:val="000000"/>
                      <w:lang w:eastAsia="en-US"/>
                    </w:rPr>
                  </w:pPr>
                </w:p>
              </w:tc>
              <w:tc>
                <w:tcPr>
                  <w:tcW w:w="1136" w:type="pct"/>
                  <w:shd w:val="clear" w:color="auto" w:fill="E2E2E2"/>
                  <w:vAlign w:val="center"/>
                </w:tcPr>
                <w:p w14:paraId="336DC8B9" w14:textId="77777777" w:rsidR="00535B1E" w:rsidRPr="00B47839" w:rsidRDefault="00535B1E" w:rsidP="00535B1E">
                  <w:pPr>
                    <w:contextualSpacing/>
                    <w:rPr>
                      <w:rFonts w:ascii="Arial" w:hAnsi="Arial" w:cs="Arial"/>
                    </w:rPr>
                  </w:pPr>
                  <w:r w:rsidRPr="00B47839">
                    <w:rPr>
                      <w:rFonts w:ascii="Arial" w:hAnsi="Arial" w:cs="Arial"/>
                    </w:rPr>
                    <w:t>2</w:t>
                  </w:r>
                </w:p>
                <w:p w14:paraId="29303F82" w14:textId="0D20EA67" w:rsidR="00C35679" w:rsidRPr="00843F0F" w:rsidRDefault="00C35679" w:rsidP="00C35679">
                  <w:pPr>
                    <w:spacing w:after="160"/>
                    <w:contextualSpacing/>
                    <w:jc w:val="center"/>
                    <w:rPr>
                      <w:rFonts w:ascii="Arial" w:eastAsia="Calibri" w:hAnsi="Arial" w:cs="Arial"/>
                      <w:color w:val="000000" w:themeColor="text1"/>
                      <w:lang w:eastAsia="en-US"/>
                    </w:rPr>
                  </w:pPr>
                </w:p>
              </w:tc>
            </w:tr>
            <w:tr w:rsidR="00C35679" w:rsidRPr="00843F0F" w14:paraId="1B62CEF0" w14:textId="77777777" w:rsidTr="00B32F86">
              <w:trPr>
                <w:tblCellSpacing w:w="7" w:type="dxa"/>
                <w:jc w:val="center"/>
              </w:trPr>
              <w:tc>
                <w:tcPr>
                  <w:tcW w:w="3829" w:type="pct"/>
                  <w:shd w:val="clear" w:color="auto" w:fill="F2F2F2"/>
                </w:tcPr>
                <w:p w14:paraId="3735A858" w14:textId="15BA26D1" w:rsidR="00C35679" w:rsidRPr="00843F0F" w:rsidRDefault="00C35679" w:rsidP="00C35679">
                  <w:pPr>
                    <w:spacing w:after="160"/>
                    <w:contextualSpacing/>
                    <w:rPr>
                      <w:rFonts w:ascii="Arial" w:eastAsia="Calibri" w:hAnsi="Arial" w:cs="Arial"/>
                      <w:color w:val="000000"/>
                      <w:lang w:eastAsia="en-US"/>
                    </w:rPr>
                  </w:pPr>
                  <w:r w:rsidRPr="00473A51">
                    <w:rPr>
                      <w:rFonts w:ascii="Arial" w:hAnsi="Arial" w:cs="Arial"/>
                      <w:sz w:val="28"/>
                      <w:szCs w:val="28"/>
                    </w:rPr>
                    <w:t xml:space="preserve">Other </w:t>
                  </w:r>
                </w:p>
              </w:tc>
              <w:tc>
                <w:tcPr>
                  <w:tcW w:w="1136" w:type="pct"/>
                  <w:shd w:val="clear" w:color="auto" w:fill="E2E2E2"/>
                  <w:vAlign w:val="center"/>
                </w:tcPr>
                <w:p w14:paraId="178F614E" w14:textId="77777777" w:rsidR="00535B1E" w:rsidRDefault="00535B1E" w:rsidP="00535B1E">
                  <w:pPr>
                    <w:contextualSpacing/>
                    <w:rPr>
                      <w:rFonts w:ascii="Arial" w:hAnsi="Arial" w:cs="Arial"/>
                    </w:rPr>
                  </w:pPr>
                  <w:r w:rsidRPr="00B47839">
                    <w:rPr>
                      <w:rFonts w:ascii="Arial" w:hAnsi="Arial" w:cs="Arial"/>
                    </w:rPr>
                    <w:t>1</w:t>
                  </w:r>
                </w:p>
                <w:p w14:paraId="2087F8DC" w14:textId="42CD1F46" w:rsidR="00C35679" w:rsidRPr="00843F0F" w:rsidRDefault="00C35679" w:rsidP="00C35679">
                  <w:pPr>
                    <w:spacing w:after="160"/>
                    <w:contextualSpacing/>
                    <w:jc w:val="center"/>
                    <w:rPr>
                      <w:rFonts w:ascii="Arial" w:eastAsia="Calibri" w:hAnsi="Arial" w:cs="Arial"/>
                      <w:color w:val="000000" w:themeColor="text1"/>
                      <w:lang w:eastAsia="en-US"/>
                    </w:rPr>
                  </w:pPr>
                </w:p>
              </w:tc>
            </w:tr>
          </w:tbl>
          <w:p w14:paraId="2D14A94C" w14:textId="77777777" w:rsidR="00C35679" w:rsidRDefault="00C35679" w:rsidP="00C35679">
            <w:pPr>
              <w:contextualSpacing/>
              <w:rPr>
                <w:rFonts w:ascii="Arial" w:hAnsi="Arial" w:cs="Arial"/>
              </w:rPr>
            </w:pPr>
          </w:p>
          <w:p w14:paraId="2668CF4E" w14:textId="77777777" w:rsidR="00B47839" w:rsidRDefault="00B47839" w:rsidP="00B47839">
            <w:pPr>
              <w:contextualSpacing/>
              <w:rPr>
                <w:rFonts w:ascii="Arial" w:hAnsi="Arial" w:cs="Arial"/>
              </w:rPr>
            </w:pPr>
          </w:p>
          <w:p w14:paraId="4C9C29B5" w14:textId="77777777" w:rsidR="00535B1E" w:rsidRDefault="00535B1E" w:rsidP="00B47839">
            <w:pPr>
              <w:contextualSpacing/>
              <w:rPr>
                <w:rFonts w:ascii="Arial" w:hAnsi="Arial" w:cs="Arial"/>
              </w:rPr>
            </w:pPr>
          </w:p>
          <w:tbl>
            <w:tblPr>
              <w:tblStyle w:val="TableGrid"/>
              <w:tblW w:w="6828" w:type="dxa"/>
              <w:tblLayout w:type="fixed"/>
              <w:tblLook w:val="04A0" w:firstRow="1" w:lastRow="0" w:firstColumn="1" w:lastColumn="0" w:noHBand="0" w:noVBand="1"/>
            </w:tblPr>
            <w:tblGrid>
              <w:gridCol w:w="1615"/>
              <w:gridCol w:w="744"/>
              <w:gridCol w:w="745"/>
              <w:gridCol w:w="745"/>
              <w:gridCol w:w="744"/>
              <w:gridCol w:w="745"/>
              <w:gridCol w:w="745"/>
              <w:gridCol w:w="745"/>
            </w:tblGrid>
            <w:tr w:rsidR="009A7B21" w:rsidRPr="00186D58" w14:paraId="1006AE48" w14:textId="7210A201" w:rsidTr="001B032F">
              <w:trPr>
                <w:cantSplit/>
                <w:trHeight w:val="1960"/>
              </w:trPr>
              <w:tc>
                <w:tcPr>
                  <w:tcW w:w="1615" w:type="dxa"/>
                  <w:textDirection w:val="btLr"/>
                  <w:hideMark/>
                </w:tcPr>
                <w:p w14:paraId="042DC562" w14:textId="5DAC9980" w:rsidR="009A7B21" w:rsidRPr="00392D17" w:rsidRDefault="009A7B21" w:rsidP="005538D4">
                  <w:pPr>
                    <w:ind w:left="113" w:right="113"/>
                    <w:rPr>
                      <w:rFonts w:ascii="Arial" w:hAnsi="Arial" w:cs="Arial"/>
                      <w:sz w:val="22"/>
                      <w:szCs w:val="22"/>
                    </w:rPr>
                  </w:pPr>
                  <w:r w:rsidRPr="00392D17">
                    <w:rPr>
                      <w:rFonts w:ascii="Arial" w:hAnsi="Arial" w:cs="Arial"/>
                      <w:sz w:val="22"/>
                      <w:szCs w:val="22"/>
                    </w:rPr>
                    <w:t xml:space="preserve">Voting by District Electoral Area </w:t>
                  </w:r>
                </w:p>
              </w:tc>
              <w:tc>
                <w:tcPr>
                  <w:tcW w:w="744" w:type="dxa"/>
                  <w:textDirection w:val="btLr"/>
                </w:tcPr>
                <w:p w14:paraId="6AF9FE0A" w14:textId="1DF77C7D" w:rsidR="009A7B21" w:rsidRPr="002676D6" w:rsidRDefault="009A7B21" w:rsidP="005538D4">
                  <w:pPr>
                    <w:ind w:left="113" w:right="113"/>
                    <w:rPr>
                      <w:rFonts w:ascii="Arial" w:hAnsi="Arial" w:cs="Arial"/>
                      <w:sz w:val="20"/>
                      <w:szCs w:val="20"/>
                    </w:rPr>
                  </w:pPr>
                  <w:r w:rsidRPr="002676D6">
                    <w:rPr>
                      <w:rFonts w:ascii="Arial" w:hAnsi="Arial" w:cs="Arial"/>
                      <w:sz w:val="20"/>
                      <w:szCs w:val="20"/>
                    </w:rPr>
                    <w:t xml:space="preserve">Alliance </w:t>
                  </w:r>
                </w:p>
              </w:tc>
              <w:tc>
                <w:tcPr>
                  <w:tcW w:w="745" w:type="dxa"/>
                  <w:textDirection w:val="btLr"/>
                </w:tcPr>
                <w:p w14:paraId="1393C3BD" w14:textId="3700EBE0" w:rsidR="009A7B21" w:rsidRPr="002676D6" w:rsidRDefault="009A7B21" w:rsidP="005538D4">
                  <w:pPr>
                    <w:ind w:left="113" w:right="113"/>
                    <w:rPr>
                      <w:rFonts w:ascii="Arial" w:hAnsi="Arial" w:cs="Arial"/>
                      <w:sz w:val="20"/>
                      <w:szCs w:val="20"/>
                    </w:rPr>
                  </w:pPr>
                  <w:r w:rsidRPr="002676D6">
                    <w:rPr>
                      <w:rFonts w:ascii="Arial" w:hAnsi="Arial" w:cs="Arial"/>
                      <w:sz w:val="20"/>
                      <w:szCs w:val="20"/>
                    </w:rPr>
                    <w:t>Democratic Unionist</w:t>
                  </w:r>
                </w:p>
              </w:tc>
              <w:tc>
                <w:tcPr>
                  <w:tcW w:w="745" w:type="dxa"/>
                  <w:textDirection w:val="btLr"/>
                </w:tcPr>
                <w:p w14:paraId="7F9D1126" w14:textId="624561E8" w:rsidR="009A7B21" w:rsidRPr="002676D6" w:rsidRDefault="009A7B21" w:rsidP="005538D4">
                  <w:pPr>
                    <w:ind w:left="113" w:right="113"/>
                    <w:rPr>
                      <w:rFonts w:ascii="Arial" w:hAnsi="Arial" w:cs="Arial"/>
                      <w:sz w:val="20"/>
                      <w:szCs w:val="20"/>
                    </w:rPr>
                  </w:pPr>
                  <w:r w:rsidRPr="002676D6">
                    <w:rPr>
                      <w:rFonts w:ascii="Arial" w:hAnsi="Arial" w:cs="Arial"/>
                      <w:sz w:val="20"/>
                      <w:szCs w:val="20"/>
                    </w:rPr>
                    <w:t>Progressive Unionist Party of NI</w:t>
                  </w:r>
                </w:p>
              </w:tc>
              <w:tc>
                <w:tcPr>
                  <w:tcW w:w="744" w:type="dxa"/>
                  <w:textDirection w:val="btLr"/>
                </w:tcPr>
                <w:p w14:paraId="3D50871C" w14:textId="7945A377" w:rsidR="009A7B21" w:rsidRPr="002676D6" w:rsidRDefault="009A7B21" w:rsidP="005538D4">
                  <w:pPr>
                    <w:ind w:left="113" w:right="113"/>
                    <w:rPr>
                      <w:rFonts w:ascii="Arial" w:hAnsi="Arial" w:cs="Arial"/>
                      <w:sz w:val="20"/>
                      <w:szCs w:val="20"/>
                    </w:rPr>
                  </w:pPr>
                  <w:r w:rsidRPr="002676D6">
                    <w:rPr>
                      <w:rFonts w:ascii="Arial" w:hAnsi="Arial" w:cs="Arial"/>
                      <w:sz w:val="20"/>
                      <w:szCs w:val="20"/>
                    </w:rPr>
                    <w:t xml:space="preserve">Sinn Féin </w:t>
                  </w:r>
                </w:p>
              </w:tc>
              <w:tc>
                <w:tcPr>
                  <w:tcW w:w="745" w:type="dxa"/>
                  <w:textDirection w:val="btLr"/>
                </w:tcPr>
                <w:p w14:paraId="26C8F81D" w14:textId="7B2433E2" w:rsidR="009A7B21" w:rsidRPr="002676D6" w:rsidRDefault="009A7B21" w:rsidP="005538D4">
                  <w:pPr>
                    <w:ind w:left="113" w:right="113"/>
                    <w:rPr>
                      <w:rFonts w:ascii="Arial" w:hAnsi="Arial" w:cs="Arial"/>
                      <w:sz w:val="20"/>
                      <w:szCs w:val="20"/>
                    </w:rPr>
                  </w:pPr>
                  <w:r w:rsidRPr="002676D6">
                    <w:rPr>
                      <w:rFonts w:ascii="Arial" w:hAnsi="Arial" w:cs="Arial"/>
                      <w:sz w:val="20"/>
                      <w:szCs w:val="20"/>
                    </w:rPr>
                    <w:t>Social Democratic &amp; Labour</w:t>
                  </w:r>
                </w:p>
              </w:tc>
              <w:tc>
                <w:tcPr>
                  <w:tcW w:w="745" w:type="dxa"/>
                  <w:textDirection w:val="btLr"/>
                </w:tcPr>
                <w:p w14:paraId="3A836578" w14:textId="0589E5D7" w:rsidR="009A7B21" w:rsidRPr="002676D6" w:rsidRDefault="009A7B21" w:rsidP="005538D4">
                  <w:pPr>
                    <w:ind w:left="113" w:right="113"/>
                    <w:rPr>
                      <w:rFonts w:ascii="Arial" w:hAnsi="Arial" w:cs="Arial"/>
                      <w:sz w:val="20"/>
                      <w:szCs w:val="20"/>
                    </w:rPr>
                  </w:pPr>
                  <w:r w:rsidRPr="002676D6">
                    <w:rPr>
                      <w:rFonts w:ascii="Arial" w:hAnsi="Arial" w:cs="Arial"/>
                      <w:sz w:val="20"/>
                      <w:szCs w:val="20"/>
                    </w:rPr>
                    <w:t>Traditional Unionist Voice</w:t>
                  </w:r>
                </w:p>
              </w:tc>
              <w:tc>
                <w:tcPr>
                  <w:tcW w:w="745" w:type="dxa"/>
                  <w:textDirection w:val="btLr"/>
                </w:tcPr>
                <w:p w14:paraId="53EEECFE" w14:textId="0B488938" w:rsidR="009A7B21" w:rsidRPr="002676D6" w:rsidRDefault="009A7B21" w:rsidP="005538D4">
                  <w:pPr>
                    <w:ind w:left="113" w:right="113"/>
                    <w:rPr>
                      <w:rFonts w:ascii="Arial" w:hAnsi="Arial" w:cs="Arial"/>
                      <w:b/>
                      <w:bCs/>
                      <w:sz w:val="20"/>
                      <w:szCs w:val="20"/>
                    </w:rPr>
                  </w:pPr>
                  <w:r w:rsidRPr="002676D6">
                    <w:rPr>
                      <w:rFonts w:ascii="Arial" w:hAnsi="Arial" w:cs="Arial"/>
                      <w:sz w:val="20"/>
                      <w:szCs w:val="20"/>
                    </w:rPr>
                    <w:t>Ulster Unionist</w:t>
                  </w:r>
                </w:p>
              </w:tc>
            </w:tr>
            <w:tr w:rsidR="009A7B21" w:rsidRPr="00186D58" w14:paraId="7AF04251" w14:textId="1CA44E8E" w:rsidTr="00474BFA">
              <w:trPr>
                <w:trHeight w:val="300"/>
              </w:trPr>
              <w:tc>
                <w:tcPr>
                  <w:tcW w:w="1615" w:type="dxa"/>
                  <w:noWrap/>
                  <w:hideMark/>
                </w:tcPr>
                <w:p w14:paraId="6B58CA1C" w14:textId="77777777" w:rsidR="009A7B21" w:rsidRPr="00535B1E" w:rsidRDefault="009A7B21" w:rsidP="005538D4">
                  <w:pPr>
                    <w:rPr>
                      <w:rFonts w:ascii="Arial" w:hAnsi="Arial" w:cs="Arial"/>
                    </w:rPr>
                  </w:pPr>
                  <w:r w:rsidRPr="00535B1E">
                    <w:rPr>
                      <w:rFonts w:ascii="Arial" w:hAnsi="Arial" w:cs="Arial"/>
                    </w:rPr>
                    <w:t>Ballymoney</w:t>
                  </w:r>
                </w:p>
              </w:tc>
              <w:tc>
                <w:tcPr>
                  <w:tcW w:w="744" w:type="dxa"/>
                </w:tcPr>
                <w:p w14:paraId="484E78BA" w14:textId="17B608AB" w:rsidR="009A7B21" w:rsidRPr="00535B1E" w:rsidRDefault="009A7B21" w:rsidP="005538D4">
                  <w:pPr>
                    <w:rPr>
                      <w:rFonts w:ascii="Arial" w:hAnsi="Arial" w:cs="Arial"/>
                    </w:rPr>
                  </w:pPr>
                  <w:r>
                    <w:rPr>
                      <w:rFonts w:ascii="Arial" w:hAnsi="Arial" w:cs="Arial"/>
                    </w:rPr>
                    <w:t>1</w:t>
                  </w:r>
                </w:p>
              </w:tc>
              <w:tc>
                <w:tcPr>
                  <w:tcW w:w="745" w:type="dxa"/>
                </w:tcPr>
                <w:p w14:paraId="057A486C" w14:textId="3BE908FC" w:rsidR="009A7B21" w:rsidRPr="00535B1E" w:rsidRDefault="009A7B21" w:rsidP="005538D4">
                  <w:pPr>
                    <w:rPr>
                      <w:rFonts w:ascii="Arial" w:hAnsi="Arial" w:cs="Arial"/>
                    </w:rPr>
                  </w:pPr>
                  <w:r>
                    <w:rPr>
                      <w:rFonts w:ascii="Arial" w:hAnsi="Arial" w:cs="Arial"/>
                    </w:rPr>
                    <w:t>2</w:t>
                  </w:r>
                </w:p>
              </w:tc>
              <w:tc>
                <w:tcPr>
                  <w:tcW w:w="745" w:type="dxa"/>
                </w:tcPr>
                <w:p w14:paraId="436028DD" w14:textId="77777777" w:rsidR="009A7B21" w:rsidRDefault="009A7B21" w:rsidP="005538D4">
                  <w:pPr>
                    <w:rPr>
                      <w:rFonts w:ascii="Arial" w:hAnsi="Arial" w:cs="Arial"/>
                    </w:rPr>
                  </w:pPr>
                </w:p>
              </w:tc>
              <w:tc>
                <w:tcPr>
                  <w:tcW w:w="744" w:type="dxa"/>
                </w:tcPr>
                <w:p w14:paraId="7D4F3DBC" w14:textId="25C9A232" w:rsidR="009A7B21" w:rsidRDefault="009A7B21" w:rsidP="005538D4">
                  <w:pPr>
                    <w:rPr>
                      <w:rFonts w:ascii="Arial" w:hAnsi="Arial" w:cs="Arial"/>
                    </w:rPr>
                  </w:pPr>
                  <w:r>
                    <w:rPr>
                      <w:rFonts w:ascii="Arial" w:hAnsi="Arial" w:cs="Arial"/>
                    </w:rPr>
                    <w:t>2</w:t>
                  </w:r>
                </w:p>
              </w:tc>
              <w:tc>
                <w:tcPr>
                  <w:tcW w:w="745" w:type="dxa"/>
                </w:tcPr>
                <w:p w14:paraId="3F390A56" w14:textId="489A4356" w:rsidR="009A7B21" w:rsidRPr="00535B1E" w:rsidRDefault="009A7B21" w:rsidP="005538D4">
                  <w:pPr>
                    <w:rPr>
                      <w:rFonts w:ascii="Arial" w:hAnsi="Arial" w:cs="Arial"/>
                    </w:rPr>
                  </w:pPr>
                </w:p>
              </w:tc>
              <w:tc>
                <w:tcPr>
                  <w:tcW w:w="745" w:type="dxa"/>
                </w:tcPr>
                <w:p w14:paraId="20115960" w14:textId="164323B4" w:rsidR="009A7B21" w:rsidRPr="00535B1E" w:rsidRDefault="009A7B21" w:rsidP="005538D4">
                  <w:pPr>
                    <w:rPr>
                      <w:rFonts w:ascii="Arial" w:hAnsi="Arial" w:cs="Arial"/>
                    </w:rPr>
                  </w:pPr>
                  <w:r>
                    <w:rPr>
                      <w:rFonts w:ascii="Arial" w:hAnsi="Arial" w:cs="Arial"/>
                    </w:rPr>
                    <w:t>1</w:t>
                  </w:r>
                </w:p>
              </w:tc>
              <w:tc>
                <w:tcPr>
                  <w:tcW w:w="745" w:type="dxa"/>
                </w:tcPr>
                <w:p w14:paraId="0A4E5A70" w14:textId="78C4D5B3" w:rsidR="009A7B21" w:rsidRPr="00535B1E" w:rsidRDefault="009A7B21" w:rsidP="005538D4">
                  <w:pPr>
                    <w:rPr>
                      <w:rFonts w:ascii="Arial" w:hAnsi="Arial" w:cs="Arial"/>
                    </w:rPr>
                  </w:pPr>
                  <w:r>
                    <w:rPr>
                      <w:rFonts w:ascii="Arial" w:hAnsi="Arial" w:cs="Arial"/>
                    </w:rPr>
                    <w:t>1</w:t>
                  </w:r>
                </w:p>
              </w:tc>
            </w:tr>
            <w:tr w:rsidR="009A7B21" w:rsidRPr="00186D58" w14:paraId="2556BB78" w14:textId="0E62DC59" w:rsidTr="00474BFA">
              <w:trPr>
                <w:trHeight w:val="300"/>
              </w:trPr>
              <w:tc>
                <w:tcPr>
                  <w:tcW w:w="1615" w:type="dxa"/>
                  <w:noWrap/>
                  <w:hideMark/>
                </w:tcPr>
                <w:p w14:paraId="6E2D1023" w14:textId="77777777" w:rsidR="009A7B21" w:rsidRPr="00535B1E" w:rsidRDefault="009A7B21" w:rsidP="005538D4">
                  <w:pPr>
                    <w:rPr>
                      <w:rFonts w:ascii="Arial" w:hAnsi="Arial" w:cs="Arial"/>
                    </w:rPr>
                  </w:pPr>
                  <w:r w:rsidRPr="00535B1E">
                    <w:rPr>
                      <w:rFonts w:ascii="Arial" w:hAnsi="Arial" w:cs="Arial"/>
                    </w:rPr>
                    <w:t>Bann</w:t>
                  </w:r>
                </w:p>
              </w:tc>
              <w:tc>
                <w:tcPr>
                  <w:tcW w:w="744" w:type="dxa"/>
                </w:tcPr>
                <w:p w14:paraId="51D11283" w14:textId="4D55926E" w:rsidR="009A7B21" w:rsidRPr="00535B1E" w:rsidRDefault="009A7B21" w:rsidP="005538D4">
                  <w:pPr>
                    <w:rPr>
                      <w:rFonts w:ascii="Arial" w:hAnsi="Arial" w:cs="Arial"/>
                    </w:rPr>
                  </w:pPr>
                </w:p>
              </w:tc>
              <w:tc>
                <w:tcPr>
                  <w:tcW w:w="745" w:type="dxa"/>
                </w:tcPr>
                <w:p w14:paraId="5CC018E9" w14:textId="30B91C63" w:rsidR="009A7B21" w:rsidRPr="00535B1E" w:rsidRDefault="009A7B21" w:rsidP="005538D4">
                  <w:pPr>
                    <w:rPr>
                      <w:rFonts w:ascii="Arial" w:hAnsi="Arial" w:cs="Arial"/>
                    </w:rPr>
                  </w:pPr>
                  <w:r>
                    <w:rPr>
                      <w:rFonts w:ascii="Arial" w:hAnsi="Arial" w:cs="Arial"/>
                    </w:rPr>
                    <w:t>2</w:t>
                  </w:r>
                </w:p>
              </w:tc>
              <w:tc>
                <w:tcPr>
                  <w:tcW w:w="745" w:type="dxa"/>
                </w:tcPr>
                <w:p w14:paraId="05F4E580" w14:textId="77777777" w:rsidR="009A7B21" w:rsidRDefault="009A7B21" w:rsidP="005538D4">
                  <w:pPr>
                    <w:rPr>
                      <w:rFonts w:ascii="Arial" w:hAnsi="Arial" w:cs="Arial"/>
                    </w:rPr>
                  </w:pPr>
                </w:p>
              </w:tc>
              <w:tc>
                <w:tcPr>
                  <w:tcW w:w="744" w:type="dxa"/>
                </w:tcPr>
                <w:p w14:paraId="49ACAF13" w14:textId="7E93C4E1" w:rsidR="009A7B21" w:rsidRDefault="009A7B21" w:rsidP="005538D4">
                  <w:pPr>
                    <w:rPr>
                      <w:rFonts w:ascii="Arial" w:hAnsi="Arial" w:cs="Arial"/>
                    </w:rPr>
                  </w:pPr>
                  <w:r>
                    <w:rPr>
                      <w:rFonts w:ascii="Arial" w:hAnsi="Arial" w:cs="Arial"/>
                    </w:rPr>
                    <w:t>2</w:t>
                  </w:r>
                </w:p>
              </w:tc>
              <w:tc>
                <w:tcPr>
                  <w:tcW w:w="745" w:type="dxa"/>
                </w:tcPr>
                <w:p w14:paraId="50887D02" w14:textId="61162790" w:rsidR="009A7B21" w:rsidRPr="00535B1E" w:rsidRDefault="009A7B21" w:rsidP="005538D4">
                  <w:pPr>
                    <w:rPr>
                      <w:rFonts w:ascii="Arial" w:hAnsi="Arial" w:cs="Arial"/>
                    </w:rPr>
                  </w:pPr>
                </w:p>
              </w:tc>
              <w:tc>
                <w:tcPr>
                  <w:tcW w:w="745" w:type="dxa"/>
                </w:tcPr>
                <w:p w14:paraId="6B0CEBA8" w14:textId="303A46F2" w:rsidR="009A7B21" w:rsidRPr="00535B1E" w:rsidRDefault="009A7B21" w:rsidP="005538D4">
                  <w:pPr>
                    <w:rPr>
                      <w:rFonts w:ascii="Arial" w:hAnsi="Arial" w:cs="Arial"/>
                    </w:rPr>
                  </w:pPr>
                </w:p>
              </w:tc>
              <w:tc>
                <w:tcPr>
                  <w:tcW w:w="745" w:type="dxa"/>
                </w:tcPr>
                <w:p w14:paraId="1F3091D1" w14:textId="3247223F" w:rsidR="009A7B21" w:rsidRPr="00535B1E" w:rsidRDefault="009A7B21" w:rsidP="005538D4">
                  <w:pPr>
                    <w:rPr>
                      <w:rFonts w:ascii="Arial" w:hAnsi="Arial" w:cs="Arial"/>
                    </w:rPr>
                  </w:pPr>
                  <w:r>
                    <w:rPr>
                      <w:rFonts w:ascii="Arial" w:hAnsi="Arial" w:cs="Arial"/>
                    </w:rPr>
                    <w:t>1</w:t>
                  </w:r>
                </w:p>
              </w:tc>
            </w:tr>
            <w:tr w:rsidR="009A7B21" w:rsidRPr="00186D58" w14:paraId="328FF6FF" w14:textId="5D6785C8" w:rsidTr="00474BFA">
              <w:trPr>
                <w:trHeight w:val="300"/>
              </w:trPr>
              <w:tc>
                <w:tcPr>
                  <w:tcW w:w="1615" w:type="dxa"/>
                  <w:noWrap/>
                  <w:hideMark/>
                </w:tcPr>
                <w:p w14:paraId="0B62BB72" w14:textId="77777777" w:rsidR="009A7B21" w:rsidRPr="00535B1E" w:rsidRDefault="009A7B21" w:rsidP="005538D4">
                  <w:pPr>
                    <w:rPr>
                      <w:rFonts w:ascii="Arial" w:hAnsi="Arial" w:cs="Arial"/>
                    </w:rPr>
                  </w:pPr>
                  <w:r w:rsidRPr="00535B1E">
                    <w:rPr>
                      <w:rFonts w:ascii="Arial" w:hAnsi="Arial" w:cs="Arial"/>
                    </w:rPr>
                    <w:t>Benbradagh</w:t>
                  </w:r>
                </w:p>
              </w:tc>
              <w:tc>
                <w:tcPr>
                  <w:tcW w:w="744" w:type="dxa"/>
                </w:tcPr>
                <w:p w14:paraId="65BDB783" w14:textId="0ADCDBC5" w:rsidR="009A7B21" w:rsidRPr="00535B1E" w:rsidRDefault="009A7B21" w:rsidP="005538D4">
                  <w:pPr>
                    <w:rPr>
                      <w:rFonts w:ascii="Arial" w:hAnsi="Arial" w:cs="Arial"/>
                    </w:rPr>
                  </w:pPr>
                </w:p>
              </w:tc>
              <w:tc>
                <w:tcPr>
                  <w:tcW w:w="745" w:type="dxa"/>
                </w:tcPr>
                <w:p w14:paraId="3A361826" w14:textId="6B5AB34E" w:rsidR="009A7B21" w:rsidRPr="00535B1E" w:rsidRDefault="009A7B21" w:rsidP="005538D4">
                  <w:pPr>
                    <w:rPr>
                      <w:rFonts w:ascii="Arial" w:hAnsi="Arial" w:cs="Arial"/>
                    </w:rPr>
                  </w:pPr>
                  <w:r>
                    <w:rPr>
                      <w:rFonts w:ascii="Arial" w:hAnsi="Arial" w:cs="Arial"/>
                    </w:rPr>
                    <w:t>1</w:t>
                  </w:r>
                </w:p>
              </w:tc>
              <w:tc>
                <w:tcPr>
                  <w:tcW w:w="745" w:type="dxa"/>
                </w:tcPr>
                <w:p w14:paraId="601ADBEB" w14:textId="77777777" w:rsidR="009A7B21" w:rsidRDefault="009A7B21" w:rsidP="005538D4">
                  <w:pPr>
                    <w:rPr>
                      <w:rFonts w:ascii="Arial" w:hAnsi="Arial" w:cs="Arial"/>
                    </w:rPr>
                  </w:pPr>
                </w:p>
              </w:tc>
              <w:tc>
                <w:tcPr>
                  <w:tcW w:w="744" w:type="dxa"/>
                </w:tcPr>
                <w:p w14:paraId="2E66B038" w14:textId="629097C2" w:rsidR="009A7B21" w:rsidRPr="00535B1E" w:rsidRDefault="009A7B21" w:rsidP="005538D4">
                  <w:pPr>
                    <w:rPr>
                      <w:rFonts w:ascii="Arial" w:hAnsi="Arial" w:cs="Arial"/>
                    </w:rPr>
                  </w:pPr>
                  <w:r>
                    <w:rPr>
                      <w:rFonts w:ascii="Arial" w:hAnsi="Arial" w:cs="Arial"/>
                    </w:rPr>
                    <w:t>3</w:t>
                  </w:r>
                </w:p>
              </w:tc>
              <w:tc>
                <w:tcPr>
                  <w:tcW w:w="745" w:type="dxa"/>
                </w:tcPr>
                <w:p w14:paraId="48493170" w14:textId="36E75ABD" w:rsidR="009A7B21" w:rsidRPr="00535B1E" w:rsidRDefault="009A7B21" w:rsidP="005538D4">
                  <w:pPr>
                    <w:rPr>
                      <w:rFonts w:ascii="Arial" w:hAnsi="Arial" w:cs="Arial"/>
                    </w:rPr>
                  </w:pPr>
                  <w:r>
                    <w:rPr>
                      <w:rFonts w:ascii="Arial" w:hAnsi="Arial" w:cs="Arial"/>
                    </w:rPr>
                    <w:t>1</w:t>
                  </w:r>
                </w:p>
              </w:tc>
              <w:tc>
                <w:tcPr>
                  <w:tcW w:w="745" w:type="dxa"/>
                </w:tcPr>
                <w:p w14:paraId="418A7CE9" w14:textId="64492414" w:rsidR="009A7B21" w:rsidRPr="00535B1E" w:rsidRDefault="009A7B21" w:rsidP="005538D4">
                  <w:pPr>
                    <w:rPr>
                      <w:rFonts w:ascii="Arial" w:hAnsi="Arial" w:cs="Arial"/>
                    </w:rPr>
                  </w:pPr>
                </w:p>
              </w:tc>
              <w:tc>
                <w:tcPr>
                  <w:tcW w:w="745" w:type="dxa"/>
                </w:tcPr>
                <w:p w14:paraId="3AFA620A" w14:textId="7538FD2A" w:rsidR="009A7B21" w:rsidRPr="00535B1E" w:rsidRDefault="009A7B21" w:rsidP="005538D4">
                  <w:pPr>
                    <w:rPr>
                      <w:rFonts w:ascii="Arial" w:hAnsi="Arial" w:cs="Arial"/>
                    </w:rPr>
                  </w:pPr>
                </w:p>
              </w:tc>
            </w:tr>
            <w:tr w:rsidR="009A7B21" w:rsidRPr="00186D58" w14:paraId="14606653" w14:textId="180EB083" w:rsidTr="00474BFA">
              <w:trPr>
                <w:trHeight w:val="300"/>
              </w:trPr>
              <w:tc>
                <w:tcPr>
                  <w:tcW w:w="1615" w:type="dxa"/>
                  <w:noWrap/>
                  <w:hideMark/>
                </w:tcPr>
                <w:p w14:paraId="5803548D" w14:textId="77777777" w:rsidR="009A7B21" w:rsidRPr="00535B1E" w:rsidRDefault="009A7B21" w:rsidP="005538D4">
                  <w:pPr>
                    <w:rPr>
                      <w:rFonts w:ascii="Arial" w:hAnsi="Arial" w:cs="Arial"/>
                    </w:rPr>
                  </w:pPr>
                  <w:r w:rsidRPr="00535B1E">
                    <w:rPr>
                      <w:rFonts w:ascii="Arial" w:hAnsi="Arial" w:cs="Arial"/>
                    </w:rPr>
                    <w:t>Causeway</w:t>
                  </w:r>
                </w:p>
              </w:tc>
              <w:tc>
                <w:tcPr>
                  <w:tcW w:w="744" w:type="dxa"/>
                </w:tcPr>
                <w:p w14:paraId="12CF7CBE" w14:textId="0162224C" w:rsidR="009A7B21" w:rsidRPr="00535B1E" w:rsidRDefault="009A7B21" w:rsidP="005538D4">
                  <w:pPr>
                    <w:rPr>
                      <w:rFonts w:ascii="Arial" w:hAnsi="Arial" w:cs="Arial"/>
                    </w:rPr>
                  </w:pPr>
                  <w:r>
                    <w:rPr>
                      <w:rFonts w:ascii="Arial" w:hAnsi="Arial" w:cs="Arial"/>
                    </w:rPr>
                    <w:t>2</w:t>
                  </w:r>
                </w:p>
              </w:tc>
              <w:tc>
                <w:tcPr>
                  <w:tcW w:w="745" w:type="dxa"/>
                </w:tcPr>
                <w:p w14:paraId="3CF13E7E" w14:textId="76C51276" w:rsidR="009A7B21" w:rsidRPr="00535B1E" w:rsidRDefault="009A7B21" w:rsidP="005538D4">
                  <w:pPr>
                    <w:rPr>
                      <w:rFonts w:ascii="Arial" w:hAnsi="Arial" w:cs="Arial"/>
                    </w:rPr>
                  </w:pPr>
                  <w:r>
                    <w:rPr>
                      <w:rFonts w:ascii="Arial" w:hAnsi="Arial" w:cs="Arial"/>
                    </w:rPr>
                    <w:t>3</w:t>
                  </w:r>
                </w:p>
              </w:tc>
              <w:tc>
                <w:tcPr>
                  <w:tcW w:w="745" w:type="dxa"/>
                </w:tcPr>
                <w:p w14:paraId="25CA04C4" w14:textId="77777777" w:rsidR="009A7B21" w:rsidRDefault="009A7B21" w:rsidP="005538D4">
                  <w:pPr>
                    <w:rPr>
                      <w:rFonts w:ascii="Arial" w:hAnsi="Arial" w:cs="Arial"/>
                    </w:rPr>
                  </w:pPr>
                </w:p>
              </w:tc>
              <w:tc>
                <w:tcPr>
                  <w:tcW w:w="744" w:type="dxa"/>
                </w:tcPr>
                <w:p w14:paraId="477E994B" w14:textId="41278FF2" w:rsidR="009A7B21" w:rsidRDefault="009A7B21" w:rsidP="005538D4">
                  <w:pPr>
                    <w:rPr>
                      <w:rFonts w:ascii="Arial" w:hAnsi="Arial" w:cs="Arial"/>
                    </w:rPr>
                  </w:pPr>
                </w:p>
              </w:tc>
              <w:tc>
                <w:tcPr>
                  <w:tcW w:w="745" w:type="dxa"/>
                </w:tcPr>
                <w:p w14:paraId="0DF74DD4" w14:textId="29F899AD" w:rsidR="009A7B21" w:rsidRPr="00535B1E" w:rsidRDefault="009A7B21" w:rsidP="005538D4">
                  <w:pPr>
                    <w:rPr>
                      <w:rFonts w:ascii="Arial" w:hAnsi="Arial" w:cs="Arial"/>
                    </w:rPr>
                  </w:pPr>
                </w:p>
              </w:tc>
              <w:tc>
                <w:tcPr>
                  <w:tcW w:w="745" w:type="dxa"/>
                </w:tcPr>
                <w:p w14:paraId="23BFE524" w14:textId="28BD6584" w:rsidR="009A7B21" w:rsidRPr="00535B1E" w:rsidRDefault="009A7B21" w:rsidP="005538D4">
                  <w:pPr>
                    <w:rPr>
                      <w:rFonts w:ascii="Arial" w:hAnsi="Arial" w:cs="Arial"/>
                    </w:rPr>
                  </w:pPr>
                  <w:r>
                    <w:rPr>
                      <w:rFonts w:ascii="Arial" w:hAnsi="Arial" w:cs="Arial"/>
                    </w:rPr>
                    <w:t>1</w:t>
                  </w:r>
                </w:p>
              </w:tc>
              <w:tc>
                <w:tcPr>
                  <w:tcW w:w="745" w:type="dxa"/>
                </w:tcPr>
                <w:p w14:paraId="637180A0" w14:textId="6DF9AC37" w:rsidR="009A7B21" w:rsidRPr="00535B1E" w:rsidRDefault="009A7B21" w:rsidP="005538D4">
                  <w:pPr>
                    <w:rPr>
                      <w:rFonts w:ascii="Arial" w:hAnsi="Arial" w:cs="Arial"/>
                    </w:rPr>
                  </w:pPr>
                  <w:r>
                    <w:rPr>
                      <w:rFonts w:ascii="Arial" w:hAnsi="Arial" w:cs="Arial"/>
                    </w:rPr>
                    <w:t>1</w:t>
                  </w:r>
                </w:p>
              </w:tc>
            </w:tr>
            <w:tr w:rsidR="009A7B21" w:rsidRPr="00186D58" w14:paraId="19EC1B0C" w14:textId="48028F38" w:rsidTr="00474BFA">
              <w:trPr>
                <w:trHeight w:val="300"/>
              </w:trPr>
              <w:tc>
                <w:tcPr>
                  <w:tcW w:w="1615" w:type="dxa"/>
                  <w:noWrap/>
                  <w:hideMark/>
                </w:tcPr>
                <w:p w14:paraId="51423CB7" w14:textId="77777777" w:rsidR="009A7B21" w:rsidRPr="00535B1E" w:rsidRDefault="009A7B21" w:rsidP="005538D4">
                  <w:pPr>
                    <w:rPr>
                      <w:rFonts w:ascii="Arial" w:hAnsi="Arial" w:cs="Arial"/>
                    </w:rPr>
                  </w:pPr>
                  <w:r w:rsidRPr="00535B1E">
                    <w:rPr>
                      <w:rFonts w:ascii="Arial" w:hAnsi="Arial" w:cs="Arial"/>
                    </w:rPr>
                    <w:t>Coleraine</w:t>
                  </w:r>
                </w:p>
              </w:tc>
              <w:tc>
                <w:tcPr>
                  <w:tcW w:w="744" w:type="dxa"/>
                </w:tcPr>
                <w:p w14:paraId="75202C04" w14:textId="1C20C0FB" w:rsidR="009A7B21" w:rsidRPr="00535B1E" w:rsidRDefault="009A7B21" w:rsidP="005538D4">
                  <w:pPr>
                    <w:rPr>
                      <w:rFonts w:ascii="Arial" w:hAnsi="Arial" w:cs="Arial"/>
                    </w:rPr>
                  </w:pPr>
                  <w:r>
                    <w:rPr>
                      <w:rFonts w:ascii="Arial" w:hAnsi="Arial" w:cs="Arial"/>
                    </w:rPr>
                    <w:t>1</w:t>
                  </w:r>
                </w:p>
              </w:tc>
              <w:tc>
                <w:tcPr>
                  <w:tcW w:w="745" w:type="dxa"/>
                </w:tcPr>
                <w:p w14:paraId="6E45991A" w14:textId="1403B81A" w:rsidR="009A7B21" w:rsidRPr="00535B1E" w:rsidRDefault="009A7B21" w:rsidP="005538D4">
                  <w:pPr>
                    <w:rPr>
                      <w:rFonts w:ascii="Arial" w:hAnsi="Arial" w:cs="Arial"/>
                    </w:rPr>
                  </w:pPr>
                  <w:r>
                    <w:rPr>
                      <w:rFonts w:ascii="Arial" w:hAnsi="Arial" w:cs="Arial"/>
                    </w:rPr>
                    <w:t>2</w:t>
                  </w:r>
                </w:p>
              </w:tc>
              <w:tc>
                <w:tcPr>
                  <w:tcW w:w="745" w:type="dxa"/>
                </w:tcPr>
                <w:p w14:paraId="3323083A" w14:textId="72CF774D" w:rsidR="009A7B21" w:rsidRPr="00535B1E" w:rsidRDefault="009A7B21" w:rsidP="005538D4">
                  <w:pPr>
                    <w:rPr>
                      <w:rFonts w:ascii="Arial" w:hAnsi="Arial" w:cs="Arial"/>
                    </w:rPr>
                  </w:pPr>
                  <w:r>
                    <w:rPr>
                      <w:rFonts w:ascii="Arial" w:hAnsi="Arial" w:cs="Arial"/>
                    </w:rPr>
                    <w:t>1</w:t>
                  </w:r>
                </w:p>
              </w:tc>
              <w:tc>
                <w:tcPr>
                  <w:tcW w:w="744" w:type="dxa"/>
                </w:tcPr>
                <w:p w14:paraId="74070750" w14:textId="2F982857" w:rsidR="009A7B21" w:rsidRPr="00535B1E" w:rsidRDefault="009A7B21" w:rsidP="005538D4">
                  <w:pPr>
                    <w:rPr>
                      <w:rFonts w:ascii="Arial" w:hAnsi="Arial" w:cs="Arial"/>
                    </w:rPr>
                  </w:pPr>
                  <w:r>
                    <w:rPr>
                      <w:rFonts w:ascii="Arial" w:hAnsi="Arial" w:cs="Arial"/>
                    </w:rPr>
                    <w:t>1</w:t>
                  </w:r>
                </w:p>
              </w:tc>
              <w:tc>
                <w:tcPr>
                  <w:tcW w:w="745" w:type="dxa"/>
                </w:tcPr>
                <w:p w14:paraId="7F0F59D3" w14:textId="746223DF" w:rsidR="009A7B21" w:rsidRPr="00535B1E" w:rsidRDefault="009A7B21" w:rsidP="005538D4">
                  <w:pPr>
                    <w:rPr>
                      <w:rFonts w:ascii="Arial" w:hAnsi="Arial" w:cs="Arial"/>
                    </w:rPr>
                  </w:pPr>
                </w:p>
              </w:tc>
              <w:tc>
                <w:tcPr>
                  <w:tcW w:w="745" w:type="dxa"/>
                </w:tcPr>
                <w:p w14:paraId="06308CD1" w14:textId="77777777" w:rsidR="009A7B21" w:rsidRPr="00535B1E" w:rsidRDefault="009A7B21" w:rsidP="005538D4">
                  <w:pPr>
                    <w:rPr>
                      <w:rFonts w:ascii="Arial" w:hAnsi="Arial" w:cs="Arial"/>
                    </w:rPr>
                  </w:pPr>
                </w:p>
              </w:tc>
              <w:tc>
                <w:tcPr>
                  <w:tcW w:w="745" w:type="dxa"/>
                </w:tcPr>
                <w:p w14:paraId="0AF5FCB3" w14:textId="7B504C32" w:rsidR="009A7B21" w:rsidRPr="00535B1E" w:rsidRDefault="009A7B21" w:rsidP="005538D4">
                  <w:pPr>
                    <w:rPr>
                      <w:rFonts w:ascii="Arial" w:hAnsi="Arial" w:cs="Arial"/>
                    </w:rPr>
                  </w:pPr>
                  <w:r>
                    <w:rPr>
                      <w:rFonts w:ascii="Arial" w:hAnsi="Arial" w:cs="Arial"/>
                    </w:rPr>
                    <w:t>1</w:t>
                  </w:r>
                </w:p>
              </w:tc>
            </w:tr>
            <w:tr w:rsidR="009A7B21" w:rsidRPr="00186D58" w14:paraId="3B2C3874" w14:textId="3C439BBB" w:rsidTr="00474BFA">
              <w:trPr>
                <w:trHeight w:val="300"/>
              </w:trPr>
              <w:tc>
                <w:tcPr>
                  <w:tcW w:w="1615" w:type="dxa"/>
                  <w:noWrap/>
                  <w:hideMark/>
                </w:tcPr>
                <w:p w14:paraId="11D661CC" w14:textId="77777777" w:rsidR="009A7B21" w:rsidRPr="00535B1E" w:rsidRDefault="009A7B21" w:rsidP="005538D4">
                  <w:pPr>
                    <w:rPr>
                      <w:rFonts w:ascii="Arial" w:hAnsi="Arial" w:cs="Arial"/>
                    </w:rPr>
                  </w:pPr>
                  <w:r w:rsidRPr="00535B1E">
                    <w:rPr>
                      <w:rFonts w:ascii="Arial" w:hAnsi="Arial" w:cs="Arial"/>
                    </w:rPr>
                    <w:t>Limavady</w:t>
                  </w:r>
                </w:p>
              </w:tc>
              <w:tc>
                <w:tcPr>
                  <w:tcW w:w="744" w:type="dxa"/>
                </w:tcPr>
                <w:p w14:paraId="687278B1" w14:textId="0399D19A" w:rsidR="009A7B21" w:rsidRPr="00535B1E" w:rsidRDefault="00A47B29" w:rsidP="005538D4">
                  <w:pPr>
                    <w:rPr>
                      <w:rFonts w:ascii="Arial" w:hAnsi="Arial" w:cs="Arial"/>
                    </w:rPr>
                  </w:pPr>
                  <w:r>
                    <w:rPr>
                      <w:rFonts w:ascii="Arial" w:hAnsi="Arial" w:cs="Arial"/>
                    </w:rPr>
                    <w:t>1</w:t>
                  </w:r>
                </w:p>
              </w:tc>
              <w:tc>
                <w:tcPr>
                  <w:tcW w:w="745" w:type="dxa"/>
                </w:tcPr>
                <w:p w14:paraId="0A8D173D" w14:textId="0C6E0F32" w:rsidR="009A7B21" w:rsidRPr="00535B1E" w:rsidRDefault="009A7B21" w:rsidP="005538D4">
                  <w:pPr>
                    <w:rPr>
                      <w:rFonts w:ascii="Arial" w:hAnsi="Arial" w:cs="Arial"/>
                    </w:rPr>
                  </w:pPr>
                  <w:r>
                    <w:rPr>
                      <w:rFonts w:ascii="Arial" w:hAnsi="Arial" w:cs="Arial"/>
                    </w:rPr>
                    <w:t>2</w:t>
                  </w:r>
                </w:p>
              </w:tc>
              <w:tc>
                <w:tcPr>
                  <w:tcW w:w="745" w:type="dxa"/>
                </w:tcPr>
                <w:p w14:paraId="284B8627" w14:textId="77777777" w:rsidR="009A7B21" w:rsidRPr="00535B1E" w:rsidRDefault="009A7B21" w:rsidP="005538D4">
                  <w:pPr>
                    <w:rPr>
                      <w:rFonts w:ascii="Arial" w:hAnsi="Arial" w:cs="Arial"/>
                    </w:rPr>
                  </w:pPr>
                </w:p>
              </w:tc>
              <w:tc>
                <w:tcPr>
                  <w:tcW w:w="744" w:type="dxa"/>
                </w:tcPr>
                <w:p w14:paraId="6603C305" w14:textId="2906C3FF" w:rsidR="009A7B21" w:rsidRPr="00535B1E" w:rsidRDefault="00A47B29" w:rsidP="005538D4">
                  <w:pPr>
                    <w:rPr>
                      <w:rFonts w:ascii="Arial" w:hAnsi="Arial" w:cs="Arial"/>
                    </w:rPr>
                  </w:pPr>
                  <w:r>
                    <w:rPr>
                      <w:rFonts w:ascii="Arial" w:hAnsi="Arial" w:cs="Arial"/>
                    </w:rPr>
                    <w:t>1</w:t>
                  </w:r>
                </w:p>
              </w:tc>
              <w:tc>
                <w:tcPr>
                  <w:tcW w:w="745" w:type="dxa"/>
                </w:tcPr>
                <w:p w14:paraId="61C13914" w14:textId="3F0AAAC1" w:rsidR="009A7B21" w:rsidRPr="00535B1E" w:rsidRDefault="00A47B29" w:rsidP="005538D4">
                  <w:pPr>
                    <w:rPr>
                      <w:rFonts w:ascii="Arial" w:hAnsi="Arial" w:cs="Arial"/>
                    </w:rPr>
                  </w:pPr>
                  <w:r>
                    <w:rPr>
                      <w:rFonts w:ascii="Arial" w:hAnsi="Arial" w:cs="Arial"/>
                    </w:rPr>
                    <w:t>1</w:t>
                  </w:r>
                </w:p>
              </w:tc>
              <w:tc>
                <w:tcPr>
                  <w:tcW w:w="745" w:type="dxa"/>
                </w:tcPr>
                <w:p w14:paraId="6CC3BFD8" w14:textId="77777777" w:rsidR="009A7B21" w:rsidRPr="00535B1E" w:rsidRDefault="009A7B21" w:rsidP="005538D4">
                  <w:pPr>
                    <w:rPr>
                      <w:rFonts w:ascii="Arial" w:hAnsi="Arial" w:cs="Arial"/>
                    </w:rPr>
                  </w:pPr>
                </w:p>
              </w:tc>
              <w:tc>
                <w:tcPr>
                  <w:tcW w:w="745" w:type="dxa"/>
                </w:tcPr>
                <w:p w14:paraId="4CB79DC4" w14:textId="4A3EF82D" w:rsidR="009A7B21" w:rsidRPr="00535B1E" w:rsidRDefault="009A7B21" w:rsidP="005538D4">
                  <w:pPr>
                    <w:rPr>
                      <w:rFonts w:ascii="Arial" w:hAnsi="Arial" w:cs="Arial"/>
                    </w:rPr>
                  </w:pPr>
                </w:p>
              </w:tc>
            </w:tr>
            <w:tr w:rsidR="009A7B21" w:rsidRPr="00186D58" w14:paraId="7225578C" w14:textId="7878C87D" w:rsidTr="00474BFA">
              <w:trPr>
                <w:trHeight w:val="300"/>
              </w:trPr>
              <w:tc>
                <w:tcPr>
                  <w:tcW w:w="1615" w:type="dxa"/>
                  <w:noWrap/>
                  <w:hideMark/>
                </w:tcPr>
                <w:p w14:paraId="2A7E8239" w14:textId="77777777" w:rsidR="009A7B21" w:rsidRPr="00535B1E" w:rsidRDefault="009A7B21" w:rsidP="005538D4">
                  <w:pPr>
                    <w:rPr>
                      <w:rFonts w:ascii="Arial" w:hAnsi="Arial" w:cs="Arial"/>
                    </w:rPr>
                  </w:pPr>
                  <w:r w:rsidRPr="00535B1E">
                    <w:rPr>
                      <w:rFonts w:ascii="Arial" w:hAnsi="Arial" w:cs="Arial"/>
                    </w:rPr>
                    <w:t>The Glens</w:t>
                  </w:r>
                </w:p>
              </w:tc>
              <w:tc>
                <w:tcPr>
                  <w:tcW w:w="744" w:type="dxa"/>
                </w:tcPr>
                <w:p w14:paraId="52569481" w14:textId="258A9F0A" w:rsidR="009A7B21" w:rsidRPr="00535B1E" w:rsidRDefault="009A7B21" w:rsidP="005538D4">
                  <w:pPr>
                    <w:rPr>
                      <w:rFonts w:ascii="Arial" w:hAnsi="Arial" w:cs="Arial"/>
                    </w:rPr>
                  </w:pPr>
                </w:p>
              </w:tc>
              <w:tc>
                <w:tcPr>
                  <w:tcW w:w="745" w:type="dxa"/>
                </w:tcPr>
                <w:p w14:paraId="5E8C03DC" w14:textId="7B09E303" w:rsidR="009A7B21" w:rsidRPr="00535B1E" w:rsidRDefault="000C68F9" w:rsidP="005538D4">
                  <w:pPr>
                    <w:rPr>
                      <w:rFonts w:ascii="Arial" w:hAnsi="Arial" w:cs="Arial"/>
                    </w:rPr>
                  </w:pPr>
                  <w:r>
                    <w:rPr>
                      <w:rFonts w:ascii="Arial" w:hAnsi="Arial" w:cs="Arial"/>
                    </w:rPr>
                    <w:t>1</w:t>
                  </w:r>
                </w:p>
              </w:tc>
              <w:tc>
                <w:tcPr>
                  <w:tcW w:w="745" w:type="dxa"/>
                </w:tcPr>
                <w:p w14:paraId="5D93CD13" w14:textId="77777777" w:rsidR="009A7B21" w:rsidRPr="00535B1E" w:rsidRDefault="009A7B21" w:rsidP="005538D4">
                  <w:pPr>
                    <w:rPr>
                      <w:rFonts w:ascii="Arial" w:hAnsi="Arial" w:cs="Arial"/>
                    </w:rPr>
                  </w:pPr>
                </w:p>
              </w:tc>
              <w:tc>
                <w:tcPr>
                  <w:tcW w:w="744" w:type="dxa"/>
                </w:tcPr>
                <w:p w14:paraId="4A532FBF" w14:textId="014745B2" w:rsidR="009A7B21" w:rsidRPr="00535B1E" w:rsidRDefault="00B752C4" w:rsidP="005538D4">
                  <w:pPr>
                    <w:rPr>
                      <w:rFonts w:ascii="Arial" w:hAnsi="Arial" w:cs="Arial"/>
                    </w:rPr>
                  </w:pPr>
                  <w:r>
                    <w:rPr>
                      <w:rFonts w:ascii="Arial" w:hAnsi="Arial" w:cs="Arial"/>
                    </w:rPr>
                    <w:t>3</w:t>
                  </w:r>
                </w:p>
              </w:tc>
              <w:tc>
                <w:tcPr>
                  <w:tcW w:w="745" w:type="dxa"/>
                </w:tcPr>
                <w:p w14:paraId="3C7CF773" w14:textId="264964EE" w:rsidR="009A7B21" w:rsidRPr="00535B1E" w:rsidRDefault="00B752C4" w:rsidP="005538D4">
                  <w:pPr>
                    <w:rPr>
                      <w:rFonts w:ascii="Arial" w:hAnsi="Arial" w:cs="Arial"/>
                    </w:rPr>
                  </w:pPr>
                  <w:r>
                    <w:rPr>
                      <w:rFonts w:ascii="Arial" w:hAnsi="Arial" w:cs="Arial"/>
                    </w:rPr>
                    <w:t>1</w:t>
                  </w:r>
                </w:p>
              </w:tc>
              <w:tc>
                <w:tcPr>
                  <w:tcW w:w="745" w:type="dxa"/>
                </w:tcPr>
                <w:p w14:paraId="1D90B3E6" w14:textId="77777777" w:rsidR="009A7B21" w:rsidRPr="00535B1E" w:rsidRDefault="009A7B21" w:rsidP="005538D4">
                  <w:pPr>
                    <w:rPr>
                      <w:rFonts w:ascii="Arial" w:hAnsi="Arial" w:cs="Arial"/>
                    </w:rPr>
                  </w:pPr>
                </w:p>
              </w:tc>
              <w:tc>
                <w:tcPr>
                  <w:tcW w:w="745" w:type="dxa"/>
                </w:tcPr>
                <w:p w14:paraId="212DB92B" w14:textId="008586CA" w:rsidR="009A7B21" w:rsidRPr="00535B1E" w:rsidRDefault="009A7B21" w:rsidP="005538D4">
                  <w:pPr>
                    <w:rPr>
                      <w:rFonts w:ascii="Arial" w:hAnsi="Arial" w:cs="Arial"/>
                    </w:rPr>
                  </w:pPr>
                </w:p>
              </w:tc>
            </w:tr>
          </w:tbl>
          <w:p w14:paraId="30AF3808" w14:textId="77777777" w:rsidR="00E37E36" w:rsidRDefault="00E37E36" w:rsidP="00B47839">
            <w:pPr>
              <w:contextualSpacing/>
              <w:rPr>
                <w:rFonts w:ascii="Arial" w:hAnsi="Arial" w:cs="Arial"/>
              </w:rPr>
            </w:pPr>
          </w:p>
          <w:p w14:paraId="2322EC37" w14:textId="4A329A3E" w:rsidR="00414B99" w:rsidRPr="00FC68B9" w:rsidRDefault="00B70E62" w:rsidP="00FC68B9">
            <w:pPr>
              <w:contextualSpacing/>
              <w:rPr>
                <w:rFonts w:ascii="Arial" w:hAnsi="Arial" w:cs="Arial"/>
              </w:rPr>
            </w:pPr>
            <w:r>
              <w:rPr>
                <w:rFonts w:ascii="Arial" w:hAnsi="Arial" w:cs="Arial"/>
              </w:rPr>
              <w:t>I</w:t>
            </w:r>
            <w:r w:rsidR="00FC68B9" w:rsidRPr="00FC68B9">
              <w:rPr>
                <w:rFonts w:ascii="Arial" w:hAnsi="Arial" w:cs="Arial"/>
              </w:rPr>
              <w:t>n Northern Ireland religion, political opinion and national identity tend to be interlinked and therefore what impacts one of these Section 75 categories can also have a similar impact on the others.</w:t>
            </w:r>
          </w:p>
          <w:p w14:paraId="52AD3ACE" w14:textId="77777777" w:rsidR="00535B1E" w:rsidRDefault="00535B1E" w:rsidP="00B47839">
            <w:pPr>
              <w:contextualSpacing/>
              <w:rPr>
                <w:rFonts w:ascii="Arial" w:hAnsi="Arial" w:cs="Arial"/>
              </w:rPr>
            </w:pPr>
          </w:p>
          <w:p w14:paraId="74999FAF" w14:textId="0D9C0FC8" w:rsidR="00C52AF5" w:rsidRDefault="00C52AF5" w:rsidP="00B47839">
            <w:pPr>
              <w:contextualSpacing/>
              <w:rPr>
                <w:rFonts w:ascii="Arial" w:hAnsi="Arial" w:cs="Arial"/>
              </w:rPr>
            </w:pPr>
            <w:r>
              <w:rPr>
                <w:rFonts w:ascii="Arial" w:hAnsi="Arial" w:cs="Arial"/>
              </w:rPr>
              <w:t>The majority of charged car parks are based in DEA areas with a unionist majority as per the above table, i.e.</w:t>
            </w:r>
          </w:p>
          <w:p w14:paraId="67CDC167" w14:textId="77777777" w:rsidR="00C52AF5" w:rsidRDefault="00C52AF5" w:rsidP="00B47839">
            <w:pPr>
              <w:contextualSpacing/>
              <w:rPr>
                <w:rFonts w:ascii="Arial" w:hAnsi="Arial" w:cs="Arial"/>
              </w:rPr>
            </w:pPr>
          </w:p>
          <w:p w14:paraId="6886D812" w14:textId="5D734360" w:rsidR="00C52AF5" w:rsidRDefault="00C52AF5" w:rsidP="00C52AF5">
            <w:pPr>
              <w:pStyle w:val="ListParagraph"/>
              <w:numPr>
                <w:ilvl w:val="0"/>
                <w:numId w:val="31"/>
              </w:numPr>
              <w:rPr>
                <w:rFonts w:ascii="Arial" w:hAnsi="Arial" w:cs="Arial"/>
              </w:rPr>
            </w:pPr>
            <w:r w:rsidRPr="00C52AF5">
              <w:rPr>
                <w:rFonts w:ascii="Arial" w:hAnsi="Arial" w:cs="Arial"/>
              </w:rPr>
              <w:t xml:space="preserve">Ballymoney </w:t>
            </w:r>
            <w:r>
              <w:rPr>
                <w:rFonts w:ascii="Arial" w:hAnsi="Arial" w:cs="Arial"/>
              </w:rPr>
              <w:t>- 3 charged car parks</w:t>
            </w:r>
          </w:p>
          <w:p w14:paraId="4F9962B5" w14:textId="13D33EA9" w:rsidR="00C52AF5" w:rsidRDefault="00C52AF5" w:rsidP="00C52AF5">
            <w:pPr>
              <w:pStyle w:val="ListParagraph"/>
              <w:numPr>
                <w:ilvl w:val="0"/>
                <w:numId w:val="31"/>
              </w:numPr>
              <w:rPr>
                <w:rFonts w:ascii="Arial" w:hAnsi="Arial" w:cs="Arial"/>
              </w:rPr>
            </w:pPr>
            <w:r>
              <w:rPr>
                <w:rFonts w:ascii="Arial" w:hAnsi="Arial" w:cs="Arial"/>
              </w:rPr>
              <w:t xml:space="preserve">Causeway - </w:t>
            </w:r>
            <w:r w:rsidR="000B7755">
              <w:rPr>
                <w:rFonts w:ascii="Arial" w:hAnsi="Arial" w:cs="Arial"/>
              </w:rPr>
              <w:t xml:space="preserve">  </w:t>
            </w:r>
            <w:r>
              <w:rPr>
                <w:rFonts w:ascii="Arial" w:hAnsi="Arial" w:cs="Arial"/>
              </w:rPr>
              <w:t xml:space="preserve">3 charged car </w:t>
            </w:r>
            <w:r w:rsidR="00A76D1A">
              <w:rPr>
                <w:rFonts w:ascii="Arial" w:hAnsi="Arial" w:cs="Arial"/>
              </w:rPr>
              <w:t>parks.</w:t>
            </w:r>
          </w:p>
          <w:p w14:paraId="764BD798" w14:textId="2EAEE10C" w:rsidR="00C52AF5" w:rsidRDefault="00C52AF5" w:rsidP="00C52AF5">
            <w:pPr>
              <w:pStyle w:val="ListParagraph"/>
              <w:numPr>
                <w:ilvl w:val="0"/>
                <w:numId w:val="31"/>
              </w:numPr>
              <w:rPr>
                <w:rFonts w:ascii="Arial" w:hAnsi="Arial" w:cs="Arial"/>
              </w:rPr>
            </w:pPr>
            <w:r>
              <w:rPr>
                <w:rFonts w:ascii="Arial" w:hAnsi="Arial" w:cs="Arial"/>
              </w:rPr>
              <w:t xml:space="preserve">Coleraine – </w:t>
            </w:r>
            <w:r w:rsidR="000B7755">
              <w:rPr>
                <w:rFonts w:ascii="Arial" w:hAnsi="Arial" w:cs="Arial"/>
              </w:rPr>
              <w:t xml:space="preserve">   </w:t>
            </w:r>
            <w:r>
              <w:rPr>
                <w:rFonts w:ascii="Arial" w:hAnsi="Arial" w:cs="Arial"/>
              </w:rPr>
              <w:t xml:space="preserve">5 charged car </w:t>
            </w:r>
            <w:r w:rsidR="00A76D1A">
              <w:rPr>
                <w:rFonts w:ascii="Arial" w:hAnsi="Arial" w:cs="Arial"/>
              </w:rPr>
              <w:t>parks.</w:t>
            </w:r>
          </w:p>
          <w:p w14:paraId="13F6C1B2" w14:textId="77777777" w:rsidR="00C52AF5" w:rsidRDefault="00C52AF5" w:rsidP="00C52AF5">
            <w:pPr>
              <w:rPr>
                <w:rFonts w:ascii="Arial" w:hAnsi="Arial" w:cs="Arial"/>
              </w:rPr>
            </w:pPr>
          </w:p>
          <w:p w14:paraId="63FEC39C" w14:textId="362091C6" w:rsidR="00C52AF5" w:rsidRDefault="00C52AF5" w:rsidP="00C52AF5">
            <w:pPr>
              <w:rPr>
                <w:rFonts w:ascii="Arial" w:hAnsi="Arial" w:cs="Arial"/>
              </w:rPr>
            </w:pPr>
            <w:r>
              <w:rPr>
                <w:rFonts w:ascii="Arial" w:hAnsi="Arial" w:cs="Arial"/>
              </w:rPr>
              <w:t>The other charged car parks are in Limavady which has</w:t>
            </w:r>
            <w:r w:rsidR="000B7755">
              <w:rPr>
                <w:rFonts w:ascii="Arial" w:hAnsi="Arial" w:cs="Arial"/>
              </w:rPr>
              <w:t xml:space="preserve"> 2 unionist and 2 nationalist elected representatives and in The Glens which has 4 nationalist, and 1 unionist elected representatives.</w:t>
            </w:r>
          </w:p>
          <w:p w14:paraId="5131AE3F" w14:textId="77777777" w:rsidR="000B7755" w:rsidRDefault="000B7755" w:rsidP="00C52AF5">
            <w:pPr>
              <w:rPr>
                <w:rFonts w:ascii="Arial" w:hAnsi="Arial" w:cs="Arial"/>
              </w:rPr>
            </w:pPr>
          </w:p>
          <w:p w14:paraId="7F282D35" w14:textId="05FC5A10" w:rsidR="000B7755" w:rsidRDefault="000B7755" w:rsidP="000B7755">
            <w:pPr>
              <w:pStyle w:val="ListParagraph"/>
              <w:numPr>
                <w:ilvl w:val="0"/>
                <w:numId w:val="34"/>
              </w:numPr>
              <w:rPr>
                <w:rFonts w:ascii="Arial" w:hAnsi="Arial" w:cs="Arial"/>
              </w:rPr>
            </w:pPr>
            <w:r>
              <w:rPr>
                <w:rFonts w:ascii="Arial" w:hAnsi="Arial" w:cs="Arial"/>
              </w:rPr>
              <w:t>Limavady –   2 charged car parks</w:t>
            </w:r>
            <w:r w:rsidR="00A76D1A">
              <w:rPr>
                <w:rFonts w:ascii="Arial" w:hAnsi="Arial" w:cs="Arial"/>
              </w:rPr>
              <w:t>.</w:t>
            </w:r>
          </w:p>
          <w:p w14:paraId="2B74B670" w14:textId="3D17BCFA" w:rsidR="000B7755" w:rsidRDefault="000B7755" w:rsidP="000B7755">
            <w:pPr>
              <w:pStyle w:val="ListParagraph"/>
              <w:numPr>
                <w:ilvl w:val="0"/>
                <w:numId w:val="34"/>
              </w:numPr>
              <w:rPr>
                <w:rFonts w:ascii="Arial" w:hAnsi="Arial" w:cs="Arial"/>
              </w:rPr>
            </w:pPr>
            <w:r>
              <w:rPr>
                <w:rFonts w:ascii="Arial" w:hAnsi="Arial" w:cs="Arial"/>
              </w:rPr>
              <w:t>The Glens –  1 charged car park</w:t>
            </w:r>
            <w:r w:rsidR="00A76D1A">
              <w:rPr>
                <w:rFonts w:ascii="Arial" w:hAnsi="Arial" w:cs="Arial"/>
              </w:rPr>
              <w:t>.</w:t>
            </w:r>
          </w:p>
          <w:p w14:paraId="7CD375AA" w14:textId="77777777" w:rsidR="000B7755" w:rsidRDefault="000B7755" w:rsidP="000B7755">
            <w:pPr>
              <w:pStyle w:val="ListParagraph"/>
              <w:numPr>
                <w:ilvl w:val="0"/>
                <w:numId w:val="34"/>
              </w:numPr>
              <w:rPr>
                <w:rFonts w:ascii="Arial" w:hAnsi="Arial" w:cs="Arial"/>
              </w:rPr>
            </w:pPr>
          </w:p>
          <w:p w14:paraId="46FC0948" w14:textId="77777777" w:rsidR="000B7755" w:rsidRPr="003E19E0" w:rsidRDefault="000B7755" w:rsidP="000B7755">
            <w:pPr>
              <w:contextualSpacing/>
              <w:rPr>
                <w:rFonts w:ascii="Arial" w:hAnsi="Arial" w:cs="Arial"/>
                <w:bCs/>
              </w:rPr>
            </w:pPr>
            <w:r w:rsidRPr="00430E7C">
              <w:rPr>
                <w:rFonts w:ascii="Arial" w:hAnsi="Arial" w:cs="Arial"/>
                <w:bCs/>
              </w:rPr>
              <w:t>The council currently has no data specific to its workforce</w:t>
            </w:r>
            <w:r>
              <w:rPr>
                <w:rFonts w:ascii="Arial" w:hAnsi="Arial" w:cs="Arial"/>
                <w:bCs/>
              </w:rPr>
              <w:t xml:space="preserve"> regarding this Section 75 category.</w:t>
            </w:r>
          </w:p>
          <w:p w14:paraId="0CA800CF" w14:textId="77777777" w:rsidR="000B7755" w:rsidRDefault="000B7755" w:rsidP="000B7755">
            <w:pPr>
              <w:rPr>
                <w:rFonts w:ascii="Arial" w:hAnsi="Arial" w:cs="Arial"/>
              </w:rPr>
            </w:pPr>
          </w:p>
          <w:p w14:paraId="25C57A92" w14:textId="77777777" w:rsidR="000B7755" w:rsidRDefault="000B7755" w:rsidP="000B7755">
            <w:pPr>
              <w:rPr>
                <w:rFonts w:ascii="Arial" w:hAnsi="Arial" w:cs="Arial"/>
              </w:rPr>
            </w:pPr>
          </w:p>
          <w:p w14:paraId="14596A03" w14:textId="77777777" w:rsidR="000B7755" w:rsidRDefault="000B7755" w:rsidP="000B7755">
            <w:pPr>
              <w:rPr>
                <w:rFonts w:ascii="Arial" w:hAnsi="Arial" w:cs="Arial"/>
              </w:rPr>
            </w:pPr>
          </w:p>
          <w:p w14:paraId="63F6B93E" w14:textId="23FBF7AD" w:rsidR="000B7755" w:rsidRPr="000B7755" w:rsidRDefault="000B7755" w:rsidP="000B7755">
            <w:pPr>
              <w:rPr>
                <w:rFonts w:ascii="Arial" w:hAnsi="Arial" w:cs="Arial"/>
              </w:rPr>
            </w:pPr>
            <w:r>
              <w:rPr>
                <w:rFonts w:ascii="Arial" w:hAnsi="Arial" w:cs="Arial"/>
              </w:rPr>
              <w:t>Based on the above information there may be disproportionate adverse impact in regard to political opinion.</w:t>
            </w:r>
          </w:p>
          <w:p w14:paraId="30E0164D" w14:textId="6CE92256" w:rsidR="008B668C" w:rsidRPr="007A59D9" w:rsidRDefault="008B668C" w:rsidP="000B7755">
            <w:pPr>
              <w:contextualSpacing/>
              <w:rPr>
                <w:rFonts w:ascii="Arial" w:hAnsi="Arial" w:cs="Arial"/>
              </w:rPr>
            </w:pPr>
          </w:p>
        </w:tc>
      </w:tr>
      <w:tr w:rsidR="009D2C04" w:rsidRPr="00A45805" w14:paraId="68DC62C7" w14:textId="77777777" w:rsidTr="00C35679">
        <w:tc>
          <w:tcPr>
            <w:tcW w:w="1910" w:type="dxa"/>
            <w:gridSpan w:val="2"/>
            <w:shd w:val="clear" w:color="auto" w:fill="auto"/>
          </w:tcPr>
          <w:p w14:paraId="475FEE7B" w14:textId="77777777" w:rsidR="009D2C04" w:rsidRDefault="009D2C04" w:rsidP="00006DDA">
            <w:pPr>
              <w:rPr>
                <w:rFonts w:ascii="Arial" w:hAnsi="Arial" w:cs="Arial"/>
                <w:b/>
              </w:rPr>
            </w:pPr>
            <w:r>
              <w:rPr>
                <w:rFonts w:ascii="Arial" w:hAnsi="Arial" w:cs="Arial"/>
                <w:b/>
              </w:rPr>
              <w:lastRenderedPageBreak/>
              <w:t>Racial Group</w:t>
            </w:r>
          </w:p>
        </w:tc>
        <w:tc>
          <w:tcPr>
            <w:tcW w:w="6974" w:type="dxa"/>
            <w:gridSpan w:val="6"/>
            <w:shd w:val="clear" w:color="auto" w:fill="auto"/>
          </w:tcPr>
          <w:p w14:paraId="46E3DAD7" w14:textId="1B0B0F2B" w:rsidR="008A63B7" w:rsidRPr="00FD58D7" w:rsidRDefault="008A63B7" w:rsidP="008A63B7">
            <w:pPr>
              <w:contextualSpacing/>
              <w:rPr>
                <w:rFonts w:ascii="Arial" w:hAnsi="Arial" w:cs="Arial"/>
                <w:b/>
              </w:rPr>
            </w:pPr>
            <w:r w:rsidRPr="00906C0A">
              <w:rPr>
                <w:rFonts w:ascii="Arial" w:hAnsi="Arial" w:cs="Arial"/>
              </w:rPr>
              <w:t xml:space="preserve">On Census Day </w:t>
            </w:r>
            <w:r w:rsidRPr="008A63B7">
              <w:rPr>
                <w:rFonts w:ascii="Arial" w:hAnsi="Arial" w:cs="Arial"/>
              </w:rPr>
              <w:t>21 March 2021</w:t>
            </w:r>
            <w:r>
              <w:rPr>
                <w:rFonts w:ascii="Arial" w:hAnsi="Arial" w:cs="Arial"/>
              </w:rPr>
              <w:t xml:space="preserve"> </w:t>
            </w:r>
            <w:r w:rsidRPr="00906C0A">
              <w:rPr>
                <w:rFonts w:ascii="Arial" w:hAnsi="Arial" w:cs="Arial"/>
              </w:rPr>
              <w:t>the resident population</w:t>
            </w:r>
            <w:r>
              <w:rPr>
                <w:rFonts w:ascii="Arial" w:hAnsi="Arial" w:cs="Arial"/>
              </w:rPr>
              <w:t xml:space="preserve"> was</w:t>
            </w:r>
            <w:r w:rsidRPr="00FD58D7">
              <w:rPr>
                <w:rFonts w:ascii="Arial" w:hAnsi="Arial" w:cs="Arial"/>
                <w:b/>
              </w:rPr>
              <w:t>:</w:t>
            </w:r>
            <w:r w:rsidRPr="00FD58D7">
              <w:rPr>
                <w:rStyle w:val="FootnoteReference"/>
                <w:rFonts w:ascii="Arial" w:hAnsi="Arial" w:cs="Arial"/>
                <w:b/>
              </w:rPr>
              <w:t xml:space="preserve"> </w:t>
            </w:r>
            <w:r w:rsidRPr="00FD58D7">
              <w:rPr>
                <w:rStyle w:val="FootnoteReference"/>
                <w:rFonts w:ascii="Arial" w:hAnsi="Arial" w:cs="Arial"/>
                <w:b/>
              </w:rPr>
              <w:footnoteReference w:id="3"/>
            </w:r>
          </w:p>
          <w:p w14:paraId="2E4F4DC3" w14:textId="77777777" w:rsidR="008A63B7" w:rsidRPr="00FD58D7" w:rsidRDefault="008A63B7" w:rsidP="008A63B7">
            <w:pPr>
              <w:contextualSpacing/>
              <w:rPr>
                <w:rFonts w:ascii="Arial" w:hAnsi="Arial" w:cs="Arial"/>
              </w:rPr>
            </w:pPr>
            <w:r w:rsidRPr="00FD58D7">
              <w:rPr>
                <w:rFonts w:ascii="Arial" w:hAnsi="Arial" w:cs="Arial"/>
              </w:rPr>
              <w:t xml:space="preserve"> </w:t>
            </w:r>
          </w:p>
          <w:tbl>
            <w:tblPr>
              <w:tblW w:w="6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2126"/>
              <w:gridCol w:w="2127"/>
            </w:tblGrid>
            <w:tr w:rsidR="008A63B7" w:rsidRPr="00FD58D7" w14:paraId="5EEF5A9B" w14:textId="77777777" w:rsidTr="00E442FF">
              <w:tc>
                <w:tcPr>
                  <w:tcW w:w="2153" w:type="dxa"/>
                  <w:shd w:val="clear" w:color="auto" w:fill="CCC0D9" w:themeFill="accent4" w:themeFillTint="66"/>
                </w:tcPr>
                <w:p w14:paraId="3366FBA5" w14:textId="77777777" w:rsidR="008A63B7" w:rsidRPr="00FD58D7" w:rsidRDefault="008A63B7" w:rsidP="008A63B7">
                  <w:pPr>
                    <w:contextualSpacing/>
                    <w:rPr>
                      <w:rFonts w:ascii="Arial" w:hAnsi="Arial" w:cs="Arial"/>
                    </w:rPr>
                  </w:pPr>
                  <w:r>
                    <w:rPr>
                      <w:rFonts w:ascii="Arial" w:hAnsi="Arial" w:cs="Arial"/>
                      <w:b/>
                    </w:rPr>
                    <w:t>Census 2021</w:t>
                  </w:r>
                </w:p>
              </w:tc>
              <w:tc>
                <w:tcPr>
                  <w:tcW w:w="2126" w:type="dxa"/>
                  <w:shd w:val="clear" w:color="auto" w:fill="CCC0D9" w:themeFill="accent4" w:themeFillTint="66"/>
                </w:tcPr>
                <w:p w14:paraId="10D0BF90" w14:textId="77777777" w:rsidR="008A63B7" w:rsidRPr="00FD58D7" w:rsidRDefault="008A63B7" w:rsidP="008A63B7">
                  <w:pPr>
                    <w:contextualSpacing/>
                    <w:jc w:val="center"/>
                    <w:rPr>
                      <w:rFonts w:ascii="Arial" w:hAnsi="Arial" w:cs="Arial"/>
                      <w:b/>
                      <w:bCs/>
                    </w:rPr>
                  </w:pPr>
                  <w:r w:rsidRPr="00FD58D7">
                    <w:rPr>
                      <w:rFonts w:ascii="Arial" w:hAnsi="Arial" w:cs="Arial"/>
                      <w:b/>
                      <w:bCs/>
                    </w:rPr>
                    <w:t>CC&amp;G Borough Council</w:t>
                  </w:r>
                </w:p>
              </w:tc>
              <w:tc>
                <w:tcPr>
                  <w:tcW w:w="2127" w:type="dxa"/>
                  <w:shd w:val="clear" w:color="auto" w:fill="CCC0D9" w:themeFill="accent4" w:themeFillTint="66"/>
                </w:tcPr>
                <w:p w14:paraId="3351A9E4" w14:textId="77777777" w:rsidR="008A63B7" w:rsidRPr="00FD58D7" w:rsidRDefault="008A63B7" w:rsidP="008A63B7">
                  <w:pPr>
                    <w:contextualSpacing/>
                    <w:jc w:val="center"/>
                    <w:rPr>
                      <w:rFonts w:ascii="Arial" w:hAnsi="Arial" w:cs="Arial"/>
                      <w:b/>
                      <w:bCs/>
                    </w:rPr>
                  </w:pPr>
                  <w:r w:rsidRPr="00FD58D7">
                    <w:rPr>
                      <w:rFonts w:ascii="Arial" w:hAnsi="Arial" w:cs="Arial"/>
                      <w:b/>
                      <w:bCs/>
                    </w:rPr>
                    <w:t>Northern Ireland</w:t>
                  </w:r>
                </w:p>
              </w:tc>
            </w:tr>
            <w:tr w:rsidR="008A63B7" w:rsidRPr="00FD58D7" w14:paraId="53E44722" w14:textId="77777777" w:rsidTr="00E442FF">
              <w:tc>
                <w:tcPr>
                  <w:tcW w:w="2153" w:type="dxa"/>
                </w:tcPr>
                <w:p w14:paraId="1F73D0CA" w14:textId="77777777" w:rsidR="008A63B7" w:rsidRPr="005F1B35" w:rsidRDefault="008A63B7" w:rsidP="008A63B7">
                  <w:pPr>
                    <w:contextualSpacing/>
                    <w:rPr>
                      <w:rFonts w:ascii="Arial" w:hAnsi="Arial" w:cs="Arial"/>
                      <w:b/>
                    </w:rPr>
                  </w:pPr>
                  <w:r w:rsidRPr="005F1B35">
                    <w:rPr>
                      <w:rFonts w:ascii="Arial" w:hAnsi="Arial" w:cs="Arial"/>
                      <w:b/>
                    </w:rPr>
                    <w:t>White</w:t>
                  </w:r>
                </w:p>
              </w:tc>
              <w:tc>
                <w:tcPr>
                  <w:tcW w:w="2126" w:type="dxa"/>
                </w:tcPr>
                <w:p w14:paraId="391D9F1D" w14:textId="77777777" w:rsidR="008A63B7" w:rsidRPr="00FD58D7" w:rsidRDefault="008A63B7" w:rsidP="008A63B7">
                  <w:pPr>
                    <w:contextualSpacing/>
                    <w:jc w:val="center"/>
                    <w:rPr>
                      <w:rFonts w:ascii="Arial" w:hAnsi="Arial" w:cs="Arial"/>
                    </w:rPr>
                  </w:pPr>
                  <w:r w:rsidRPr="005F1B35">
                    <w:rPr>
                      <w:rFonts w:ascii="Arial" w:hAnsi="Arial" w:cs="Arial"/>
                    </w:rPr>
                    <w:t>98.55%</w:t>
                  </w:r>
                </w:p>
              </w:tc>
              <w:tc>
                <w:tcPr>
                  <w:tcW w:w="2127" w:type="dxa"/>
                </w:tcPr>
                <w:p w14:paraId="406DEB2F" w14:textId="77777777" w:rsidR="008A63B7" w:rsidRPr="00FD58D7" w:rsidRDefault="008A63B7" w:rsidP="008A63B7">
                  <w:pPr>
                    <w:contextualSpacing/>
                    <w:jc w:val="center"/>
                    <w:rPr>
                      <w:rFonts w:ascii="Arial" w:hAnsi="Arial" w:cs="Arial"/>
                    </w:rPr>
                  </w:pPr>
                  <w:r w:rsidRPr="005F1B35">
                    <w:rPr>
                      <w:rFonts w:ascii="Arial" w:hAnsi="Arial" w:cs="Arial"/>
                    </w:rPr>
                    <w:t>96.55%</w:t>
                  </w:r>
                </w:p>
              </w:tc>
            </w:tr>
            <w:tr w:rsidR="008A63B7" w:rsidRPr="00FD58D7" w14:paraId="744713AD" w14:textId="77777777" w:rsidTr="00E442FF">
              <w:tc>
                <w:tcPr>
                  <w:tcW w:w="2153" w:type="dxa"/>
                </w:tcPr>
                <w:p w14:paraId="7789D41E" w14:textId="38DBC4AD"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 xml:space="preserve">Irish </w:t>
                  </w:r>
                  <w:r w:rsidR="00A76D1A" w:rsidRPr="005F1B35">
                    <w:rPr>
                      <w:rFonts w:ascii="Arial" w:hAnsi="Arial" w:cs="Arial"/>
                      <w:b/>
                      <w:szCs w:val="24"/>
                    </w:rPr>
                    <w:t>Travel</w:t>
                  </w:r>
                  <w:r w:rsidR="00A76D1A">
                    <w:rPr>
                      <w:rFonts w:ascii="Arial" w:hAnsi="Arial" w:cs="Arial"/>
                      <w:b/>
                      <w:szCs w:val="24"/>
                    </w:rPr>
                    <w:t>l</w:t>
                  </w:r>
                  <w:r w:rsidR="00A76D1A" w:rsidRPr="005F1B35">
                    <w:rPr>
                      <w:rFonts w:ascii="Arial" w:hAnsi="Arial" w:cs="Arial"/>
                      <w:b/>
                      <w:szCs w:val="24"/>
                    </w:rPr>
                    <w:t>er</w:t>
                  </w:r>
                </w:p>
              </w:tc>
              <w:tc>
                <w:tcPr>
                  <w:tcW w:w="2126" w:type="dxa"/>
                </w:tcPr>
                <w:p w14:paraId="7D9B6AE5" w14:textId="77777777" w:rsidR="008A63B7" w:rsidRPr="00FD58D7" w:rsidRDefault="008A63B7" w:rsidP="008A63B7">
                  <w:pPr>
                    <w:contextualSpacing/>
                    <w:jc w:val="center"/>
                    <w:rPr>
                      <w:rFonts w:ascii="Arial" w:hAnsi="Arial" w:cs="Arial"/>
                    </w:rPr>
                  </w:pPr>
                  <w:r w:rsidRPr="005F1B35">
                    <w:rPr>
                      <w:rFonts w:ascii="Arial" w:hAnsi="Arial" w:cs="Arial"/>
                    </w:rPr>
                    <w:t>0.03%</w:t>
                  </w:r>
                </w:p>
              </w:tc>
              <w:tc>
                <w:tcPr>
                  <w:tcW w:w="2127" w:type="dxa"/>
                </w:tcPr>
                <w:p w14:paraId="4E60D7E4" w14:textId="77777777" w:rsidR="008A63B7" w:rsidRPr="00FD58D7" w:rsidRDefault="008A63B7" w:rsidP="008A63B7">
                  <w:pPr>
                    <w:contextualSpacing/>
                    <w:jc w:val="center"/>
                    <w:rPr>
                      <w:rFonts w:ascii="Arial" w:hAnsi="Arial" w:cs="Arial"/>
                    </w:rPr>
                  </w:pPr>
                  <w:r w:rsidRPr="005F1B35">
                    <w:rPr>
                      <w:rFonts w:ascii="Arial" w:hAnsi="Arial" w:cs="Arial"/>
                    </w:rPr>
                    <w:t>0.14%</w:t>
                  </w:r>
                </w:p>
              </w:tc>
            </w:tr>
            <w:tr w:rsidR="008A63B7" w:rsidRPr="00FD58D7" w14:paraId="37092F0C" w14:textId="77777777" w:rsidTr="00E442FF">
              <w:tc>
                <w:tcPr>
                  <w:tcW w:w="2153" w:type="dxa"/>
                </w:tcPr>
                <w:p w14:paraId="65CAC97C" w14:textId="77777777"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Roma</w:t>
                  </w:r>
                </w:p>
              </w:tc>
              <w:tc>
                <w:tcPr>
                  <w:tcW w:w="2126" w:type="dxa"/>
                </w:tcPr>
                <w:p w14:paraId="2FA07AC8" w14:textId="77777777" w:rsidR="008A63B7" w:rsidRPr="00FD58D7" w:rsidRDefault="008A63B7" w:rsidP="008A63B7">
                  <w:pPr>
                    <w:contextualSpacing/>
                    <w:jc w:val="center"/>
                    <w:rPr>
                      <w:rFonts w:ascii="Arial" w:hAnsi="Arial" w:cs="Arial"/>
                    </w:rPr>
                  </w:pPr>
                  <w:r w:rsidRPr="005F1B35">
                    <w:rPr>
                      <w:rFonts w:ascii="Arial" w:hAnsi="Arial" w:cs="Arial"/>
                    </w:rPr>
                    <w:t>0.01%</w:t>
                  </w:r>
                </w:p>
              </w:tc>
              <w:tc>
                <w:tcPr>
                  <w:tcW w:w="2127" w:type="dxa"/>
                </w:tcPr>
                <w:p w14:paraId="3A93113D" w14:textId="77777777" w:rsidR="008A63B7" w:rsidRPr="00FD58D7" w:rsidRDefault="008A63B7" w:rsidP="008A63B7">
                  <w:pPr>
                    <w:contextualSpacing/>
                    <w:jc w:val="center"/>
                    <w:rPr>
                      <w:rFonts w:ascii="Arial" w:hAnsi="Arial" w:cs="Arial"/>
                    </w:rPr>
                  </w:pPr>
                  <w:r w:rsidRPr="005F1B35">
                    <w:rPr>
                      <w:rFonts w:ascii="Arial" w:hAnsi="Arial" w:cs="Arial"/>
                    </w:rPr>
                    <w:t>0.08%</w:t>
                  </w:r>
                </w:p>
              </w:tc>
            </w:tr>
            <w:tr w:rsidR="008A63B7" w:rsidRPr="00FD58D7" w14:paraId="050DB780" w14:textId="77777777" w:rsidTr="00E442FF">
              <w:tc>
                <w:tcPr>
                  <w:tcW w:w="2153" w:type="dxa"/>
                </w:tcPr>
                <w:p w14:paraId="765EA9AF" w14:textId="77777777"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Indian</w:t>
                  </w:r>
                </w:p>
              </w:tc>
              <w:tc>
                <w:tcPr>
                  <w:tcW w:w="2126" w:type="dxa"/>
                </w:tcPr>
                <w:p w14:paraId="28A0A5F9" w14:textId="77777777" w:rsidR="008A63B7" w:rsidRPr="00FD58D7" w:rsidRDefault="008A63B7" w:rsidP="008A63B7">
                  <w:pPr>
                    <w:contextualSpacing/>
                    <w:jc w:val="center"/>
                    <w:rPr>
                      <w:rFonts w:ascii="Arial" w:hAnsi="Arial" w:cs="Arial"/>
                    </w:rPr>
                  </w:pPr>
                  <w:r w:rsidRPr="005F1B35">
                    <w:rPr>
                      <w:rFonts w:ascii="Arial" w:hAnsi="Arial" w:cs="Arial"/>
                    </w:rPr>
                    <w:t>0.15%</w:t>
                  </w:r>
                  <w:r w:rsidRPr="005F1B35">
                    <w:rPr>
                      <w:rFonts w:ascii="Arial" w:hAnsi="Arial" w:cs="Arial"/>
                    </w:rPr>
                    <w:tab/>
                  </w:r>
                </w:p>
              </w:tc>
              <w:tc>
                <w:tcPr>
                  <w:tcW w:w="2127" w:type="dxa"/>
                </w:tcPr>
                <w:p w14:paraId="360BFDA0" w14:textId="77777777" w:rsidR="008A63B7" w:rsidRPr="00FD58D7" w:rsidRDefault="008A63B7" w:rsidP="008A63B7">
                  <w:pPr>
                    <w:contextualSpacing/>
                    <w:jc w:val="center"/>
                    <w:rPr>
                      <w:rFonts w:ascii="Arial" w:hAnsi="Arial" w:cs="Arial"/>
                    </w:rPr>
                  </w:pPr>
                  <w:r w:rsidRPr="005F1B35">
                    <w:rPr>
                      <w:rFonts w:ascii="Arial" w:hAnsi="Arial" w:cs="Arial"/>
                    </w:rPr>
                    <w:t>0.52%</w:t>
                  </w:r>
                </w:p>
              </w:tc>
            </w:tr>
            <w:tr w:rsidR="008A63B7" w:rsidRPr="00FD58D7" w14:paraId="26158B6A" w14:textId="77777777" w:rsidTr="00E442FF">
              <w:tc>
                <w:tcPr>
                  <w:tcW w:w="2153" w:type="dxa"/>
                </w:tcPr>
                <w:p w14:paraId="7A454AD7" w14:textId="77777777"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Chinese</w:t>
                  </w:r>
                </w:p>
              </w:tc>
              <w:tc>
                <w:tcPr>
                  <w:tcW w:w="2126" w:type="dxa"/>
                </w:tcPr>
                <w:p w14:paraId="4F5513CA" w14:textId="77777777" w:rsidR="008A63B7" w:rsidRPr="00FD58D7" w:rsidRDefault="008A63B7" w:rsidP="008A63B7">
                  <w:pPr>
                    <w:contextualSpacing/>
                    <w:jc w:val="center"/>
                    <w:rPr>
                      <w:rFonts w:ascii="Arial" w:hAnsi="Arial" w:cs="Arial"/>
                    </w:rPr>
                  </w:pPr>
                  <w:r w:rsidRPr="005F1B35">
                    <w:rPr>
                      <w:rFonts w:ascii="Arial" w:hAnsi="Arial" w:cs="Arial"/>
                    </w:rPr>
                    <w:t>0.22%</w:t>
                  </w:r>
                </w:p>
              </w:tc>
              <w:tc>
                <w:tcPr>
                  <w:tcW w:w="2127" w:type="dxa"/>
                </w:tcPr>
                <w:p w14:paraId="0DE505A0" w14:textId="77777777" w:rsidR="008A63B7" w:rsidRPr="00FD58D7" w:rsidRDefault="008A63B7" w:rsidP="008A63B7">
                  <w:pPr>
                    <w:contextualSpacing/>
                    <w:jc w:val="center"/>
                    <w:rPr>
                      <w:rFonts w:ascii="Arial" w:hAnsi="Arial" w:cs="Arial"/>
                    </w:rPr>
                  </w:pPr>
                  <w:r w:rsidRPr="005F1B35">
                    <w:rPr>
                      <w:rFonts w:ascii="Arial" w:hAnsi="Arial" w:cs="Arial"/>
                    </w:rPr>
                    <w:t>0.50%</w:t>
                  </w:r>
                </w:p>
              </w:tc>
            </w:tr>
            <w:tr w:rsidR="008A63B7" w:rsidRPr="00FD58D7" w14:paraId="5B807C85" w14:textId="77777777" w:rsidTr="00E442FF">
              <w:tc>
                <w:tcPr>
                  <w:tcW w:w="2153" w:type="dxa"/>
                </w:tcPr>
                <w:p w14:paraId="23923581" w14:textId="77777777"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Filipino</w:t>
                  </w:r>
                </w:p>
              </w:tc>
              <w:tc>
                <w:tcPr>
                  <w:tcW w:w="2126" w:type="dxa"/>
                </w:tcPr>
                <w:p w14:paraId="3B1B6118" w14:textId="77777777" w:rsidR="008A63B7" w:rsidRPr="00FD58D7" w:rsidRDefault="008A63B7" w:rsidP="008A63B7">
                  <w:pPr>
                    <w:contextualSpacing/>
                    <w:jc w:val="center"/>
                    <w:rPr>
                      <w:rFonts w:ascii="Arial" w:hAnsi="Arial" w:cs="Arial"/>
                    </w:rPr>
                  </w:pPr>
                  <w:r w:rsidRPr="005F1B35">
                    <w:rPr>
                      <w:rFonts w:ascii="Arial" w:hAnsi="Arial" w:cs="Arial"/>
                    </w:rPr>
                    <w:t>0.10%</w:t>
                  </w:r>
                </w:p>
              </w:tc>
              <w:tc>
                <w:tcPr>
                  <w:tcW w:w="2127" w:type="dxa"/>
                </w:tcPr>
                <w:p w14:paraId="24689748" w14:textId="77777777" w:rsidR="008A63B7" w:rsidRPr="00FD58D7" w:rsidRDefault="008A63B7" w:rsidP="008A63B7">
                  <w:pPr>
                    <w:contextualSpacing/>
                    <w:jc w:val="center"/>
                    <w:rPr>
                      <w:rFonts w:ascii="Arial" w:hAnsi="Arial" w:cs="Arial"/>
                    </w:rPr>
                  </w:pPr>
                  <w:r w:rsidRPr="005F1B35">
                    <w:rPr>
                      <w:rFonts w:ascii="Arial" w:hAnsi="Arial" w:cs="Arial"/>
                    </w:rPr>
                    <w:t>0.23%</w:t>
                  </w:r>
                </w:p>
              </w:tc>
            </w:tr>
            <w:tr w:rsidR="008A63B7" w:rsidRPr="00FD58D7" w14:paraId="73F8D2B4" w14:textId="77777777" w:rsidTr="00E442FF">
              <w:tc>
                <w:tcPr>
                  <w:tcW w:w="2153" w:type="dxa"/>
                </w:tcPr>
                <w:p w14:paraId="6B35F293" w14:textId="77777777"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Pakistani</w:t>
                  </w:r>
                </w:p>
              </w:tc>
              <w:tc>
                <w:tcPr>
                  <w:tcW w:w="2126" w:type="dxa"/>
                </w:tcPr>
                <w:p w14:paraId="0FA7DFB3" w14:textId="77777777" w:rsidR="008A63B7" w:rsidRPr="00FD58D7" w:rsidRDefault="008A63B7" w:rsidP="008A63B7">
                  <w:pPr>
                    <w:contextualSpacing/>
                    <w:jc w:val="center"/>
                    <w:rPr>
                      <w:rFonts w:ascii="Arial" w:hAnsi="Arial" w:cs="Arial"/>
                    </w:rPr>
                  </w:pPr>
                  <w:r w:rsidRPr="005F1B35">
                    <w:rPr>
                      <w:rFonts w:ascii="Arial" w:hAnsi="Arial" w:cs="Arial"/>
                    </w:rPr>
                    <w:t>0.03%</w:t>
                  </w:r>
                </w:p>
              </w:tc>
              <w:tc>
                <w:tcPr>
                  <w:tcW w:w="2127" w:type="dxa"/>
                </w:tcPr>
                <w:p w14:paraId="363D97E4" w14:textId="77777777" w:rsidR="008A63B7" w:rsidRPr="00FD58D7" w:rsidRDefault="008A63B7" w:rsidP="008A63B7">
                  <w:pPr>
                    <w:contextualSpacing/>
                    <w:jc w:val="center"/>
                    <w:rPr>
                      <w:rFonts w:ascii="Arial" w:hAnsi="Arial" w:cs="Arial"/>
                    </w:rPr>
                  </w:pPr>
                  <w:r w:rsidRPr="005F1B35">
                    <w:rPr>
                      <w:rFonts w:ascii="Arial" w:hAnsi="Arial" w:cs="Arial"/>
                    </w:rPr>
                    <w:t>0.08%</w:t>
                  </w:r>
                </w:p>
              </w:tc>
            </w:tr>
            <w:tr w:rsidR="008A63B7" w:rsidRPr="00FD58D7" w14:paraId="36F5955C" w14:textId="77777777" w:rsidTr="00E442FF">
              <w:tc>
                <w:tcPr>
                  <w:tcW w:w="2153" w:type="dxa"/>
                </w:tcPr>
                <w:p w14:paraId="2BB82B2B" w14:textId="77777777"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Arab</w:t>
                  </w:r>
                </w:p>
              </w:tc>
              <w:tc>
                <w:tcPr>
                  <w:tcW w:w="2126" w:type="dxa"/>
                </w:tcPr>
                <w:p w14:paraId="535CDA20" w14:textId="77777777" w:rsidR="008A63B7" w:rsidRPr="00FD58D7" w:rsidRDefault="008A63B7" w:rsidP="008A63B7">
                  <w:pPr>
                    <w:contextualSpacing/>
                    <w:jc w:val="center"/>
                    <w:rPr>
                      <w:rFonts w:ascii="Arial" w:hAnsi="Arial" w:cs="Arial"/>
                    </w:rPr>
                  </w:pPr>
                  <w:r w:rsidRPr="005F1B35">
                    <w:rPr>
                      <w:rFonts w:ascii="Arial" w:hAnsi="Arial" w:cs="Arial"/>
                    </w:rPr>
                    <w:t>0.03%</w:t>
                  </w:r>
                  <w:r w:rsidRPr="005F1B35">
                    <w:rPr>
                      <w:rFonts w:ascii="Arial" w:hAnsi="Arial" w:cs="Arial"/>
                    </w:rPr>
                    <w:tab/>
                  </w:r>
                </w:p>
              </w:tc>
              <w:tc>
                <w:tcPr>
                  <w:tcW w:w="2127" w:type="dxa"/>
                </w:tcPr>
                <w:p w14:paraId="2C28DEBC" w14:textId="77777777" w:rsidR="008A63B7" w:rsidRPr="00FD58D7" w:rsidRDefault="008A63B7" w:rsidP="008A63B7">
                  <w:pPr>
                    <w:contextualSpacing/>
                    <w:jc w:val="center"/>
                    <w:rPr>
                      <w:rFonts w:ascii="Arial" w:hAnsi="Arial" w:cs="Arial"/>
                    </w:rPr>
                  </w:pPr>
                  <w:r w:rsidRPr="005F1B35">
                    <w:rPr>
                      <w:rFonts w:ascii="Arial" w:hAnsi="Arial" w:cs="Arial"/>
                    </w:rPr>
                    <w:t>0.10%</w:t>
                  </w:r>
                </w:p>
              </w:tc>
            </w:tr>
            <w:tr w:rsidR="008A63B7" w:rsidRPr="00FD58D7" w14:paraId="56082C19" w14:textId="77777777" w:rsidTr="00E442FF">
              <w:tc>
                <w:tcPr>
                  <w:tcW w:w="2153" w:type="dxa"/>
                </w:tcPr>
                <w:p w14:paraId="066FB3B5" w14:textId="77777777"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Other Asian</w:t>
                  </w:r>
                </w:p>
              </w:tc>
              <w:tc>
                <w:tcPr>
                  <w:tcW w:w="2126" w:type="dxa"/>
                </w:tcPr>
                <w:p w14:paraId="064DCC99" w14:textId="77777777" w:rsidR="008A63B7" w:rsidRPr="00FD58D7" w:rsidRDefault="008A63B7" w:rsidP="008A63B7">
                  <w:pPr>
                    <w:contextualSpacing/>
                    <w:jc w:val="center"/>
                    <w:rPr>
                      <w:rFonts w:ascii="Arial" w:hAnsi="Arial" w:cs="Arial"/>
                    </w:rPr>
                  </w:pPr>
                  <w:r w:rsidRPr="005F1B35">
                    <w:rPr>
                      <w:rFonts w:ascii="Arial" w:hAnsi="Arial" w:cs="Arial"/>
                    </w:rPr>
                    <w:t>0.10%</w:t>
                  </w:r>
                  <w:r w:rsidRPr="005F1B35">
                    <w:rPr>
                      <w:rFonts w:ascii="Arial" w:hAnsi="Arial" w:cs="Arial"/>
                    </w:rPr>
                    <w:tab/>
                  </w:r>
                </w:p>
              </w:tc>
              <w:tc>
                <w:tcPr>
                  <w:tcW w:w="2127" w:type="dxa"/>
                </w:tcPr>
                <w:p w14:paraId="71AEB2A4" w14:textId="77777777" w:rsidR="008A63B7" w:rsidRPr="00FD58D7" w:rsidRDefault="008A63B7" w:rsidP="008A63B7">
                  <w:pPr>
                    <w:contextualSpacing/>
                    <w:jc w:val="center"/>
                    <w:rPr>
                      <w:rFonts w:ascii="Arial" w:hAnsi="Arial" w:cs="Arial"/>
                    </w:rPr>
                  </w:pPr>
                  <w:r w:rsidRPr="005F1B35">
                    <w:rPr>
                      <w:rFonts w:ascii="Arial" w:hAnsi="Arial" w:cs="Arial"/>
                    </w:rPr>
                    <w:t>0.28%</w:t>
                  </w:r>
                </w:p>
              </w:tc>
            </w:tr>
            <w:tr w:rsidR="008A63B7" w:rsidRPr="00FD58D7" w14:paraId="71EFFC19" w14:textId="77777777" w:rsidTr="00E442FF">
              <w:tc>
                <w:tcPr>
                  <w:tcW w:w="2153" w:type="dxa"/>
                </w:tcPr>
                <w:p w14:paraId="129091ED" w14:textId="77777777"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Black African</w:t>
                  </w:r>
                </w:p>
              </w:tc>
              <w:tc>
                <w:tcPr>
                  <w:tcW w:w="2126" w:type="dxa"/>
                </w:tcPr>
                <w:p w14:paraId="4F3AF894" w14:textId="77777777" w:rsidR="008A63B7" w:rsidRPr="00FD58D7" w:rsidRDefault="008A63B7" w:rsidP="008A63B7">
                  <w:pPr>
                    <w:contextualSpacing/>
                    <w:jc w:val="center"/>
                    <w:rPr>
                      <w:rFonts w:ascii="Arial" w:hAnsi="Arial" w:cs="Arial"/>
                    </w:rPr>
                  </w:pPr>
                  <w:r w:rsidRPr="005F1B35">
                    <w:rPr>
                      <w:rFonts w:ascii="Arial" w:hAnsi="Arial" w:cs="Arial"/>
                    </w:rPr>
                    <w:t>0.12%</w:t>
                  </w:r>
                </w:p>
              </w:tc>
              <w:tc>
                <w:tcPr>
                  <w:tcW w:w="2127" w:type="dxa"/>
                </w:tcPr>
                <w:p w14:paraId="245F2A8C" w14:textId="77777777" w:rsidR="008A63B7" w:rsidRPr="00FD58D7" w:rsidRDefault="008A63B7" w:rsidP="008A63B7">
                  <w:pPr>
                    <w:contextualSpacing/>
                    <w:jc w:val="center"/>
                    <w:rPr>
                      <w:rFonts w:ascii="Arial" w:hAnsi="Arial" w:cs="Arial"/>
                    </w:rPr>
                  </w:pPr>
                  <w:r w:rsidRPr="005F1B35">
                    <w:rPr>
                      <w:rFonts w:ascii="Arial" w:hAnsi="Arial" w:cs="Arial"/>
                    </w:rPr>
                    <w:t>0.42%</w:t>
                  </w:r>
                </w:p>
              </w:tc>
            </w:tr>
            <w:tr w:rsidR="008A63B7" w:rsidRPr="00FD58D7" w14:paraId="73949DBB" w14:textId="77777777" w:rsidTr="00E442FF">
              <w:tc>
                <w:tcPr>
                  <w:tcW w:w="2153" w:type="dxa"/>
                </w:tcPr>
                <w:p w14:paraId="1EA7309D" w14:textId="77777777"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Black Other</w:t>
                  </w:r>
                </w:p>
              </w:tc>
              <w:tc>
                <w:tcPr>
                  <w:tcW w:w="2126" w:type="dxa"/>
                </w:tcPr>
                <w:p w14:paraId="0F00AF4F" w14:textId="77777777" w:rsidR="008A63B7" w:rsidRPr="00FD58D7" w:rsidRDefault="008A63B7" w:rsidP="008A63B7">
                  <w:pPr>
                    <w:contextualSpacing/>
                    <w:jc w:val="center"/>
                    <w:rPr>
                      <w:rFonts w:ascii="Arial" w:hAnsi="Arial" w:cs="Arial"/>
                    </w:rPr>
                  </w:pPr>
                  <w:r w:rsidRPr="005F1B35">
                    <w:rPr>
                      <w:rFonts w:ascii="Arial" w:hAnsi="Arial" w:cs="Arial"/>
                    </w:rPr>
                    <w:t>0.04%</w:t>
                  </w:r>
                </w:p>
              </w:tc>
              <w:tc>
                <w:tcPr>
                  <w:tcW w:w="2127" w:type="dxa"/>
                </w:tcPr>
                <w:p w14:paraId="28522CFD" w14:textId="77777777" w:rsidR="008A63B7" w:rsidRPr="00FD58D7" w:rsidRDefault="008A63B7" w:rsidP="008A63B7">
                  <w:pPr>
                    <w:contextualSpacing/>
                    <w:jc w:val="center"/>
                    <w:rPr>
                      <w:rFonts w:ascii="Arial" w:hAnsi="Arial" w:cs="Arial"/>
                    </w:rPr>
                  </w:pPr>
                  <w:r w:rsidRPr="005F1B35">
                    <w:rPr>
                      <w:rFonts w:ascii="Arial" w:hAnsi="Arial" w:cs="Arial"/>
                    </w:rPr>
                    <w:t>0.16%</w:t>
                  </w:r>
                </w:p>
              </w:tc>
            </w:tr>
            <w:tr w:rsidR="008A63B7" w:rsidRPr="00FD58D7" w14:paraId="6CAD28EC" w14:textId="77777777" w:rsidTr="00E442FF">
              <w:tc>
                <w:tcPr>
                  <w:tcW w:w="2153" w:type="dxa"/>
                </w:tcPr>
                <w:p w14:paraId="2773F523" w14:textId="77777777"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Mixed</w:t>
                  </w:r>
                </w:p>
              </w:tc>
              <w:tc>
                <w:tcPr>
                  <w:tcW w:w="2126" w:type="dxa"/>
                </w:tcPr>
                <w:p w14:paraId="26901044" w14:textId="77777777" w:rsidR="008A63B7" w:rsidRPr="00FD58D7" w:rsidRDefault="008A63B7" w:rsidP="008A63B7">
                  <w:pPr>
                    <w:contextualSpacing/>
                    <w:jc w:val="center"/>
                    <w:rPr>
                      <w:rFonts w:ascii="Arial" w:hAnsi="Arial" w:cs="Arial"/>
                    </w:rPr>
                  </w:pPr>
                  <w:r w:rsidRPr="005F1B35">
                    <w:rPr>
                      <w:rFonts w:ascii="Arial" w:hAnsi="Arial" w:cs="Arial"/>
                    </w:rPr>
                    <w:t>0.51%</w:t>
                  </w:r>
                  <w:r w:rsidRPr="005F1B35">
                    <w:rPr>
                      <w:rFonts w:ascii="Arial" w:hAnsi="Arial" w:cs="Arial"/>
                    </w:rPr>
                    <w:tab/>
                  </w:r>
                </w:p>
              </w:tc>
              <w:tc>
                <w:tcPr>
                  <w:tcW w:w="2127" w:type="dxa"/>
                </w:tcPr>
                <w:p w14:paraId="7FCCBE4A" w14:textId="77777777" w:rsidR="008A63B7" w:rsidRPr="00FD58D7" w:rsidRDefault="008A63B7" w:rsidP="008A63B7">
                  <w:pPr>
                    <w:contextualSpacing/>
                    <w:jc w:val="center"/>
                    <w:rPr>
                      <w:rFonts w:ascii="Arial" w:hAnsi="Arial" w:cs="Arial"/>
                    </w:rPr>
                  </w:pPr>
                  <w:r w:rsidRPr="005F1B35">
                    <w:rPr>
                      <w:rFonts w:ascii="Arial" w:hAnsi="Arial" w:cs="Arial"/>
                    </w:rPr>
                    <w:t>0.76%</w:t>
                  </w:r>
                </w:p>
              </w:tc>
            </w:tr>
            <w:tr w:rsidR="008A63B7" w:rsidRPr="00FD58D7" w14:paraId="46F48E0E" w14:textId="77777777" w:rsidTr="00E442FF">
              <w:tc>
                <w:tcPr>
                  <w:tcW w:w="2153" w:type="dxa"/>
                </w:tcPr>
                <w:p w14:paraId="4A07D24E" w14:textId="77777777" w:rsidR="008A63B7" w:rsidRPr="005F1B35" w:rsidRDefault="008A63B7" w:rsidP="008A63B7">
                  <w:pPr>
                    <w:pStyle w:val="BodyTextIndent"/>
                    <w:ind w:left="0"/>
                    <w:contextualSpacing/>
                    <w:rPr>
                      <w:rFonts w:ascii="Arial" w:hAnsi="Arial" w:cs="Arial"/>
                      <w:b/>
                      <w:szCs w:val="24"/>
                    </w:rPr>
                  </w:pPr>
                  <w:r w:rsidRPr="005F1B35">
                    <w:rPr>
                      <w:rFonts w:ascii="Arial" w:hAnsi="Arial" w:cs="Arial"/>
                      <w:b/>
                      <w:szCs w:val="24"/>
                    </w:rPr>
                    <w:t>Other ethnicities</w:t>
                  </w:r>
                </w:p>
              </w:tc>
              <w:tc>
                <w:tcPr>
                  <w:tcW w:w="2126" w:type="dxa"/>
                </w:tcPr>
                <w:p w14:paraId="291BDBD2" w14:textId="77777777" w:rsidR="008A63B7" w:rsidRPr="00FD58D7" w:rsidRDefault="008A63B7" w:rsidP="008A63B7">
                  <w:pPr>
                    <w:contextualSpacing/>
                    <w:jc w:val="center"/>
                    <w:rPr>
                      <w:rFonts w:ascii="Arial" w:hAnsi="Arial" w:cs="Arial"/>
                    </w:rPr>
                  </w:pPr>
                  <w:r w:rsidRPr="005F1B35">
                    <w:rPr>
                      <w:rFonts w:ascii="Arial" w:hAnsi="Arial" w:cs="Arial"/>
                    </w:rPr>
                    <w:t>0.11%</w:t>
                  </w:r>
                </w:p>
              </w:tc>
              <w:tc>
                <w:tcPr>
                  <w:tcW w:w="2127" w:type="dxa"/>
                </w:tcPr>
                <w:p w14:paraId="2CCCC6D4" w14:textId="77777777" w:rsidR="008A63B7" w:rsidRPr="00FD58D7" w:rsidRDefault="008A63B7" w:rsidP="008A63B7">
                  <w:pPr>
                    <w:contextualSpacing/>
                    <w:jc w:val="center"/>
                    <w:rPr>
                      <w:rFonts w:ascii="Arial" w:hAnsi="Arial" w:cs="Arial"/>
                    </w:rPr>
                  </w:pPr>
                  <w:r w:rsidRPr="005F1B35">
                    <w:rPr>
                      <w:rFonts w:ascii="Arial" w:hAnsi="Arial" w:cs="Arial"/>
                    </w:rPr>
                    <w:t>0.19%</w:t>
                  </w:r>
                  <w:r w:rsidRPr="005F1B35">
                    <w:rPr>
                      <w:rFonts w:ascii="Arial" w:hAnsi="Arial" w:cs="Arial"/>
                    </w:rPr>
                    <w:tab/>
                  </w:r>
                </w:p>
              </w:tc>
            </w:tr>
          </w:tbl>
          <w:p w14:paraId="488C819E" w14:textId="77777777" w:rsidR="003D60F7" w:rsidRDefault="008A63B7" w:rsidP="003D60F7">
            <w:pPr>
              <w:contextualSpacing/>
              <w:rPr>
                <w:rFonts w:ascii="Arial" w:hAnsi="Arial" w:cs="Arial"/>
              </w:rPr>
            </w:pP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p>
          <w:p w14:paraId="4A6C990A" w14:textId="432C5CE4" w:rsidR="003D60F7" w:rsidRDefault="003D60F7" w:rsidP="003D60F7">
            <w:pPr>
              <w:contextualSpacing/>
              <w:rPr>
                <w:rFonts w:ascii="Arial" w:hAnsi="Arial" w:cs="Arial"/>
              </w:rPr>
            </w:pPr>
            <w:r>
              <w:rPr>
                <w:rFonts w:ascii="Arial" w:hAnsi="Arial" w:cs="Arial"/>
              </w:rPr>
              <w:t>The 2021</w:t>
            </w:r>
            <w:r w:rsidRPr="003D60F7">
              <w:rPr>
                <w:rFonts w:ascii="Arial" w:hAnsi="Arial" w:cs="Arial"/>
              </w:rPr>
              <w:t xml:space="preserve"> Census</w:t>
            </w:r>
            <w:r>
              <w:rPr>
                <w:rFonts w:ascii="Arial" w:hAnsi="Arial" w:cs="Arial"/>
              </w:rPr>
              <w:t xml:space="preserve"> detailed 98.55% of our</w:t>
            </w:r>
            <w:r w:rsidRPr="003D60F7">
              <w:rPr>
                <w:rFonts w:ascii="Arial" w:hAnsi="Arial" w:cs="Arial"/>
              </w:rPr>
              <w:t xml:space="preserve"> population is white</w:t>
            </w:r>
            <w:r>
              <w:rPr>
                <w:rFonts w:ascii="Arial" w:hAnsi="Arial" w:cs="Arial"/>
              </w:rPr>
              <w:t xml:space="preserve">, with 1.45% </w:t>
            </w:r>
            <w:r w:rsidRPr="003D60F7">
              <w:rPr>
                <w:rFonts w:ascii="Arial" w:hAnsi="Arial" w:cs="Arial"/>
              </w:rPr>
              <w:t xml:space="preserve">from an ethnic background. </w:t>
            </w:r>
            <w:r>
              <w:rPr>
                <w:rFonts w:ascii="Arial" w:hAnsi="Arial" w:cs="Arial"/>
              </w:rPr>
              <w:t>T</w:t>
            </w:r>
            <w:r w:rsidRPr="003D60F7">
              <w:rPr>
                <w:rFonts w:ascii="Arial" w:hAnsi="Arial" w:cs="Arial"/>
              </w:rPr>
              <w:t xml:space="preserve">he largest minority ethnic groups in </w:t>
            </w:r>
            <w:r>
              <w:rPr>
                <w:rFonts w:ascii="Arial" w:hAnsi="Arial" w:cs="Arial"/>
              </w:rPr>
              <w:t>Causeway Coast and Glens</w:t>
            </w:r>
            <w:r w:rsidRPr="003D60F7">
              <w:rPr>
                <w:rFonts w:ascii="Arial" w:hAnsi="Arial" w:cs="Arial"/>
              </w:rPr>
              <w:t xml:space="preserve"> are the Chinese (0.</w:t>
            </w:r>
            <w:r>
              <w:rPr>
                <w:rFonts w:ascii="Arial" w:hAnsi="Arial" w:cs="Arial"/>
              </w:rPr>
              <w:t>22</w:t>
            </w:r>
            <w:r w:rsidRPr="003D60F7">
              <w:rPr>
                <w:rFonts w:ascii="Arial" w:hAnsi="Arial" w:cs="Arial"/>
              </w:rPr>
              <w:t>%), Indian (0.</w:t>
            </w:r>
            <w:r>
              <w:rPr>
                <w:rFonts w:ascii="Arial" w:hAnsi="Arial" w:cs="Arial"/>
              </w:rPr>
              <w:t>15</w:t>
            </w:r>
            <w:r w:rsidRPr="003D60F7">
              <w:rPr>
                <w:rFonts w:ascii="Arial" w:hAnsi="Arial" w:cs="Arial"/>
              </w:rPr>
              <w:t xml:space="preserve">%) and </w:t>
            </w:r>
            <w:r>
              <w:rPr>
                <w:rFonts w:ascii="Arial" w:hAnsi="Arial" w:cs="Arial"/>
              </w:rPr>
              <w:t>Filipino</w:t>
            </w:r>
            <w:r w:rsidRPr="003D60F7">
              <w:rPr>
                <w:rFonts w:ascii="Arial" w:hAnsi="Arial" w:cs="Arial"/>
              </w:rPr>
              <w:t xml:space="preserve"> (0.</w:t>
            </w:r>
            <w:r>
              <w:rPr>
                <w:rFonts w:ascii="Arial" w:hAnsi="Arial" w:cs="Arial"/>
              </w:rPr>
              <w:t>10</w:t>
            </w:r>
            <w:r w:rsidRPr="003D60F7">
              <w:rPr>
                <w:rFonts w:ascii="Arial" w:hAnsi="Arial" w:cs="Arial"/>
              </w:rPr>
              <w:t xml:space="preserve">%). The proportion of ethnic groups from a non-white background has increased in </w:t>
            </w:r>
            <w:r>
              <w:rPr>
                <w:rFonts w:ascii="Arial" w:hAnsi="Arial" w:cs="Arial"/>
              </w:rPr>
              <w:t xml:space="preserve">Causeway Coast and Glens over the last 10 years by </w:t>
            </w:r>
            <w:r w:rsidR="004A1ADA">
              <w:rPr>
                <w:rFonts w:ascii="Arial" w:hAnsi="Arial" w:cs="Arial"/>
              </w:rPr>
              <w:t>0.</w:t>
            </w:r>
            <w:r w:rsidR="000B21FB">
              <w:rPr>
                <w:rFonts w:ascii="Arial" w:hAnsi="Arial" w:cs="Arial"/>
              </w:rPr>
              <w:t>95</w:t>
            </w:r>
            <w:r w:rsidRPr="003D60F7">
              <w:rPr>
                <w:rFonts w:ascii="Arial" w:hAnsi="Arial" w:cs="Arial"/>
              </w:rPr>
              <w:t>%</w:t>
            </w:r>
            <w:r w:rsidR="000B21FB">
              <w:rPr>
                <w:rFonts w:ascii="Arial" w:hAnsi="Arial" w:cs="Arial"/>
              </w:rPr>
              <w:t xml:space="preserve"> slightly increasing the diversity in our population</w:t>
            </w:r>
            <w:r w:rsidRPr="003D60F7">
              <w:rPr>
                <w:rFonts w:ascii="Arial" w:hAnsi="Arial" w:cs="Arial"/>
              </w:rPr>
              <w:t>.</w:t>
            </w:r>
          </w:p>
          <w:p w14:paraId="0D9FE988" w14:textId="77777777" w:rsidR="005F61E1" w:rsidRDefault="005F61E1" w:rsidP="003D60F7">
            <w:pPr>
              <w:contextualSpacing/>
              <w:rPr>
                <w:rFonts w:ascii="Arial" w:hAnsi="Arial" w:cs="Arial"/>
              </w:rPr>
            </w:pPr>
          </w:p>
          <w:p w14:paraId="7636F65C" w14:textId="76C8C890" w:rsidR="005F61E1" w:rsidRDefault="005F61E1" w:rsidP="003D60F7">
            <w:pPr>
              <w:contextualSpacing/>
              <w:rPr>
                <w:rFonts w:ascii="Arial" w:hAnsi="Arial" w:cs="Arial"/>
              </w:rPr>
            </w:pPr>
            <w:r>
              <w:rPr>
                <w:rFonts w:ascii="Arial" w:hAnsi="Arial" w:cs="Arial"/>
              </w:rPr>
              <w:t xml:space="preserve">As a </w:t>
            </w:r>
            <w:r w:rsidR="00392D17">
              <w:rPr>
                <w:rFonts w:ascii="Arial" w:hAnsi="Arial" w:cs="Arial"/>
              </w:rPr>
              <w:t>result,</w:t>
            </w:r>
            <w:r>
              <w:rPr>
                <w:rFonts w:ascii="Arial" w:hAnsi="Arial" w:cs="Arial"/>
              </w:rPr>
              <w:t xml:space="preserve"> the survey </w:t>
            </w:r>
            <w:r w:rsidR="001356A6">
              <w:rPr>
                <w:rFonts w:ascii="Arial" w:hAnsi="Arial" w:cs="Arial"/>
              </w:rPr>
              <w:t>should be offered in alternative languages to ensure everyone has the opportunity to have their say</w:t>
            </w:r>
            <w:r w:rsidR="00C771C5">
              <w:rPr>
                <w:rFonts w:ascii="Arial" w:hAnsi="Arial" w:cs="Arial"/>
              </w:rPr>
              <w:t xml:space="preserve"> and be able to understand the rescinding motion and its impact</w:t>
            </w:r>
            <w:r w:rsidR="007D0EA8">
              <w:rPr>
                <w:rFonts w:ascii="Arial" w:hAnsi="Arial" w:cs="Arial"/>
              </w:rPr>
              <w:t xml:space="preserve"> on them.</w:t>
            </w:r>
          </w:p>
          <w:p w14:paraId="44D60EE7" w14:textId="77777777" w:rsidR="009844FB" w:rsidRDefault="009844FB" w:rsidP="003D60F7">
            <w:pPr>
              <w:contextualSpacing/>
              <w:rPr>
                <w:rFonts w:ascii="Arial" w:hAnsi="Arial" w:cs="Arial"/>
              </w:rPr>
            </w:pPr>
          </w:p>
          <w:p w14:paraId="56C2CF0A" w14:textId="3F7EA5AD" w:rsidR="009C002E" w:rsidRDefault="008D4156" w:rsidP="009844FB">
            <w:pPr>
              <w:contextualSpacing/>
              <w:rPr>
                <w:rFonts w:ascii="Arial" w:hAnsi="Arial" w:cs="Arial"/>
              </w:rPr>
            </w:pPr>
            <w:r>
              <w:rPr>
                <w:rFonts w:ascii="Arial" w:hAnsi="Arial" w:cs="Arial"/>
              </w:rPr>
              <w:t>There is no data at District Electoral level to identify if th</w:t>
            </w:r>
            <w:r w:rsidR="009844FB">
              <w:rPr>
                <w:rFonts w:ascii="Arial" w:hAnsi="Arial" w:cs="Arial"/>
              </w:rPr>
              <w:t xml:space="preserve">e proposal will have </w:t>
            </w:r>
            <w:r w:rsidR="009C002E" w:rsidRPr="008B668C">
              <w:rPr>
                <w:rFonts w:ascii="Arial" w:hAnsi="Arial" w:cs="Arial"/>
              </w:rPr>
              <w:t>a positive or negative impact on any of this Section 75 group.</w:t>
            </w:r>
          </w:p>
          <w:p w14:paraId="1920CAFF" w14:textId="77777777" w:rsidR="001E31E7" w:rsidRPr="001E31E7" w:rsidRDefault="001E31E7" w:rsidP="001E31E7">
            <w:pPr>
              <w:shd w:val="clear" w:color="auto" w:fill="FFFFFF"/>
              <w:spacing w:before="100" w:beforeAutospacing="1" w:after="100" w:afterAutospacing="1"/>
              <w:textAlignment w:val="top"/>
              <w:rPr>
                <w:rFonts w:ascii="Arial" w:hAnsi="Arial" w:cs="Arial"/>
              </w:rPr>
            </w:pPr>
            <w:r w:rsidRPr="001E31E7">
              <w:rPr>
                <w:rFonts w:ascii="Arial" w:hAnsi="Arial" w:cs="Arial"/>
              </w:rPr>
              <w:t xml:space="preserve">Individuals may have personal factors or economic reasons why these charges may detrimentally impact, which may or may not relate to equality factors. </w:t>
            </w:r>
          </w:p>
          <w:p w14:paraId="75C5261B" w14:textId="7AFC3B98" w:rsidR="00F12A60" w:rsidRPr="005F1B35" w:rsidRDefault="009C002E" w:rsidP="009C002E">
            <w:pPr>
              <w:shd w:val="clear" w:color="auto" w:fill="FFFFFF"/>
              <w:spacing w:before="100" w:beforeAutospacing="1" w:after="100" w:afterAutospacing="1"/>
              <w:textAlignment w:val="top"/>
              <w:rPr>
                <w:rFonts w:ascii="Arial" w:hAnsi="Arial" w:cs="Arial"/>
              </w:rPr>
            </w:pPr>
            <w:r>
              <w:rPr>
                <w:rFonts w:ascii="Arial" w:hAnsi="Arial" w:cs="Arial"/>
              </w:rPr>
              <w:t>Th</w:t>
            </w:r>
            <w:r w:rsidR="008B668C">
              <w:rPr>
                <w:rFonts w:ascii="Arial" w:hAnsi="Arial" w:cs="Arial"/>
              </w:rPr>
              <w:t>e changes will be publicised on the Councils website which supports translation into various languages</w:t>
            </w:r>
            <w:r>
              <w:rPr>
                <w:rFonts w:ascii="Arial" w:hAnsi="Arial" w:cs="Arial"/>
              </w:rPr>
              <w:t xml:space="preserve"> for the 2% of our population noted below.</w:t>
            </w:r>
            <w:r w:rsidR="00B024FE" w:rsidRPr="005F1B35">
              <w:rPr>
                <w:rFonts w:ascii="Arial" w:hAnsi="Arial" w:cs="Arial"/>
              </w:rPr>
              <w:tab/>
            </w:r>
            <w:r w:rsidR="00B024FE" w:rsidRPr="005F1B35">
              <w:rPr>
                <w:rFonts w:ascii="Arial" w:hAnsi="Arial" w:cs="Arial"/>
              </w:rPr>
              <w:tab/>
            </w:r>
            <w:r w:rsidR="00B024FE" w:rsidRPr="005F1B35">
              <w:rPr>
                <w:rFonts w:ascii="Arial" w:hAnsi="Arial" w:cs="Arial"/>
              </w:rPr>
              <w:tab/>
            </w:r>
            <w:r w:rsidR="00B024FE" w:rsidRPr="005F1B35">
              <w:rPr>
                <w:rFonts w:ascii="Arial" w:hAnsi="Arial" w:cs="Arial"/>
              </w:rPr>
              <w:tab/>
            </w:r>
            <w:r w:rsidR="00B024FE" w:rsidRPr="005F1B35">
              <w:rPr>
                <w:rFonts w:ascii="Arial" w:hAnsi="Arial" w:cs="Arial"/>
              </w:rPr>
              <w:tab/>
            </w:r>
            <w:r w:rsidR="00B024FE" w:rsidRPr="005F1B35">
              <w:rPr>
                <w:rFonts w:ascii="Arial" w:hAnsi="Arial" w:cs="Arial"/>
              </w:rPr>
              <w:tab/>
            </w:r>
            <w:r w:rsidR="00B024FE" w:rsidRPr="005F1B35">
              <w:rPr>
                <w:rFonts w:ascii="Arial" w:hAnsi="Arial" w:cs="Arial"/>
              </w:rPr>
              <w:tab/>
            </w:r>
            <w:r w:rsidR="00F12A60" w:rsidRPr="005F1B35">
              <w:rPr>
                <w:rFonts w:ascii="Arial" w:hAnsi="Arial" w:cs="Arial"/>
              </w:rPr>
              <w:tab/>
            </w:r>
          </w:p>
          <w:tbl>
            <w:tblPr>
              <w:tblW w:w="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9"/>
              <w:gridCol w:w="2551"/>
            </w:tblGrid>
            <w:tr w:rsidR="00F12A60" w:rsidRPr="00FD58D7" w14:paraId="77A95277" w14:textId="77777777" w:rsidTr="009460C7">
              <w:tc>
                <w:tcPr>
                  <w:tcW w:w="3429" w:type="dxa"/>
                  <w:shd w:val="clear" w:color="auto" w:fill="CCC0D9" w:themeFill="accent4" w:themeFillTint="66"/>
                </w:tcPr>
                <w:p w14:paraId="2753CD6D" w14:textId="1DB4CA09" w:rsidR="00F12A60" w:rsidRPr="00FD58D7" w:rsidRDefault="00F12A60" w:rsidP="00F12A60">
                  <w:pPr>
                    <w:contextualSpacing/>
                    <w:rPr>
                      <w:rFonts w:ascii="Arial" w:hAnsi="Arial" w:cs="Arial"/>
                    </w:rPr>
                  </w:pPr>
                  <w:r>
                    <w:rPr>
                      <w:rFonts w:ascii="Arial" w:hAnsi="Arial" w:cs="Arial"/>
                      <w:b/>
                    </w:rPr>
                    <w:lastRenderedPageBreak/>
                    <w:t>Main Language</w:t>
                  </w:r>
                  <w:r>
                    <w:rPr>
                      <w:rFonts w:ascii="Arial" w:hAnsi="Arial" w:cs="Arial"/>
                      <w:b/>
                    </w:rPr>
                    <w:br/>
                  </w:r>
                  <w:r w:rsidRPr="00B024FE">
                    <w:rPr>
                      <w:rFonts w:ascii="Arial" w:hAnsi="Arial" w:cs="Arial"/>
                    </w:rPr>
                    <w:t>Census 2021</w:t>
                  </w:r>
                </w:p>
              </w:tc>
              <w:tc>
                <w:tcPr>
                  <w:tcW w:w="2551" w:type="dxa"/>
                  <w:shd w:val="clear" w:color="auto" w:fill="CCC0D9" w:themeFill="accent4" w:themeFillTint="66"/>
                </w:tcPr>
                <w:p w14:paraId="54FC8C90" w14:textId="77777777" w:rsidR="00F12A60" w:rsidRPr="00FD58D7" w:rsidRDefault="00F12A60" w:rsidP="00F12A60">
                  <w:pPr>
                    <w:contextualSpacing/>
                    <w:jc w:val="center"/>
                    <w:rPr>
                      <w:rFonts w:ascii="Arial" w:hAnsi="Arial" w:cs="Arial"/>
                      <w:b/>
                      <w:bCs/>
                    </w:rPr>
                  </w:pPr>
                  <w:r w:rsidRPr="00FD58D7">
                    <w:rPr>
                      <w:rFonts w:ascii="Arial" w:hAnsi="Arial" w:cs="Arial"/>
                      <w:b/>
                      <w:bCs/>
                    </w:rPr>
                    <w:t>CC&amp;G Borough Council</w:t>
                  </w:r>
                </w:p>
              </w:tc>
            </w:tr>
            <w:tr w:rsidR="00F12A60" w:rsidRPr="00FD58D7" w14:paraId="4EA8CCBD" w14:textId="77777777" w:rsidTr="009460C7">
              <w:tc>
                <w:tcPr>
                  <w:tcW w:w="3429" w:type="dxa"/>
                </w:tcPr>
                <w:p w14:paraId="35CD9D7C" w14:textId="500C7723" w:rsidR="00F12A60" w:rsidRPr="00F12A60" w:rsidRDefault="00F12A60" w:rsidP="00F12A60">
                  <w:pPr>
                    <w:contextualSpacing/>
                    <w:rPr>
                      <w:rFonts w:ascii="Arial" w:hAnsi="Arial" w:cs="Arial"/>
                      <w:b/>
                    </w:rPr>
                  </w:pPr>
                  <w:r w:rsidRPr="00F12A60">
                    <w:rPr>
                      <w:rFonts w:ascii="Arial" w:hAnsi="Arial" w:cs="Arial"/>
                      <w:b/>
                    </w:rPr>
                    <w:t>English</w:t>
                  </w:r>
                </w:p>
              </w:tc>
              <w:tc>
                <w:tcPr>
                  <w:tcW w:w="2551" w:type="dxa"/>
                </w:tcPr>
                <w:p w14:paraId="2C1F7A6F" w14:textId="695A4748" w:rsidR="00F12A60" w:rsidRPr="00FD58D7" w:rsidRDefault="00F12A60" w:rsidP="00F12A60">
                  <w:pPr>
                    <w:contextualSpacing/>
                    <w:jc w:val="center"/>
                    <w:rPr>
                      <w:rFonts w:ascii="Arial" w:hAnsi="Arial" w:cs="Arial"/>
                    </w:rPr>
                  </w:pPr>
                  <w:r w:rsidRPr="00C41C3A">
                    <w:rPr>
                      <w:rFonts w:ascii="Arial" w:hAnsi="Arial" w:cs="Arial"/>
                    </w:rPr>
                    <w:t>98%</w:t>
                  </w:r>
                </w:p>
              </w:tc>
            </w:tr>
            <w:tr w:rsidR="00F12A60" w:rsidRPr="00FD58D7" w14:paraId="667E1E91" w14:textId="77777777" w:rsidTr="009460C7">
              <w:tc>
                <w:tcPr>
                  <w:tcW w:w="3429" w:type="dxa"/>
                </w:tcPr>
                <w:p w14:paraId="3CC35563" w14:textId="0E1138CE" w:rsidR="00F12A60" w:rsidRPr="00F12A60" w:rsidRDefault="00F12A60" w:rsidP="00F12A60">
                  <w:pPr>
                    <w:pStyle w:val="BodyTextIndent"/>
                    <w:ind w:left="0"/>
                    <w:contextualSpacing/>
                    <w:rPr>
                      <w:rFonts w:ascii="Arial" w:hAnsi="Arial" w:cs="Arial"/>
                      <w:b/>
                      <w:szCs w:val="24"/>
                    </w:rPr>
                  </w:pPr>
                  <w:r w:rsidRPr="00F12A60">
                    <w:rPr>
                      <w:rFonts w:ascii="Arial" w:hAnsi="Arial" w:cs="Arial"/>
                      <w:b/>
                    </w:rPr>
                    <w:t>Other languages</w:t>
                  </w:r>
                </w:p>
              </w:tc>
              <w:tc>
                <w:tcPr>
                  <w:tcW w:w="2551" w:type="dxa"/>
                </w:tcPr>
                <w:p w14:paraId="2CAF91EE" w14:textId="34393EC5" w:rsidR="00F12A60" w:rsidRPr="00FD58D7" w:rsidRDefault="00F12A60" w:rsidP="00F12A60">
                  <w:pPr>
                    <w:contextualSpacing/>
                    <w:jc w:val="center"/>
                    <w:rPr>
                      <w:rFonts w:ascii="Arial" w:hAnsi="Arial" w:cs="Arial"/>
                    </w:rPr>
                  </w:pPr>
                  <w:r w:rsidRPr="00C41C3A">
                    <w:rPr>
                      <w:rFonts w:ascii="Arial" w:hAnsi="Arial" w:cs="Arial"/>
                    </w:rPr>
                    <w:t>2%</w:t>
                  </w:r>
                </w:p>
              </w:tc>
            </w:tr>
          </w:tbl>
          <w:p w14:paraId="434E5D91" w14:textId="77777777" w:rsidR="00B76E25" w:rsidRDefault="00B76E25" w:rsidP="00BE6793">
            <w:pPr>
              <w:shd w:val="clear" w:color="auto" w:fill="FFFFFF"/>
              <w:spacing w:before="100" w:beforeAutospacing="1" w:after="100" w:afterAutospacing="1"/>
              <w:textAlignment w:val="top"/>
              <w:rPr>
                <w:rFonts w:ascii="Arial" w:hAnsi="Arial" w:cs="Arial"/>
              </w:rPr>
            </w:pPr>
          </w:p>
          <w:tbl>
            <w:tblPr>
              <w:tblStyle w:val="TableGrid"/>
              <w:tblW w:w="612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4168"/>
              <w:gridCol w:w="1954"/>
            </w:tblGrid>
            <w:tr w:rsidR="00B76E25" w:rsidRPr="00FE1A8D" w14:paraId="0295C2FA" w14:textId="77777777" w:rsidTr="00B76E25">
              <w:tc>
                <w:tcPr>
                  <w:tcW w:w="6122" w:type="dxa"/>
                  <w:gridSpan w:val="2"/>
                  <w:shd w:val="clear" w:color="auto" w:fill="31849B" w:themeFill="accent5" w:themeFillShade="BF"/>
                </w:tcPr>
                <w:p w14:paraId="6C93F11C" w14:textId="783F9A9C" w:rsidR="00B76E25" w:rsidRPr="00FE1A8D" w:rsidRDefault="00B76E25" w:rsidP="00B76E25">
                  <w:pPr>
                    <w:rPr>
                      <w:rFonts w:ascii="Arial" w:hAnsi="Arial" w:cs="Arial"/>
                      <w:color w:val="FFFFFF" w:themeColor="background1"/>
                    </w:rPr>
                  </w:pPr>
                  <w:r w:rsidRPr="00FE1A8D">
                    <w:rPr>
                      <w:rFonts w:ascii="Arial" w:hAnsi="Arial" w:cs="Arial"/>
                      <w:color w:val="FFFFFF" w:themeColor="background1"/>
                    </w:rPr>
                    <w:t xml:space="preserve">Staff breakdown </w:t>
                  </w:r>
                  <w:r>
                    <w:rPr>
                      <w:rFonts w:ascii="Arial" w:hAnsi="Arial" w:cs="Arial"/>
                      <w:color w:val="FFFFFF" w:themeColor="background1"/>
                    </w:rPr>
                    <w:t xml:space="preserve">by Racial Group / Ethnic Origin                 </w:t>
                  </w:r>
                  <w:r>
                    <w:rPr>
                      <w:rFonts w:ascii="Arial" w:hAnsi="Arial" w:cs="Arial"/>
                      <w:color w:val="FFFFFF" w:themeColor="background1"/>
                    </w:rPr>
                    <w:br/>
                  </w:r>
                  <w:r w:rsidRPr="00DE64EE">
                    <w:rPr>
                      <w:rFonts w:ascii="Arial" w:hAnsi="Arial" w:cs="Arial"/>
                      <w:color w:val="FFFFFF" w:themeColor="background1"/>
                      <w:sz w:val="18"/>
                      <w:szCs w:val="18"/>
                    </w:rPr>
                    <w:t xml:space="preserve">(Figures as </w:t>
                  </w:r>
                  <w:r w:rsidR="000B7755" w:rsidRPr="00DE64EE">
                    <w:rPr>
                      <w:rFonts w:ascii="Arial" w:hAnsi="Arial" w:cs="Arial"/>
                      <w:color w:val="FFFFFF" w:themeColor="background1"/>
                      <w:sz w:val="18"/>
                      <w:szCs w:val="18"/>
                    </w:rPr>
                    <w:t>of</w:t>
                  </w:r>
                  <w:r w:rsidRPr="00DE64EE">
                    <w:rPr>
                      <w:rFonts w:ascii="Arial" w:hAnsi="Arial" w:cs="Arial"/>
                      <w:color w:val="FFFFFF" w:themeColor="background1"/>
                      <w:sz w:val="18"/>
                      <w:szCs w:val="18"/>
                    </w:rPr>
                    <w:t xml:space="preserve"> </w:t>
                  </w:r>
                  <w:r>
                    <w:rPr>
                      <w:rFonts w:ascii="Arial" w:hAnsi="Arial" w:cs="Arial"/>
                      <w:color w:val="FFFFFF" w:themeColor="background1"/>
                      <w:sz w:val="18"/>
                      <w:szCs w:val="18"/>
                    </w:rPr>
                    <w:t>21 October 2022</w:t>
                  </w:r>
                  <w:r w:rsidRPr="00DE64EE">
                    <w:rPr>
                      <w:rFonts w:ascii="Arial" w:hAnsi="Arial" w:cs="Arial"/>
                      <w:color w:val="FFFFFF" w:themeColor="background1"/>
                      <w:sz w:val="18"/>
                      <w:szCs w:val="18"/>
                    </w:rPr>
                    <w:t>)</w:t>
                  </w:r>
                  <w:r w:rsidRPr="00FE1A8D">
                    <w:rPr>
                      <w:rFonts w:ascii="Arial" w:hAnsi="Arial" w:cs="Arial"/>
                      <w:color w:val="FFFFFF" w:themeColor="background1"/>
                    </w:rPr>
                    <w:br/>
                  </w:r>
                </w:p>
              </w:tc>
            </w:tr>
            <w:tr w:rsidR="00B76E25" w14:paraId="2952831A" w14:textId="77777777" w:rsidTr="00B76E25">
              <w:tc>
                <w:tcPr>
                  <w:tcW w:w="4168" w:type="dxa"/>
                  <w:shd w:val="clear" w:color="auto" w:fill="DBE5F1" w:themeFill="accent1" w:themeFillTint="33"/>
                </w:tcPr>
                <w:p w14:paraId="4665916A" w14:textId="77777777" w:rsidR="00B76E25" w:rsidRPr="000A51F5" w:rsidRDefault="00B76E25" w:rsidP="00B76E25">
                  <w:pPr>
                    <w:rPr>
                      <w:rFonts w:ascii="Arial" w:hAnsi="Arial" w:cs="Arial"/>
                    </w:rPr>
                  </w:pPr>
                  <w:r w:rsidRPr="00982A2D">
                    <w:rPr>
                      <w:rFonts w:ascii="Arial" w:hAnsi="Arial" w:cs="Arial"/>
                      <w:b/>
                    </w:rPr>
                    <w:t>R</w:t>
                  </w:r>
                  <w:r>
                    <w:rPr>
                      <w:rFonts w:ascii="Arial" w:hAnsi="Arial" w:cs="Arial"/>
                      <w:b/>
                    </w:rPr>
                    <w:t>acial Group</w:t>
                  </w:r>
                  <w:r w:rsidRPr="00982A2D">
                    <w:rPr>
                      <w:rFonts w:ascii="Arial" w:hAnsi="Arial" w:cs="Arial"/>
                      <w:b/>
                    </w:rPr>
                    <w:t xml:space="preserve"> / </w:t>
                  </w:r>
                  <w:r>
                    <w:rPr>
                      <w:rFonts w:ascii="Arial" w:hAnsi="Arial" w:cs="Arial"/>
                      <w:b/>
                    </w:rPr>
                    <w:t>Ethnic Origin</w:t>
                  </w:r>
                  <w:r>
                    <w:rPr>
                      <w:rFonts w:ascii="Arial" w:hAnsi="Arial" w:cs="Arial"/>
                      <w:b/>
                    </w:rPr>
                    <w:br/>
                  </w:r>
                </w:p>
              </w:tc>
              <w:tc>
                <w:tcPr>
                  <w:tcW w:w="1954" w:type="dxa"/>
                  <w:shd w:val="clear" w:color="auto" w:fill="DBE5F1" w:themeFill="accent1" w:themeFillTint="33"/>
                </w:tcPr>
                <w:p w14:paraId="418869E0" w14:textId="77777777" w:rsidR="00B76E25" w:rsidRPr="000A51F5" w:rsidRDefault="00B76E25" w:rsidP="00B76E25">
                  <w:pPr>
                    <w:rPr>
                      <w:rFonts w:ascii="Arial" w:hAnsi="Arial" w:cs="Arial"/>
                    </w:rPr>
                  </w:pPr>
                  <w:r w:rsidRPr="000A51F5">
                    <w:rPr>
                      <w:rFonts w:ascii="Arial" w:hAnsi="Arial" w:cs="Arial"/>
                    </w:rPr>
                    <w:t>Number of Staff</w:t>
                  </w:r>
                </w:p>
              </w:tc>
            </w:tr>
            <w:tr w:rsidR="00B76E25" w14:paraId="559F3130" w14:textId="77777777" w:rsidTr="00B76E25">
              <w:trPr>
                <w:trHeight w:val="736"/>
              </w:trPr>
              <w:tc>
                <w:tcPr>
                  <w:tcW w:w="4168" w:type="dxa"/>
                </w:tcPr>
                <w:p w14:paraId="5D7C5648" w14:textId="77777777" w:rsidR="00B76E25" w:rsidRPr="000A51F5" w:rsidRDefault="00B76E25" w:rsidP="00B76E25">
                  <w:pPr>
                    <w:rPr>
                      <w:rFonts w:ascii="Arial" w:hAnsi="Arial" w:cs="Arial"/>
                    </w:rPr>
                  </w:pPr>
                  <w:r w:rsidRPr="00982A2D">
                    <w:rPr>
                      <w:rFonts w:ascii="Arial" w:hAnsi="Arial" w:cs="Arial"/>
                      <w:sz w:val="16"/>
                      <w:szCs w:val="16"/>
                    </w:rPr>
                    <w:br/>
                  </w:r>
                  <w:r>
                    <w:rPr>
                      <w:rFonts w:ascii="Arial" w:hAnsi="Arial" w:cs="Arial"/>
                    </w:rPr>
                    <w:t>Mixed Ethnic Group</w:t>
                  </w:r>
                </w:p>
              </w:tc>
              <w:tc>
                <w:tcPr>
                  <w:tcW w:w="1954" w:type="dxa"/>
                </w:tcPr>
                <w:p w14:paraId="06070032" w14:textId="77777777" w:rsidR="00B76E25" w:rsidRDefault="00B76E25" w:rsidP="00B76E25">
                  <w:pPr>
                    <w:jc w:val="center"/>
                    <w:rPr>
                      <w:rFonts w:ascii="Arial" w:hAnsi="Arial" w:cs="Arial"/>
                    </w:rPr>
                  </w:pPr>
                  <w:r w:rsidRPr="00FC160F">
                    <w:rPr>
                      <w:rFonts w:ascii="Arial" w:hAnsi="Arial" w:cs="Arial"/>
                      <w:b/>
                    </w:rPr>
                    <w:t>1</w:t>
                  </w:r>
                  <w:r>
                    <w:rPr>
                      <w:rFonts w:ascii="Arial" w:hAnsi="Arial" w:cs="Arial"/>
                    </w:rPr>
                    <w:t xml:space="preserve"> </w:t>
                  </w:r>
                  <w:r w:rsidRPr="00FC160F">
                    <w:rPr>
                      <w:rFonts w:ascii="Arial" w:hAnsi="Arial" w:cs="Arial"/>
                      <w:color w:val="1F497D" w:themeColor="text2"/>
                      <w:sz w:val="22"/>
                      <w:szCs w:val="22"/>
                    </w:rPr>
                    <w:t>(0.16%)</w:t>
                  </w:r>
                </w:p>
              </w:tc>
            </w:tr>
            <w:tr w:rsidR="00B76E25" w14:paraId="67737296" w14:textId="77777777" w:rsidTr="00B76E25">
              <w:trPr>
                <w:trHeight w:val="562"/>
              </w:trPr>
              <w:tc>
                <w:tcPr>
                  <w:tcW w:w="4168" w:type="dxa"/>
                </w:tcPr>
                <w:p w14:paraId="572EF306" w14:textId="77777777" w:rsidR="00B76E25" w:rsidRPr="000A51F5" w:rsidRDefault="00B76E25" w:rsidP="00B76E25">
                  <w:pPr>
                    <w:rPr>
                      <w:rFonts w:ascii="Arial" w:hAnsi="Arial" w:cs="Arial"/>
                    </w:rPr>
                  </w:pPr>
                  <w:r w:rsidRPr="00982A2D">
                    <w:rPr>
                      <w:rFonts w:ascii="Arial" w:hAnsi="Arial" w:cs="Arial"/>
                      <w:sz w:val="16"/>
                      <w:szCs w:val="16"/>
                    </w:rPr>
                    <w:br/>
                  </w:r>
                  <w:r>
                    <w:rPr>
                      <w:rFonts w:ascii="Arial" w:hAnsi="Arial" w:cs="Arial"/>
                    </w:rPr>
                    <w:t>Other</w:t>
                  </w:r>
                </w:p>
              </w:tc>
              <w:tc>
                <w:tcPr>
                  <w:tcW w:w="1954" w:type="dxa"/>
                </w:tcPr>
                <w:p w14:paraId="3F2E1F4C" w14:textId="77777777" w:rsidR="00B76E25" w:rsidRDefault="00B76E25" w:rsidP="00B76E25">
                  <w:pPr>
                    <w:jc w:val="center"/>
                    <w:rPr>
                      <w:rFonts w:ascii="Arial" w:hAnsi="Arial" w:cs="Arial"/>
                    </w:rPr>
                  </w:pPr>
                  <w:r w:rsidRPr="00FC160F">
                    <w:rPr>
                      <w:rFonts w:ascii="Arial" w:hAnsi="Arial" w:cs="Arial"/>
                      <w:b/>
                    </w:rPr>
                    <w:t>2</w:t>
                  </w:r>
                  <w:r>
                    <w:rPr>
                      <w:rFonts w:ascii="Arial" w:hAnsi="Arial" w:cs="Arial"/>
                    </w:rPr>
                    <w:t xml:space="preserve"> </w:t>
                  </w:r>
                  <w:r w:rsidRPr="00FC160F">
                    <w:rPr>
                      <w:rFonts w:ascii="Arial" w:hAnsi="Arial" w:cs="Arial"/>
                      <w:color w:val="1F497D" w:themeColor="text2"/>
                      <w:sz w:val="22"/>
                      <w:szCs w:val="22"/>
                    </w:rPr>
                    <w:t>(0.33%)</w:t>
                  </w:r>
                </w:p>
              </w:tc>
            </w:tr>
            <w:tr w:rsidR="00B76E25" w14:paraId="786BA055" w14:textId="77777777" w:rsidTr="00B76E25">
              <w:trPr>
                <w:trHeight w:val="736"/>
              </w:trPr>
              <w:tc>
                <w:tcPr>
                  <w:tcW w:w="4168" w:type="dxa"/>
                </w:tcPr>
                <w:p w14:paraId="52FFC560" w14:textId="77777777" w:rsidR="00B76E25" w:rsidRPr="000A51F5" w:rsidRDefault="00B76E25" w:rsidP="00B76E25">
                  <w:pPr>
                    <w:rPr>
                      <w:rFonts w:ascii="Arial" w:hAnsi="Arial" w:cs="Arial"/>
                    </w:rPr>
                  </w:pPr>
                  <w:r w:rsidRPr="00982A2D">
                    <w:rPr>
                      <w:rFonts w:ascii="Arial" w:hAnsi="Arial" w:cs="Arial"/>
                      <w:sz w:val="16"/>
                      <w:szCs w:val="16"/>
                    </w:rPr>
                    <w:br/>
                  </w:r>
                  <w:r>
                    <w:rPr>
                      <w:rFonts w:ascii="Arial" w:hAnsi="Arial" w:cs="Arial"/>
                    </w:rPr>
                    <w:t>White / White European</w:t>
                  </w:r>
                </w:p>
              </w:tc>
              <w:tc>
                <w:tcPr>
                  <w:tcW w:w="1954" w:type="dxa"/>
                </w:tcPr>
                <w:p w14:paraId="3943C865" w14:textId="77777777" w:rsidR="00B76E25" w:rsidRDefault="00B76E25" w:rsidP="00B76E25">
                  <w:pPr>
                    <w:jc w:val="center"/>
                    <w:rPr>
                      <w:rFonts w:ascii="Arial" w:hAnsi="Arial" w:cs="Arial"/>
                    </w:rPr>
                  </w:pPr>
                  <w:r w:rsidRPr="00FC160F">
                    <w:rPr>
                      <w:rFonts w:ascii="Arial" w:hAnsi="Arial" w:cs="Arial"/>
                      <w:b/>
                    </w:rPr>
                    <w:t>546</w:t>
                  </w:r>
                  <w:r>
                    <w:rPr>
                      <w:rFonts w:ascii="Arial" w:hAnsi="Arial" w:cs="Arial"/>
                    </w:rPr>
                    <w:t xml:space="preserve"> </w:t>
                  </w:r>
                  <w:r w:rsidRPr="00FC160F">
                    <w:rPr>
                      <w:rFonts w:ascii="Arial" w:hAnsi="Arial" w:cs="Arial"/>
                      <w:color w:val="1F497D" w:themeColor="text2"/>
                      <w:sz w:val="22"/>
                      <w:szCs w:val="22"/>
                    </w:rPr>
                    <w:t>(90.25%)</w:t>
                  </w:r>
                </w:p>
              </w:tc>
            </w:tr>
            <w:tr w:rsidR="00B76E25" w14:paraId="0C3DE6A5" w14:textId="77777777" w:rsidTr="00B76E25">
              <w:trPr>
                <w:trHeight w:val="562"/>
              </w:trPr>
              <w:tc>
                <w:tcPr>
                  <w:tcW w:w="4168" w:type="dxa"/>
                </w:tcPr>
                <w:p w14:paraId="53F2CE52" w14:textId="77777777" w:rsidR="00B76E25" w:rsidRPr="000A51F5" w:rsidRDefault="00B76E25" w:rsidP="00B76E25">
                  <w:pPr>
                    <w:rPr>
                      <w:rFonts w:ascii="Arial" w:hAnsi="Arial" w:cs="Arial"/>
                    </w:rPr>
                  </w:pPr>
                  <w:r w:rsidRPr="0026762D">
                    <w:rPr>
                      <w:rFonts w:ascii="Arial" w:hAnsi="Arial" w:cs="Arial"/>
                      <w:sz w:val="16"/>
                      <w:szCs w:val="16"/>
                    </w:rPr>
                    <w:br/>
                  </w:r>
                  <w:r>
                    <w:rPr>
                      <w:rFonts w:ascii="Arial" w:hAnsi="Arial" w:cs="Arial"/>
                    </w:rPr>
                    <w:t>Unknown</w:t>
                  </w:r>
                </w:p>
              </w:tc>
              <w:tc>
                <w:tcPr>
                  <w:tcW w:w="1954" w:type="dxa"/>
                  <w:shd w:val="clear" w:color="auto" w:fill="FFFFFF" w:themeFill="background1"/>
                </w:tcPr>
                <w:p w14:paraId="24E1F9EE" w14:textId="77777777" w:rsidR="00B76E25" w:rsidRDefault="00B76E25" w:rsidP="00B76E25">
                  <w:pPr>
                    <w:spacing w:line="360" w:lineRule="auto"/>
                    <w:jc w:val="center"/>
                    <w:rPr>
                      <w:rFonts w:ascii="Arial" w:hAnsi="Arial" w:cs="Arial"/>
                    </w:rPr>
                  </w:pPr>
                  <w:r w:rsidRPr="00FC160F">
                    <w:rPr>
                      <w:rFonts w:ascii="Arial" w:hAnsi="Arial" w:cs="Arial"/>
                      <w:b/>
                    </w:rPr>
                    <w:t>56</w:t>
                  </w:r>
                  <w:r>
                    <w:rPr>
                      <w:rFonts w:ascii="Arial" w:hAnsi="Arial" w:cs="Arial"/>
                    </w:rPr>
                    <w:t xml:space="preserve"> </w:t>
                  </w:r>
                  <w:r w:rsidRPr="00FC160F">
                    <w:rPr>
                      <w:rFonts w:ascii="Arial" w:hAnsi="Arial" w:cs="Arial"/>
                      <w:color w:val="1F497D" w:themeColor="text2"/>
                      <w:sz w:val="22"/>
                      <w:szCs w:val="22"/>
                    </w:rPr>
                    <w:t>(9.26%)</w:t>
                  </w:r>
                </w:p>
              </w:tc>
            </w:tr>
            <w:tr w:rsidR="00B76E25" w14:paraId="23E956C2" w14:textId="77777777" w:rsidTr="00B76E25">
              <w:tc>
                <w:tcPr>
                  <w:tcW w:w="4168" w:type="dxa"/>
                </w:tcPr>
                <w:p w14:paraId="3DC610D9" w14:textId="77777777" w:rsidR="00B76E25" w:rsidRDefault="00B76E25" w:rsidP="00B76E25">
                  <w:pPr>
                    <w:rPr>
                      <w:rFonts w:ascii="Arial" w:hAnsi="Arial" w:cs="Arial"/>
                    </w:rPr>
                  </w:pPr>
                </w:p>
                <w:p w14:paraId="7281248E" w14:textId="77777777" w:rsidR="00B76E25" w:rsidRDefault="00B76E25" w:rsidP="00B76E25">
                  <w:pPr>
                    <w:rPr>
                      <w:rFonts w:ascii="Arial" w:hAnsi="Arial" w:cs="Arial"/>
                    </w:rPr>
                  </w:pPr>
                  <w:r>
                    <w:rPr>
                      <w:rFonts w:ascii="Arial" w:hAnsi="Arial" w:cs="Arial"/>
                    </w:rPr>
                    <w:t>Total</w:t>
                  </w:r>
                </w:p>
              </w:tc>
              <w:tc>
                <w:tcPr>
                  <w:tcW w:w="1954" w:type="dxa"/>
                  <w:shd w:val="clear" w:color="auto" w:fill="FFFFFF" w:themeFill="background1"/>
                </w:tcPr>
                <w:p w14:paraId="5F643F9D" w14:textId="77777777" w:rsidR="00B76E25" w:rsidRPr="00FC160F" w:rsidRDefault="00B76E25" w:rsidP="00B76E25">
                  <w:pPr>
                    <w:jc w:val="center"/>
                    <w:rPr>
                      <w:rFonts w:ascii="Arial" w:hAnsi="Arial" w:cs="Arial"/>
                      <w:b/>
                    </w:rPr>
                  </w:pPr>
                  <w:r>
                    <w:rPr>
                      <w:rFonts w:ascii="Arial" w:hAnsi="Arial" w:cs="Arial"/>
                    </w:rPr>
                    <w:br/>
                  </w:r>
                  <w:r w:rsidRPr="00FC160F">
                    <w:rPr>
                      <w:rFonts w:ascii="Arial" w:hAnsi="Arial" w:cs="Arial"/>
                      <w:b/>
                    </w:rPr>
                    <w:t>605</w:t>
                  </w:r>
                </w:p>
              </w:tc>
            </w:tr>
          </w:tbl>
          <w:p w14:paraId="33FF0172" w14:textId="1042337E" w:rsidR="00F12A60" w:rsidRDefault="00BE6793" w:rsidP="000618B2">
            <w:pPr>
              <w:shd w:val="clear" w:color="auto" w:fill="FFFFFF"/>
              <w:spacing w:before="100" w:beforeAutospacing="1" w:after="100" w:afterAutospacing="1"/>
              <w:textAlignment w:val="top"/>
              <w:rPr>
                <w:rFonts w:ascii="Arial" w:hAnsi="Arial" w:cs="Arial"/>
              </w:rPr>
            </w:pPr>
            <w:r w:rsidRPr="001E31E7">
              <w:rPr>
                <w:rFonts w:ascii="Arial" w:hAnsi="Arial" w:cs="Arial"/>
              </w:rPr>
              <w:t>A consultation process will support the identification of any currently unknown impacts.</w:t>
            </w:r>
          </w:p>
          <w:p w14:paraId="10780ECC" w14:textId="1F73CB2D" w:rsidR="002730E8" w:rsidRPr="009C002E" w:rsidRDefault="00F12A60" w:rsidP="009C002E">
            <w:pPr>
              <w:contextualSpacing/>
              <w:rPr>
                <w:rFonts w:ascii="Arial" w:hAnsi="Arial" w:cs="Arial"/>
              </w:rPr>
            </w:pPr>
            <w:r w:rsidRPr="005F1B35">
              <w:rPr>
                <w:rFonts w:ascii="Arial" w:hAnsi="Arial" w:cs="Arial"/>
              </w:rPr>
              <w:tab/>
            </w:r>
          </w:p>
        </w:tc>
      </w:tr>
      <w:tr w:rsidR="009D2C04" w:rsidRPr="00A45805" w14:paraId="760AAEAD" w14:textId="77777777" w:rsidTr="00C35679">
        <w:tc>
          <w:tcPr>
            <w:tcW w:w="1910" w:type="dxa"/>
            <w:gridSpan w:val="2"/>
            <w:shd w:val="clear" w:color="auto" w:fill="auto"/>
          </w:tcPr>
          <w:p w14:paraId="69C64EBF" w14:textId="77777777" w:rsidR="009D2C04" w:rsidRDefault="009D2C04" w:rsidP="00006DDA">
            <w:pPr>
              <w:rPr>
                <w:rFonts w:ascii="Arial" w:hAnsi="Arial" w:cs="Arial"/>
                <w:b/>
              </w:rPr>
            </w:pPr>
            <w:r>
              <w:rPr>
                <w:rFonts w:ascii="Arial" w:hAnsi="Arial" w:cs="Arial"/>
                <w:b/>
              </w:rPr>
              <w:lastRenderedPageBreak/>
              <w:t>Age</w:t>
            </w:r>
          </w:p>
        </w:tc>
        <w:tc>
          <w:tcPr>
            <w:tcW w:w="6974" w:type="dxa"/>
            <w:gridSpan w:val="6"/>
            <w:shd w:val="clear" w:color="auto" w:fill="auto"/>
          </w:tcPr>
          <w:p w14:paraId="696B202B" w14:textId="245496A9" w:rsidR="008A63B7" w:rsidRPr="00FD58D7" w:rsidRDefault="008A63B7" w:rsidP="008A63B7">
            <w:pPr>
              <w:contextualSpacing/>
              <w:rPr>
                <w:rFonts w:ascii="Arial" w:hAnsi="Arial" w:cs="Arial"/>
                <w:b/>
              </w:rPr>
            </w:pPr>
            <w:r w:rsidRPr="00FD58D7">
              <w:rPr>
                <w:rFonts w:ascii="Arial" w:hAnsi="Arial" w:cs="Arial"/>
                <w:b/>
              </w:rPr>
              <w:t>Age:</w:t>
            </w:r>
            <w:r w:rsidRPr="005D2CBF">
              <w:rPr>
                <w:rFonts w:ascii="Arial" w:hAnsi="Arial" w:cs="Arial"/>
                <w:b/>
              </w:rPr>
              <w:t xml:space="preserve"> </w:t>
            </w:r>
            <w:r w:rsidRPr="006B0A77">
              <w:rPr>
                <w:rFonts w:ascii="Arial" w:hAnsi="Arial" w:cs="Arial"/>
              </w:rPr>
              <w:t>(</w:t>
            </w:r>
            <w:r w:rsidR="006B0A77" w:rsidRPr="006B0A77">
              <w:rPr>
                <w:rFonts w:ascii="Arial" w:hAnsi="Arial" w:cs="Arial"/>
              </w:rPr>
              <w:t>NISRA</w:t>
            </w:r>
            <w:r w:rsidR="006B0A77">
              <w:rPr>
                <w:rFonts w:ascii="Arial" w:hAnsi="Arial" w:cs="Arial"/>
                <w:b/>
              </w:rPr>
              <w:t xml:space="preserve"> </w:t>
            </w:r>
            <w:r w:rsidRPr="006B0A77">
              <w:rPr>
                <w:rFonts w:ascii="Arial" w:hAnsi="Arial" w:cs="Arial"/>
                <w:color w:val="000000" w:themeColor="text1"/>
              </w:rPr>
              <w:t>Census 2021 –</w:t>
            </w:r>
            <w:r w:rsidRPr="006B0A77">
              <w:rPr>
                <w:rFonts w:ascii="Arial" w:hAnsi="Arial" w:cs="Arial"/>
                <w:b/>
                <w:color w:val="000000" w:themeColor="text1"/>
              </w:rPr>
              <w:t xml:space="preserve"> </w:t>
            </w:r>
            <w:r>
              <w:rPr>
                <w:rFonts w:ascii="Arial" w:hAnsi="Arial" w:cs="Arial"/>
              </w:rPr>
              <w:t>Table MS-A02</w:t>
            </w:r>
            <w:r w:rsidRPr="006B0A77">
              <w:rPr>
                <w:rFonts w:ascii="Arial" w:hAnsi="Arial" w:cs="Arial"/>
              </w:rPr>
              <w:t>)</w:t>
            </w:r>
            <w:r w:rsidRPr="00FD58D7">
              <w:rPr>
                <w:rStyle w:val="FootnoteReference"/>
                <w:rFonts w:ascii="Arial" w:hAnsi="Arial" w:cs="Arial"/>
                <w:b/>
              </w:rPr>
              <w:footnoteReference w:id="4"/>
            </w:r>
          </w:p>
          <w:p w14:paraId="4DBDFD85" w14:textId="77777777" w:rsidR="008A63B7" w:rsidRDefault="008A63B7" w:rsidP="008A63B7">
            <w:pPr>
              <w:contextualSpacing/>
              <w:rPr>
                <w:rFonts w:ascii="Arial" w:hAnsi="Arial" w:cs="Arial"/>
                <w:b/>
              </w:rPr>
            </w:pP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2410"/>
              <w:gridCol w:w="2237"/>
            </w:tblGrid>
            <w:tr w:rsidR="008A63B7" w:rsidRPr="00FD58D7" w14:paraId="6DCCF235" w14:textId="77777777" w:rsidTr="003E0ED2">
              <w:tc>
                <w:tcPr>
                  <w:tcW w:w="2042" w:type="dxa"/>
                  <w:shd w:val="clear" w:color="auto" w:fill="CCC0D9" w:themeFill="accent4" w:themeFillTint="66"/>
                </w:tcPr>
                <w:p w14:paraId="0CB3B761" w14:textId="25B2C4C4" w:rsidR="008A63B7" w:rsidRPr="002F6131" w:rsidRDefault="002F6131" w:rsidP="008A63B7">
                  <w:pPr>
                    <w:contextualSpacing/>
                    <w:rPr>
                      <w:rFonts w:ascii="Arial" w:hAnsi="Arial" w:cs="Arial"/>
                      <w:b/>
                    </w:rPr>
                  </w:pPr>
                  <w:r w:rsidRPr="002F6131">
                    <w:rPr>
                      <w:rFonts w:ascii="Arial" w:hAnsi="Arial" w:cs="Arial"/>
                      <w:b/>
                    </w:rPr>
                    <w:t>Census 2021</w:t>
                  </w:r>
                  <w:r w:rsidR="008A63B7" w:rsidRPr="002F6131">
                    <w:rPr>
                      <w:rFonts w:ascii="Arial" w:hAnsi="Arial" w:cs="Arial"/>
                      <w:b/>
                    </w:rPr>
                    <w:tab/>
                  </w:r>
                  <w:r w:rsidR="006B0A77" w:rsidRPr="002F6131">
                    <w:rPr>
                      <w:rFonts w:ascii="Arial" w:hAnsi="Arial" w:cs="Arial"/>
                      <w:b/>
                    </w:rPr>
                    <w:tab/>
                  </w:r>
                  <w:r w:rsidR="006B0A77" w:rsidRPr="002F6131">
                    <w:rPr>
                      <w:rFonts w:ascii="Arial" w:hAnsi="Arial" w:cs="Arial"/>
                      <w:b/>
                    </w:rPr>
                    <w:tab/>
                  </w:r>
                  <w:r w:rsidR="008A63B7" w:rsidRPr="002F6131">
                    <w:rPr>
                      <w:rFonts w:ascii="Arial" w:hAnsi="Arial" w:cs="Arial"/>
                      <w:b/>
                    </w:rPr>
                    <w:tab/>
                  </w:r>
                  <w:r w:rsidR="008A63B7" w:rsidRPr="002F6131">
                    <w:rPr>
                      <w:rFonts w:ascii="Arial" w:hAnsi="Arial" w:cs="Arial"/>
                      <w:b/>
                    </w:rPr>
                    <w:tab/>
                  </w:r>
                </w:p>
              </w:tc>
              <w:tc>
                <w:tcPr>
                  <w:tcW w:w="2410" w:type="dxa"/>
                  <w:shd w:val="clear" w:color="auto" w:fill="CCC0D9" w:themeFill="accent4" w:themeFillTint="66"/>
                </w:tcPr>
                <w:p w14:paraId="658EB278" w14:textId="77777777" w:rsidR="008A63B7" w:rsidRPr="00FD58D7" w:rsidRDefault="008A63B7" w:rsidP="008A63B7">
                  <w:pPr>
                    <w:contextualSpacing/>
                    <w:jc w:val="center"/>
                    <w:rPr>
                      <w:rFonts w:ascii="Arial" w:hAnsi="Arial" w:cs="Arial"/>
                      <w:b/>
                      <w:bCs/>
                    </w:rPr>
                  </w:pPr>
                  <w:r w:rsidRPr="00FD58D7">
                    <w:rPr>
                      <w:rFonts w:ascii="Arial" w:hAnsi="Arial" w:cs="Arial"/>
                      <w:b/>
                      <w:bCs/>
                    </w:rPr>
                    <w:t>CC&amp;G Borough Council</w:t>
                  </w:r>
                </w:p>
              </w:tc>
              <w:tc>
                <w:tcPr>
                  <w:tcW w:w="2237" w:type="dxa"/>
                  <w:shd w:val="clear" w:color="auto" w:fill="CCC0D9" w:themeFill="accent4" w:themeFillTint="66"/>
                </w:tcPr>
                <w:p w14:paraId="2E618235" w14:textId="77777777" w:rsidR="008A63B7" w:rsidRPr="00FD58D7" w:rsidRDefault="008A63B7" w:rsidP="008A63B7">
                  <w:pPr>
                    <w:contextualSpacing/>
                    <w:jc w:val="center"/>
                    <w:rPr>
                      <w:rFonts w:ascii="Arial" w:hAnsi="Arial" w:cs="Arial"/>
                      <w:b/>
                      <w:bCs/>
                    </w:rPr>
                  </w:pPr>
                  <w:r w:rsidRPr="00FD58D7">
                    <w:rPr>
                      <w:rFonts w:ascii="Arial" w:hAnsi="Arial" w:cs="Arial"/>
                      <w:b/>
                      <w:bCs/>
                    </w:rPr>
                    <w:t>Northern Ireland</w:t>
                  </w:r>
                </w:p>
              </w:tc>
            </w:tr>
            <w:tr w:rsidR="008A63B7" w:rsidRPr="00FD58D7" w14:paraId="1B9872BA" w14:textId="77777777" w:rsidTr="003E0ED2">
              <w:tc>
                <w:tcPr>
                  <w:tcW w:w="2042" w:type="dxa"/>
                </w:tcPr>
                <w:p w14:paraId="4D33EE5F" w14:textId="77777777" w:rsidR="008A63B7" w:rsidRPr="00FC160F" w:rsidRDefault="008A63B7" w:rsidP="008A63B7">
                  <w:pPr>
                    <w:pStyle w:val="Header"/>
                    <w:contextualSpacing/>
                    <w:rPr>
                      <w:rFonts w:ascii="Arial" w:hAnsi="Arial" w:cs="Arial"/>
                      <w:b/>
                    </w:rPr>
                  </w:pPr>
                  <w:r w:rsidRPr="00FC160F">
                    <w:rPr>
                      <w:rFonts w:ascii="Arial" w:hAnsi="Arial" w:cs="Arial"/>
                      <w:b/>
                    </w:rPr>
                    <w:t>15-19 years</w:t>
                  </w:r>
                </w:p>
              </w:tc>
              <w:tc>
                <w:tcPr>
                  <w:tcW w:w="2410" w:type="dxa"/>
                </w:tcPr>
                <w:p w14:paraId="5C4C860E" w14:textId="77777777" w:rsidR="008A63B7" w:rsidRPr="00474E64" w:rsidRDefault="008A63B7" w:rsidP="008A63B7">
                  <w:pPr>
                    <w:tabs>
                      <w:tab w:val="left" w:pos="377"/>
                    </w:tabs>
                    <w:contextualSpacing/>
                    <w:jc w:val="center"/>
                    <w:rPr>
                      <w:rFonts w:ascii="Arial" w:hAnsi="Arial" w:cs="Arial"/>
                      <w:color w:val="FF0000"/>
                    </w:rPr>
                  </w:pPr>
                  <w:r w:rsidRPr="009F2BDC">
                    <w:rPr>
                      <w:rFonts w:ascii="Arial" w:hAnsi="Arial" w:cs="Arial"/>
                    </w:rPr>
                    <w:t>8,326</w:t>
                  </w:r>
                  <w:r w:rsidRPr="009F2BDC">
                    <w:rPr>
                      <w:rFonts w:ascii="Arial" w:hAnsi="Arial" w:cs="Arial"/>
                    </w:rPr>
                    <w:tab/>
                  </w:r>
                  <w:r w:rsidRPr="00175072">
                    <w:rPr>
                      <w:rFonts w:ascii="Arial" w:hAnsi="Arial" w:cs="Arial"/>
                      <w:color w:val="215868" w:themeColor="accent5" w:themeShade="80"/>
                    </w:rPr>
                    <w:t>(5.87%)</w:t>
                  </w:r>
                </w:p>
              </w:tc>
              <w:tc>
                <w:tcPr>
                  <w:tcW w:w="2237" w:type="dxa"/>
                </w:tcPr>
                <w:p w14:paraId="7EBFB53A" w14:textId="77777777" w:rsidR="008A63B7" w:rsidRPr="00474E64" w:rsidRDefault="008A63B7" w:rsidP="008A63B7">
                  <w:pPr>
                    <w:tabs>
                      <w:tab w:val="left" w:pos="756"/>
                    </w:tabs>
                    <w:contextualSpacing/>
                    <w:jc w:val="center"/>
                    <w:rPr>
                      <w:rFonts w:ascii="Arial" w:hAnsi="Arial" w:cs="Arial"/>
                      <w:color w:val="FF0000"/>
                    </w:rPr>
                  </w:pPr>
                  <w:r w:rsidRPr="00570D86">
                    <w:rPr>
                      <w:rFonts w:ascii="Arial" w:hAnsi="Arial" w:cs="Arial"/>
                    </w:rPr>
                    <w:t>113,203</w:t>
                  </w:r>
                  <w:r>
                    <w:rPr>
                      <w:rFonts w:ascii="Arial" w:hAnsi="Arial" w:cs="Arial"/>
                    </w:rPr>
                    <w:t xml:space="preserve"> </w:t>
                  </w:r>
                  <w:r w:rsidRPr="00E726A9">
                    <w:rPr>
                      <w:rFonts w:ascii="Arial" w:hAnsi="Arial" w:cs="Arial"/>
                      <w:color w:val="215868" w:themeColor="accent5" w:themeShade="80"/>
                    </w:rPr>
                    <w:t>(5.95%)</w:t>
                  </w:r>
                </w:p>
              </w:tc>
            </w:tr>
            <w:tr w:rsidR="008A63B7" w:rsidRPr="00FD58D7" w14:paraId="24952044" w14:textId="77777777" w:rsidTr="003E0ED2">
              <w:tc>
                <w:tcPr>
                  <w:tcW w:w="2042" w:type="dxa"/>
                </w:tcPr>
                <w:p w14:paraId="4275F867" w14:textId="77777777" w:rsidR="008A63B7" w:rsidRPr="00FC160F" w:rsidRDefault="008A63B7" w:rsidP="008A63B7">
                  <w:pPr>
                    <w:pStyle w:val="Header"/>
                    <w:contextualSpacing/>
                    <w:rPr>
                      <w:rFonts w:ascii="Arial" w:hAnsi="Arial" w:cs="Arial"/>
                      <w:b/>
                    </w:rPr>
                  </w:pPr>
                  <w:r w:rsidRPr="00FC160F">
                    <w:rPr>
                      <w:rFonts w:ascii="Arial" w:hAnsi="Arial" w:cs="Arial"/>
                      <w:b/>
                    </w:rPr>
                    <w:t>20-24 years</w:t>
                  </w:r>
                </w:p>
              </w:tc>
              <w:tc>
                <w:tcPr>
                  <w:tcW w:w="2410" w:type="dxa"/>
                </w:tcPr>
                <w:p w14:paraId="42C74F0D" w14:textId="77777777" w:rsidR="008A63B7" w:rsidRPr="00474E64" w:rsidRDefault="008A63B7" w:rsidP="008A63B7">
                  <w:pPr>
                    <w:tabs>
                      <w:tab w:val="left" w:pos="377"/>
                    </w:tabs>
                    <w:contextualSpacing/>
                    <w:jc w:val="center"/>
                    <w:rPr>
                      <w:rFonts w:ascii="Arial" w:hAnsi="Arial" w:cs="Arial"/>
                      <w:color w:val="FF0000"/>
                    </w:rPr>
                  </w:pPr>
                  <w:r w:rsidRPr="009F2BDC">
                    <w:rPr>
                      <w:rFonts w:ascii="Arial" w:hAnsi="Arial" w:cs="Arial"/>
                    </w:rPr>
                    <w:t>7,873</w:t>
                  </w:r>
                  <w:r w:rsidRPr="009F2BDC">
                    <w:rPr>
                      <w:rFonts w:ascii="Arial" w:hAnsi="Arial" w:cs="Arial"/>
                    </w:rPr>
                    <w:tab/>
                  </w:r>
                  <w:r w:rsidRPr="00175072">
                    <w:rPr>
                      <w:rFonts w:ascii="Arial" w:hAnsi="Arial" w:cs="Arial"/>
                      <w:color w:val="215868" w:themeColor="accent5" w:themeShade="80"/>
                    </w:rPr>
                    <w:t>(5.55%)</w:t>
                  </w:r>
                </w:p>
              </w:tc>
              <w:tc>
                <w:tcPr>
                  <w:tcW w:w="2237" w:type="dxa"/>
                </w:tcPr>
                <w:p w14:paraId="73307212" w14:textId="77777777" w:rsidR="008A63B7" w:rsidRPr="00474E64" w:rsidRDefault="008A63B7" w:rsidP="008A63B7">
                  <w:pPr>
                    <w:tabs>
                      <w:tab w:val="left" w:pos="756"/>
                    </w:tabs>
                    <w:contextualSpacing/>
                    <w:jc w:val="center"/>
                    <w:rPr>
                      <w:rFonts w:ascii="Arial" w:hAnsi="Arial" w:cs="Arial"/>
                      <w:color w:val="FF0000"/>
                    </w:rPr>
                  </w:pPr>
                  <w:r w:rsidRPr="00570D86">
                    <w:rPr>
                      <w:rFonts w:ascii="Arial" w:hAnsi="Arial" w:cs="Arial"/>
                    </w:rPr>
                    <w:t>111,386</w:t>
                  </w:r>
                  <w:r>
                    <w:rPr>
                      <w:rFonts w:ascii="Arial" w:hAnsi="Arial" w:cs="Arial"/>
                    </w:rPr>
                    <w:t xml:space="preserve"> </w:t>
                  </w:r>
                  <w:r w:rsidRPr="00E726A9">
                    <w:rPr>
                      <w:rFonts w:ascii="Arial" w:hAnsi="Arial" w:cs="Arial"/>
                      <w:color w:val="215868" w:themeColor="accent5" w:themeShade="80"/>
                    </w:rPr>
                    <w:t>(5.85%)</w:t>
                  </w:r>
                </w:p>
              </w:tc>
            </w:tr>
            <w:tr w:rsidR="008A63B7" w:rsidRPr="00FD58D7" w14:paraId="01816291" w14:textId="77777777" w:rsidTr="003E0ED2">
              <w:tc>
                <w:tcPr>
                  <w:tcW w:w="2042" w:type="dxa"/>
                </w:tcPr>
                <w:p w14:paraId="080390C5" w14:textId="77777777" w:rsidR="008A63B7" w:rsidRPr="00FC160F" w:rsidRDefault="008A63B7" w:rsidP="008A63B7">
                  <w:pPr>
                    <w:pStyle w:val="Header"/>
                    <w:contextualSpacing/>
                    <w:rPr>
                      <w:rFonts w:ascii="Arial" w:hAnsi="Arial" w:cs="Arial"/>
                      <w:b/>
                    </w:rPr>
                  </w:pPr>
                  <w:r w:rsidRPr="00FC160F">
                    <w:rPr>
                      <w:rFonts w:ascii="Arial" w:hAnsi="Arial" w:cs="Arial"/>
                      <w:b/>
                    </w:rPr>
                    <w:t>25-29 years</w:t>
                  </w:r>
                </w:p>
              </w:tc>
              <w:tc>
                <w:tcPr>
                  <w:tcW w:w="2410" w:type="dxa"/>
                </w:tcPr>
                <w:p w14:paraId="0BD594A9" w14:textId="77777777" w:rsidR="008A63B7" w:rsidRPr="00474E64" w:rsidRDefault="008A63B7" w:rsidP="008A63B7">
                  <w:pPr>
                    <w:tabs>
                      <w:tab w:val="left" w:pos="377"/>
                    </w:tabs>
                    <w:contextualSpacing/>
                    <w:jc w:val="center"/>
                    <w:rPr>
                      <w:rFonts w:ascii="Arial" w:hAnsi="Arial" w:cs="Arial"/>
                      <w:color w:val="FF0000"/>
                    </w:rPr>
                  </w:pPr>
                  <w:r w:rsidRPr="009F2BDC">
                    <w:rPr>
                      <w:rFonts w:ascii="Arial" w:hAnsi="Arial" w:cs="Arial"/>
                    </w:rPr>
                    <w:t>7,713</w:t>
                  </w:r>
                  <w:r>
                    <w:rPr>
                      <w:rFonts w:ascii="Arial" w:hAnsi="Arial" w:cs="Arial"/>
                    </w:rPr>
                    <w:t xml:space="preserve"> </w:t>
                  </w:r>
                  <w:r w:rsidRPr="00175072">
                    <w:rPr>
                      <w:rFonts w:ascii="Arial" w:hAnsi="Arial" w:cs="Arial"/>
                      <w:color w:val="215868" w:themeColor="accent5" w:themeShade="80"/>
                    </w:rPr>
                    <w:t>(5.44%)</w:t>
                  </w:r>
                </w:p>
              </w:tc>
              <w:tc>
                <w:tcPr>
                  <w:tcW w:w="2237" w:type="dxa"/>
                </w:tcPr>
                <w:p w14:paraId="1BB4C8A0" w14:textId="77777777" w:rsidR="008A63B7" w:rsidRPr="00474E64" w:rsidRDefault="008A63B7" w:rsidP="008A63B7">
                  <w:pPr>
                    <w:tabs>
                      <w:tab w:val="left" w:pos="756"/>
                    </w:tabs>
                    <w:contextualSpacing/>
                    <w:jc w:val="center"/>
                    <w:rPr>
                      <w:rFonts w:ascii="Arial" w:hAnsi="Arial" w:cs="Arial"/>
                      <w:color w:val="FF0000"/>
                    </w:rPr>
                  </w:pPr>
                  <w:r w:rsidRPr="00570D86">
                    <w:rPr>
                      <w:rFonts w:ascii="Arial" w:hAnsi="Arial" w:cs="Arial"/>
                    </w:rPr>
                    <w:t>116,409</w:t>
                  </w:r>
                  <w:r>
                    <w:rPr>
                      <w:rFonts w:ascii="Arial" w:hAnsi="Arial" w:cs="Arial"/>
                    </w:rPr>
                    <w:t xml:space="preserve"> </w:t>
                  </w:r>
                  <w:r w:rsidRPr="00E726A9">
                    <w:rPr>
                      <w:rFonts w:ascii="Arial" w:hAnsi="Arial" w:cs="Arial"/>
                      <w:color w:val="215868" w:themeColor="accent5" w:themeShade="80"/>
                    </w:rPr>
                    <w:t>(6.12%)</w:t>
                  </w:r>
                </w:p>
              </w:tc>
            </w:tr>
            <w:tr w:rsidR="008A63B7" w:rsidRPr="00FD58D7" w14:paraId="51057E79" w14:textId="77777777" w:rsidTr="003E0ED2">
              <w:tc>
                <w:tcPr>
                  <w:tcW w:w="2042" w:type="dxa"/>
                </w:tcPr>
                <w:p w14:paraId="5BAF103E" w14:textId="77777777" w:rsidR="008A63B7" w:rsidRPr="00FC160F" w:rsidRDefault="008A63B7" w:rsidP="008A63B7">
                  <w:pPr>
                    <w:pStyle w:val="Header"/>
                    <w:contextualSpacing/>
                    <w:rPr>
                      <w:rFonts w:ascii="Arial" w:hAnsi="Arial" w:cs="Arial"/>
                      <w:b/>
                    </w:rPr>
                  </w:pPr>
                  <w:r w:rsidRPr="00FC160F">
                    <w:rPr>
                      <w:rFonts w:ascii="Arial" w:hAnsi="Arial" w:cs="Arial"/>
                      <w:b/>
                    </w:rPr>
                    <w:t>30-34 years</w:t>
                  </w:r>
                </w:p>
              </w:tc>
              <w:tc>
                <w:tcPr>
                  <w:tcW w:w="2410" w:type="dxa"/>
                </w:tcPr>
                <w:p w14:paraId="660F03DF" w14:textId="77777777" w:rsidR="008A63B7" w:rsidRPr="00474E64" w:rsidRDefault="008A63B7" w:rsidP="008A63B7">
                  <w:pPr>
                    <w:tabs>
                      <w:tab w:val="left" w:pos="377"/>
                    </w:tabs>
                    <w:contextualSpacing/>
                    <w:jc w:val="center"/>
                    <w:rPr>
                      <w:rFonts w:ascii="Arial" w:hAnsi="Arial" w:cs="Arial"/>
                      <w:color w:val="FF0000"/>
                    </w:rPr>
                  </w:pPr>
                  <w:r w:rsidRPr="009F2BDC">
                    <w:rPr>
                      <w:rFonts w:ascii="Arial" w:hAnsi="Arial" w:cs="Arial"/>
                    </w:rPr>
                    <w:t>8,460</w:t>
                  </w:r>
                  <w:r>
                    <w:rPr>
                      <w:rFonts w:ascii="Arial" w:hAnsi="Arial" w:cs="Arial"/>
                    </w:rPr>
                    <w:t xml:space="preserve"> </w:t>
                  </w:r>
                  <w:r w:rsidRPr="00175072">
                    <w:rPr>
                      <w:rFonts w:ascii="Arial" w:hAnsi="Arial" w:cs="Arial"/>
                      <w:color w:val="215868" w:themeColor="accent5" w:themeShade="80"/>
                    </w:rPr>
                    <w:t>(5.97%)</w:t>
                  </w:r>
                </w:p>
              </w:tc>
              <w:tc>
                <w:tcPr>
                  <w:tcW w:w="2237" w:type="dxa"/>
                </w:tcPr>
                <w:p w14:paraId="69147626" w14:textId="77777777" w:rsidR="008A63B7" w:rsidRPr="00474E64" w:rsidRDefault="008A63B7" w:rsidP="008A63B7">
                  <w:pPr>
                    <w:tabs>
                      <w:tab w:val="left" w:pos="756"/>
                    </w:tabs>
                    <w:contextualSpacing/>
                    <w:jc w:val="center"/>
                    <w:rPr>
                      <w:rFonts w:ascii="Arial" w:hAnsi="Arial" w:cs="Arial"/>
                      <w:color w:val="FF0000"/>
                    </w:rPr>
                  </w:pPr>
                  <w:r w:rsidRPr="00570D86">
                    <w:rPr>
                      <w:rFonts w:ascii="Arial" w:hAnsi="Arial" w:cs="Arial"/>
                    </w:rPr>
                    <w:t>126,050</w:t>
                  </w:r>
                  <w:r>
                    <w:rPr>
                      <w:rFonts w:ascii="Arial" w:hAnsi="Arial" w:cs="Arial"/>
                    </w:rPr>
                    <w:t xml:space="preserve"> </w:t>
                  </w:r>
                  <w:r w:rsidRPr="00E726A9">
                    <w:rPr>
                      <w:rFonts w:ascii="Arial" w:hAnsi="Arial" w:cs="Arial"/>
                      <w:color w:val="215868" w:themeColor="accent5" w:themeShade="80"/>
                    </w:rPr>
                    <w:t>(6.62%)</w:t>
                  </w:r>
                </w:p>
              </w:tc>
            </w:tr>
            <w:tr w:rsidR="008A63B7" w:rsidRPr="00FD58D7" w14:paraId="250AD1FD" w14:textId="77777777" w:rsidTr="003E0ED2">
              <w:tc>
                <w:tcPr>
                  <w:tcW w:w="2042" w:type="dxa"/>
                </w:tcPr>
                <w:p w14:paraId="5AD1CCA9" w14:textId="77777777" w:rsidR="008A63B7" w:rsidRPr="00FC160F" w:rsidRDefault="008A63B7" w:rsidP="008A63B7">
                  <w:pPr>
                    <w:pStyle w:val="Header"/>
                    <w:contextualSpacing/>
                    <w:rPr>
                      <w:rFonts w:ascii="Arial" w:hAnsi="Arial" w:cs="Arial"/>
                      <w:b/>
                    </w:rPr>
                  </w:pPr>
                  <w:r w:rsidRPr="00FC160F">
                    <w:rPr>
                      <w:rFonts w:ascii="Arial" w:hAnsi="Arial" w:cs="Arial"/>
                      <w:b/>
                    </w:rPr>
                    <w:t>35-39 years</w:t>
                  </w:r>
                </w:p>
              </w:tc>
              <w:tc>
                <w:tcPr>
                  <w:tcW w:w="2410" w:type="dxa"/>
                </w:tcPr>
                <w:p w14:paraId="3DA54E08" w14:textId="77777777" w:rsidR="008A63B7" w:rsidRPr="00474E64" w:rsidRDefault="008A63B7" w:rsidP="008A63B7">
                  <w:pPr>
                    <w:tabs>
                      <w:tab w:val="left" w:pos="377"/>
                    </w:tabs>
                    <w:contextualSpacing/>
                    <w:jc w:val="center"/>
                    <w:rPr>
                      <w:rFonts w:ascii="Arial" w:hAnsi="Arial" w:cs="Arial"/>
                      <w:color w:val="FF0000"/>
                    </w:rPr>
                  </w:pPr>
                  <w:r w:rsidRPr="009F2BDC">
                    <w:rPr>
                      <w:rFonts w:ascii="Arial" w:hAnsi="Arial" w:cs="Arial"/>
                    </w:rPr>
                    <w:t>8,528</w:t>
                  </w:r>
                  <w:r>
                    <w:rPr>
                      <w:rFonts w:ascii="Arial" w:hAnsi="Arial" w:cs="Arial"/>
                    </w:rPr>
                    <w:t xml:space="preserve"> </w:t>
                  </w:r>
                  <w:r w:rsidRPr="00175072">
                    <w:rPr>
                      <w:rFonts w:ascii="Arial" w:hAnsi="Arial" w:cs="Arial"/>
                      <w:color w:val="215868" w:themeColor="accent5" w:themeShade="80"/>
                    </w:rPr>
                    <w:t>(6.02%)</w:t>
                  </w:r>
                </w:p>
              </w:tc>
              <w:tc>
                <w:tcPr>
                  <w:tcW w:w="2237" w:type="dxa"/>
                </w:tcPr>
                <w:p w14:paraId="09AF4C32" w14:textId="77777777" w:rsidR="008A63B7" w:rsidRPr="00474E64" w:rsidRDefault="008A63B7" w:rsidP="008A63B7">
                  <w:pPr>
                    <w:tabs>
                      <w:tab w:val="left" w:pos="756"/>
                    </w:tabs>
                    <w:contextualSpacing/>
                    <w:jc w:val="center"/>
                    <w:rPr>
                      <w:rFonts w:ascii="Arial" w:hAnsi="Arial" w:cs="Arial"/>
                      <w:color w:val="FF0000"/>
                    </w:rPr>
                  </w:pPr>
                  <w:r w:rsidRPr="00570D86">
                    <w:rPr>
                      <w:rFonts w:ascii="Arial" w:hAnsi="Arial" w:cs="Arial"/>
                    </w:rPr>
                    <w:t>127,313</w:t>
                  </w:r>
                  <w:r>
                    <w:rPr>
                      <w:rFonts w:ascii="Arial" w:hAnsi="Arial" w:cs="Arial"/>
                    </w:rPr>
                    <w:t xml:space="preserve"> </w:t>
                  </w:r>
                  <w:r w:rsidRPr="00E726A9">
                    <w:rPr>
                      <w:rFonts w:ascii="Arial" w:hAnsi="Arial" w:cs="Arial"/>
                      <w:color w:val="215868" w:themeColor="accent5" w:themeShade="80"/>
                    </w:rPr>
                    <w:t>(6.69%)</w:t>
                  </w:r>
                </w:p>
              </w:tc>
            </w:tr>
            <w:tr w:rsidR="008A63B7" w:rsidRPr="00FD58D7" w14:paraId="1DD3F8FF" w14:textId="77777777" w:rsidTr="003E0ED2">
              <w:tc>
                <w:tcPr>
                  <w:tcW w:w="2042" w:type="dxa"/>
                </w:tcPr>
                <w:p w14:paraId="2B2696C0" w14:textId="77777777" w:rsidR="008A63B7" w:rsidRPr="00FC160F" w:rsidRDefault="008A63B7" w:rsidP="008A63B7">
                  <w:pPr>
                    <w:pStyle w:val="Header"/>
                    <w:contextualSpacing/>
                    <w:rPr>
                      <w:rFonts w:ascii="Arial" w:hAnsi="Arial" w:cs="Arial"/>
                      <w:b/>
                    </w:rPr>
                  </w:pPr>
                  <w:r w:rsidRPr="00FC160F">
                    <w:rPr>
                      <w:rFonts w:ascii="Arial" w:hAnsi="Arial" w:cs="Arial"/>
                      <w:b/>
                    </w:rPr>
                    <w:t>40-44 years</w:t>
                  </w:r>
                </w:p>
              </w:tc>
              <w:tc>
                <w:tcPr>
                  <w:tcW w:w="2410" w:type="dxa"/>
                </w:tcPr>
                <w:p w14:paraId="0272144D" w14:textId="77777777" w:rsidR="008A63B7" w:rsidRPr="00474E64" w:rsidRDefault="008A63B7" w:rsidP="008A63B7">
                  <w:pPr>
                    <w:tabs>
                      <w:tab w:val="left" w:pos="377"/>
                    </w:tabs>
                    <w:contextualSpacing/>
                    <w:jc w:val="center"/>
                    <w:rPr>
                      <w:rFonts w:ascii="Arial" w:hAnsi="Arial" w:cs="Arial"/>
                      <w:color w:val="FF0000"/>
                    </w:rPr>
                  </w:pPr>
                  <w:r w:rsidRPr="009F2BDC">
                    <w:rPr>
                      <w:rFonts w:ascii="Arial" w:hAnsi="Arial" w:cs="Arial"/>
                    </w:rPr>
                    <w:t>8,</w:t>
                  </w:r>
                  <w:r w:rsidRPr="00175072">
                    <w:rPr>
                      <w:rFonts w:ascii="Arial" w:hAnsi="Arial" w:cs="Arial"/>
                      <w:color w:val="215868" w:themeColor="accent5" w:themeShade="80"/>
                    </w:rPr>
                    <w:t>513 (6.01%)</w:t>
                  </w:r>
                </w:p>
              </w:tc>
              <w:tc>
                <w:tcPr>
                  <w:tcW w:w="2237" w:type="dxa"/>
                </w:tcPr>
                <w:p w14:paraId="6D818B90" w14:textId="77777777" w:rsidR="008A63B7" w:rsidRPr="00474E64" w:rsidRDefault="008A63B7" w:rsidP="008A63B7">
                  <w:pPr>
                    <w:tabs>
                      <w:tab w:val="left" w:pos="756"/>
                    </w:tabs>
                    <w:contextualSpacing/>
                    <w:jc w:val="center"/>
                    <w:rPr>
                      <w:rFonts w:ascii="Arial" w:hAnsi="Arial" w:cs="Arial"/>
                      <w:color w:val="FF0000"/>
                    </w:rPr>
                  </w:pPr>
                  <w:r w:rsidRPr="00570D86">
                    <w:rPr>
                      <w:rFonts w:ascii="Arial" w:hAnsi="Arial" w:cs="Arial"/>
                    </w:rPr>
                    <w:t>122,163</w:t>
                  </w:r>
                  <w:r>
                    <w:rPr>
                      <w:rFonts w:ascii="Arial" w:hAnsi="Arial" w:cs="Arial"/>
                    </w:rPr>
                    <w:t xml:space="preserve"> </w:t>
                  </w:r>
                  <w:r w:rsidRPr="00E726A9">
                    <w:rPr>
                      <w:rFonts w:ascii="Arial" w:hAnsi="Arial" w:cs="Arial"/>
                      <w:color w:val="215868" w:themeColor="accent5" w:themeShade="80"/>
                    </w:rPr>
                    <w:t>(6.42%)</w:t>
                  </w:r>
                </w:p>
              </w:tc>
            </w:tr>
            <w:tr w:rsidR="008A63B7" w:rsidRPr="00FD58D7" w14:paraId="2AECB72A" w14:textId="77777777" w:rsidTr="003E0ED2">
              <w:tc>
                <w:tcPr>
                  <w:tcW w:w="2042" w:type="dxa"/>
                </w:tcPr>
                <w:p w14:paraId="68040568" w14:textId="77777777" w:rsidR="008A63B7" w:rsidRPr="00FC160F" w:rsidRDefault="008A63B7" w:rsidP="008A63B7">
                  <w:pPr>
                    <w:pStyle w:val="Header"/>
                    <w:contextualSpacing/>
                    <w:rPr>
                      <w:rFonts w:ascii="Arial" w:hAnsi="Arial" w:cs="Arial"/>
                      <w:b/>
                    </w:rPr>
                  </w:pPr>
                  <w:r w:rsidRPr="00FC160F">
                    <w:rPr>
                      <w:rFonts w:ascii="Arial" w:hAnsi="Arial" w:cs="Arial"/>
                      <w:b/>
                    </w:rPr>
                    <w:t>45-49 years</w:t>
                  </w:r>
                </w:p>
              </w:tc>
              <w:tc>
                <w:tcPr>
                  <w:tcW w:w="2410" w:type="dxa"/>
                </w:tcPr>
                <w:p w14:paraId="7D505E83" w14:textId="77777777" w:rsidR="008A63B7" w:rsidRPr="00474E64" w:rsidRDefault="008A63B7" w:rsidP="008A63B7">
                  <w:pPr>
                    <w:tabs>
                      <w:tab w:val="left" w:pos="377"/>
                    </w:tabs>
                    <w:contextualSpacing/>
                    <w:jc w:val="center"/>
                    <w:rPr>
                      <w:rFonts w:ascii="Arial" w:hAnsi="Arial" w:cs="Arial"/>
                      <w:color w:val="FF0000"/>
                    </w:rPr>
                  </w:pPr>
                  <w:r w:rsidRPr="009F2BDC">
                    <w:rPr>
                      <w:rFonts w:ascii="Arial" w:hAnsi="Arial" w:cs="Arial"/>
                    </w:rPr>
                    <w:t>9,322</w:t>
                  </w:r>
                  <w:r>
                    <w:rPr>
                      <w:rFonts w:ascii="Arial" w:hAnsi="Arial" w:cs="Arial"/>
                    </w:rPr>
                    <w:t xml:space="preserve"> </w:t>
                  </w:r>
                  <w:r w:rsidRPr="00E726A9">
                    <w:rPr>
                      <w:rFonts w:ascii="Arial" w:hAnsi="Arial" w:cs="Arial"/>
                      <w:color w:val="215868" w:themeColor="accent5" w:themeShade="80"/>
                    </w:rPr>
                    <w:t>(6.58%)</w:t>
                  </w:r>
                </w:p>
              </w:tc>
              <w:tc>
                <w:tcPr>
                  <w:tcW w:w="2237" w:type="dxa"/>
                </w:tcPr>
                <w:p w14:paraId="0F46D1D6" w14:textId="77777777" w:rsidR="008A63B7" w:rsidRPr="00474E64" w:rsidRDefault="008A63B7" w:rsidP="008A63B7">
                  <w:pPr>
                    <w:tabs>
                      <w:tab w:val="left" w:pos="756"/>
                    </w:tabs>
                    <w:contextualSpacing/>
                    <w:jc w:val="center"/>
                    <w:rPr>
                      <w:rFonts w:ascii="Arial" w:hAnsi="Arial" w:cs="Arial"/>
                      <w:color w:val="FF0000"/>
                    </w:rPr>
                  </w:pPr>
                  <w:r w:rsidRPr="00570D86">
                    <w:rPr>
                      <w:rFonts w:ascii="Arial" w:hAnsi="Arial" w:cs="Arial"/>
                    </w:rPr>
                    <w:t>121,670</w:t>
                  </w:r>
                  <w:r>
                    <w:rPr>
                      <w:rFonts w:ascii="Arial" w:hAnsi="Arial" w:cs="Arial"/>
                    </w:rPr>
                    <w:t xml:space="preserve"> </w:t>
                  </w:r>
                  <w:r w:rsidRPr="00E726A9">
                    <w:rPr>
                      <w:rFonts w:ascii="Arial" w:hAnsi="Arial" w:cs="Arial"/>
                      <w:color w:val="215868" w:themeColor="accent5" w:themeShade="80"/>
                    </w:rPr>
                    <w:t>(6.39%)</w:t>
                  </w:r>
                </w:p>
              </w:tc>
            </w:tr>
            <w:tr w:rsidR="008A63B7" w:rsidRPr="00FD58D7" w14:paraId="3FBDDCC5" w14:textId="77777777" w:rsidTr="003E0ED2">
              <w:tc>
                <w:tcPr>
                  <w:tcW w:w="2042" w:type="dxa"/>
                </w:tcPr>
                <w:p w14:paraId="563B977B" w14:textId="77777777" w:rsidR="008A63B7" w:rsidRPr="00FC160F" w:rsidRDefault="008A63B7" w:rsidP="008A63B7">
                  <w:pPr>
                    <w:pStyle w:val="Header"/>
                    <w:contextualSpacing/>
                    <w:rPr>
                      <w:rFonts w:ascii="Arial" w:hAnsi="Arial" w:cs="Arial"/>
                      <w:b/>
                    </w:rPr>
                  </w:pPr>
                  <w:r w:rsidRPr="00FC160F">
                    <w:rPr>
                      <w:rFonts w:ascii="Arial" w:hAnsi="Arial" w:cs="Arial"/>
                      <w:b/>
                    </w:rPr>
                    <w:t>50-54 years</w:t>
                  </w:r>
                </w:p>
              </w:tc>
              <w:tc>
                <w:tcPr>
                  <w:tcW w:w="2410" w:type="dxa"/>
                </w:tcPr>
                <w:p w14:paraId="472F1FA0" w14:textId="77777777" w:rsidR="008A63B7" w:rsidRPr="00474E64" w:rsidRDefault="008A63B7" w:rsidP="008A63B7">
                  <w:pPr>
                    <w:tabs>
                      <w:tab w:val="left" w:pos="377"/>
                    </w:tabs>
                    <w:contextualSpacing/>
                    <w:jc w:val="center"/>
                    <w:rPr>
                      <w:rFonts w:ascii="Arial" w:hAnsi="Arial" w:cs="Arial"/>
                      <w:color w:val="FF0000"/>
                    </w:rPr>
                  </w:pPr>
                  <w:r w:rsidRPr="009F2BDC">
                    <w:rPr>
                      <w:rFonts w:ascii="Arial" w:hAnsi="Arial" w:cs="Arial"/>
                    </w:rPr>
                    <w:t>10,412</w:t>
                  </w:r>
                  <w:r>
                    <w:rPr>
                      <w:rFonts w:ascii="Arial" w:hAnsi="Arial" w:cs="Arial"/>
                    </w:rPr>
                    <w:t xml:space="preserve"> </w:t>
                  </w:r>
                  <w:r w:rsidRPr="00E726A9">
                    <w:rPr>
                      <w:rFonts w:ascii="Arial" w:hAnsi="Arial" w:cs="Arial"/>
                      <w:color w:val="215868" w:themeColor="accent5" w:themeShade="80"/>
                    </w:rPr>
                    <w:t>(7.35%)</w:t>
                  </w:r>
                </w:p>
              </w:tc>
              <w:tc>
                <w:tcPr>
                  <w:tcW w:w="2237" w:type="dxa"/>
                </w:tcPr>
                <w:p w14:paraId="75DD2413" w14:textId="77777777" w:rsidR="008A63B7" w:rsidRPr="00474E64" w:rsidRDefault="008A63B7" w:rsidP="008A63B7">
                  <w:pPr>
                    <w:tabs>
                      <w:tab w:val="left" w:pos="756"/>
                    </w:tabs>
                    <w:contextualSpacing/>
                    <w:jc w:val="center"/>
                    <w:rPr>
                      <w:rFonts w:ascii="Arial" w:hAnsi="Arial" w:cs="Arial"/>
                      <w:color w:val="FF0000"/>
                    </w:rPr>
                  </w:pPr>
                  <w:r w:rsidRPr="00570D86">
                    <w:rPr>
                      <w:rFonts w:ascii="Arial" w:hAnsi="Arial" w:cs="Arial"/>
                    </w:rPr>
                    <w:t>130,967</w:t>
                  </w:r>
                  <w:r>
                    <w:rPr>
                      <w:rFonts w:ascii="Arial" w:hAnsi="Arial" w:cs="Arial"/>
                    </w:rPr>
                    <w:t xml:space="preserve"> </w:t>
                  </w:r>
                  <w:r w:rsidRPr="00E726A9">
                    <w:rPr>
                      <w:rFonts w:ascii="Arial" w:hAnsi="Arial" w:cs="Arial"/>
                      <w:color w:val="215868" w:themeColor="accent5" w:themeShade="80"/>
                    </w:rPr>
                    <w:t>(6.88%)</w:t>
                  </w:r>
                </w:p>
              </w:tc>
            </w:tr>
            <w:tr w:rsidR="008A63B7" w:rsidRPr="00FD58D7" w14:paraId="2BFDA881" w14:textId="77777777" w:rsidTr="003E0ED2">
              <w:tc>
                <w:tcPr>
                  <w:tcW w:w="2042" w:type="dxa"/>
                </w:tcPr>
                <w:p w14:paraId="71CB52BF" w14:textId="77777777" w:rsidR="008A63B7" w:rsidRPr="00FC160F" w:rsidRDefault="008A63B7" w:rsidP="008A63B7">
                  <w:pPr>
                    <w:pStyle w:val="Header"/>
                    <w:contextualSpacing/>
                    <w:rPr>
                      <w:rFonts w:ascii="Arial" w:hAnsi="Arial" w:cs="Arial"/>
                      <w:b/>
                    </w:rPr>
                  </w:pPr>
                  <w:r w:rsidRPr="00FC160F">
                    <w:rPr>
                      <w:rFonts w:ascii="Arial" w:hAnsi="Arial" w:cs="Arial"/>
                      <w:b/>
                    </w:rPr>
                    <w:t>55-59 years</w:t>
                  </w:r>
                </w:p>
              </w:tc>
              <w:tc>
                <w:tcPr>
                  <w:tcW w:w="2410" w:type="dxa"/>
                </w:tcPr>
                <w:p w14:paraId="203259C8" w14:textId="77777777" w:rsidR="008A63B7" w:rsidRPr="00474E64" w:rsidRDefault="008A63B7" w:rsidP="008A63B7">
                  <w:pPr>
                    <w:tabs>
                      <w:tab w:val="left" w:pos="377"/>
                    </w:tabs>
                    <w:contextualSpacing/>
                    <w:jc w:val="center"/>
                    <w:rPr>
                      <w:rFonts w:ascii="Arial" w:hAnsi="Arial" w:cs="Arial"/>
                      <w:color w:val="FF0000"/>
                    </w:rPr>
                  </w:pPr>
                  <w:r w:rsidRPr="009F2BDC">
                    <w:rPr>
                      <w:rFonts w:ascii="Arial" w:hAnsi="Arial" w:cs="Arial"/>
                    </w:rPr>
                    <w:t>10,150</w:t>
                  </w:r>
                  <w:r>
                    <w:rPr>
                      <w:rFonts w:ascii="Arial" w:hAnsi="Arial" w:cs="Arial"/>
                    </w:rPr>
                    <w:t xml:space="preserve"> </w:t>
                  </w:r>
                  <w:r w:rsidRPr="00E726A9">
                    <w:rPr>
                      <w:rFonts w:ascii="Arial" w:hAnsi="Arial" w:cs="Arial"/>
                      <w:color w:val="215868" w:themeColor="accent5" w:themeShade="80"/>
                    </w:rPr>
                    <w:t>(7.16%)</w:t>
                  </w:r>
                </w:p>
              </w:tc>
              <w:tc>
                <w:tcPr>
                  <w:tcW w:w="2237" w:type="dxa"/>
                </w:tcPr>
                <w:p w14:paraId="46AB12D1" w14:textId="77777777" w:rsidR="008A63B7" w:rsidRPr="00474E64" w:rsidRDefault="008A63B7" w:rsidP="008A63B7">
                  <w:pPr>
                    <w:tabs>
                      <w:tab w:val="left" w:pos="756"/>
                    </w:tabs>
                    <w:contextualSpacing/>
                    <w:jc w:val="center"/>
                    <w:rPr>
                      <w:rFonts w:ascii="Arial" w:hAnsi="Arial" w:cs="Arial"/>
                      <w:color w:val="FF0000"/>
                    </w:rPr>
                  </w:pPr>
                  <w:r>
                    <w:rPr>
                      <w:rFonts w:ascii="Arial" w:hAnsi="Arial" w:cs="Arial"/>
                    </w:rPr>
                    <w:t xml:space="preserve">129,276 </w:t>
                  </w:r>
                  <w:r w:rsidRPr="00E726A9">
                    <w:rPr>
                      <w:rFonts w:ascii="Arial" w:hAnsi="Arial" w:cs="Arial"/>
                      <w:color w:val="215868" w:themeColor="accent5" w:themeShade="80"/>
                    </w:rPr>
                    <w:t>(6.79%)</w:t>
                  </w:r>
                </w:p>
              </w:tc>
            </w:tr>
            <w:tr w:rsidR="008A63B7" w:rsidRPr="00FD58D7" w14:paraId="03E2A768" w14:textId="77777777" w:rsidTr="003E0ED2">
              <w:tc>
                <w:tcPr>
                  <w:tcW w:w="2042" w:type="dxa"/>
                </w:tcPr>
                <w:p w14:paraId="3D3628C4" w14:textId="77777777" w:rsidR="008A63B7" w:rsidRPr="00FC160F" w:rsidRDefault="008A63B7" w:rsidP="008A63B7">
                  <w:pPr>
                    <w:pStyle w:val="Header"/>
                    <w:contextualSpacing/>
                    <w:rPr>
                      <w:rFonts w:ascii="Arial" w:hAnsi="Arial" w:cs="Arial"/>
                      <w:b/>
                    </w:rPr>
                  </w:pPr>
                  <w:r w:rsidRPr="00FC160F">
                    <w:rPr>
                      <w:rFonts w:ascii="Arial" w:hAnsi="Arial" w:cs="Arial"/>
                      <w:b/>
                    </w:rPr>
                    <w:t>60-64 years</w:t>
                  </w:r>
                </w:p>
              </w:tc>
              <w:tc>
                <w:tcPr>
                  <w:tcW w:w="2410" w:type="dxa"/>
                </w:tcPr>
                <w:p w14:paraId="61C6C11E" w14:textId="77777777" w:rsidR="008A63B7" w:rsidRPr="00474E64" w:rsidRDefault="008A63B7" w:rsidP="008A63B7">
                  <w:pPr>
                    <w:tabs>
                      <w:tab w:val="left" w:pos="377"/>
                    </w:tabs>
                    <w:contextualSpacing/>
                    <w:jc w:val="center"/>
                    <w:rPr>
                      <w:rFonts w:ascii="Arial" w:hAnsi="Arial" w:cs="Arial"/>
                      <w:color w:val="FF0000"/>
                    </w:rPr>
                  </w:pPr>
                  <w:r w:rsidRPr="009F2BDC">
                    <w:rPr>
                      <w:rFonts w:ascii="Arial" w:hAnsi="Arial" w:cs="Arial"/>
                    </w:rPr>
                    <w:t>9,171</w:t>
                  </w:r>
                  <w:r>
                    <w:rPr>
                      <w:rFonts w:ascii="Arial" w:hAnsi="Arial" w:cs="Arial"/>
                    </w:rPr>
                    <w:t xml:space="preserve"> </w:t>
                  </w:r>
                  <w:r w:rsidRPr="00E726A9">
                    <w:rPr>
                      <w:rFonts w:ascii="Arial" w:hAnsi="Arial" w:cs="Arial"/>
                      <w:color w:val="215868" w:themeColor="accent5" w:themeShade="80"/>
                    </w:rPr>
                    <w:t>(6.47%)</w:t>
                  </w:r>
                </w:p>
              </w:tc>
              <w:tc>
                <w:tcPr>
                  <w:tcW w:w="2237" w:type="dxa"/>
                </w:tcPr>
                <w:p w14:paraId="20EB748A" w14:textId="77777777" w:rsidR="008A63B7" w:rsidRPr="00474E64" w:rsidRDefault="008A63B7" w:rsidP="008A63B7">
                  <w:pPr>
                    <w:tabs>
                      <w:tab w:val="left" w:pos="756"/>
                    </w:tabs>
                    <w:contextualSpacing/>
                    <w:jc w:val="center"/>
                    <w:rPr>
                      <w:rFonts w:ascii="Arial" w:hAnsi="Arial" w:cs="Arial"/>
                      <w:color w:val="FF0000"/>
                    </w:rPr>
                  </w:pPr>
                  <w:r w:rsidRPr="00570D86">
                    <w:rPr>
                      <w:rFonts w:ascii="Arial" w:hAnsi="Arial" w:cs="Arial"/>
                    </w:rPr>
                    <w:t>113,049</w:t>
                  </w:r>
                  <w:r>
                    <w:rPr>
                      <w:rFonts w:ascii="Arial" w:hAnsi="Arial" w:cs="Arial"/>
                    </w:rPr>
                    <w:t xml:space="preserve"> </w:t>
                  </w:r>
                  <w:r w:rsidRPr="00E726A9">
                    <w:rPr>
                      <w:rFonts w:ascii="Arial" w:hAnsi="Arial" w:cs="Arial"/>
                      <w:color w:val="215868" w:themeColor="accent5" w:themeShade="80"/>
                    </w:rPr>
                    <w:t>(5.94%)</w:t>
                  </w:r>
                </w:p>
              </w:tc>
            </w:tr>
            <w:tr w:rsidR="008A63B7" w:rsidRPr="00FD58D7" w14:paraId="3EE0927A" w14:textId="77777777" w:rsidTr="003E0ED2">
              <w:tc>
                <w:tcPr>
                  <w:tcW w:w="2042" w:type="dxa"/>
                </w:tcPr>
                <w:p w14:paraId="293CE905" w14:textId="77777777" w:rsidR="008A63B7" w:rsidRPr="00FC160F" w:rsidRDefault="008A63B7" w:rsidP="008A63B7">
                  <w:pPr>
                    <w:pStyle w:val="Header"/>
                    <w:contextualSpacing/>
                    <w:rPr>
                      <w:rFonts w:ascii="Arial" w:hAnsi="Arial" w:cs="Arial"/>
                      <w:b/>
                    </w:rPr>
                  </w:pPr>
                  <w:r w:rsidRPr="00FC160F">
                    <w:rPr>
                      <w:rFonts w:ascii="Arial" w:hAnsi="Arial" w:cs="Arial"/>
                      <w:b/>
                    </w:rPr>
                    <w:t>65-69 years</w:t>
                  </w:r>
                </w:p>
              </w:tc>
              <w:tc>
                <w:tcPr>
                  <w:tcW w:w="2410" w:type="dxa"/>
                </w:tcPr>
                <w:p w14:paraId="20C42D0D" w14:textId="77777777" w:rsidR="008A63B7" w:rsidRPr="00474E64" w:rsidRDefault="008A63B7" w:rsidP="008A63B7">
                  <w:pPr>
                    <w:contextualSpacing/>
                    <w:jc w:val="center"/>
                    <w:rPr>
                      <w:rFonts w:ascii="Arial" w:hAnsi="Arial" w:cs="Arial"/>
                      <w:color w:val="FF0000"/>
                    </w:rPr>
                  </w:pPr>
                  <w:r w:rsidRPr="009F2BDC">
                    <w:rPr>
                      <w:rFonts w:ascii="Arial" w:hAnsi="Arial" w:cs="Arial"/>
                    </w:rPr>
                    <w:t>7,769</w:t>
                  </w:r>
                  <w:r>
                    <w:rPr>
                      <w:rFonts w:ascii="Arial" w:hAnsi="Arial" w:cs="Arial"/>
                    </w:rPr>
                    <w:t xml:space="preserve"> </w:t>
                  </w:r>
                  <w:r w:rsidRPr="00E726A9">
                    <w:rPr>
                      <w:rFonts w:ascii="Arial" w:hAnsi="Arial" w:cs="Arial"/>
                      <w:color w:val="215868" w:themeColor="accent5" w:themeShade="80"/>
                    </w:rPr>
                    <w:t>(5.48%)</w:t>
                  </w:r>
                </w:p>
              </w:tc>
              <w:tc>
                <w:tcPr>
                  <w:tcW w:w="2237" w:type="dxa"/>
                </w:tcPr>
                <w:p w14:paraId="21010319" w14:textId="77777777" w:rsidR="008A63B7" w:rsidRPr="00474E64" w:rsidRDefault="008A63B7" w:rsidP="008A63B7">
                  <w:pPr>
                    <w:contextualSpacing/>
                    <w:jc w:val="center"/>
                    <w:rPr>
                      <w:rFonts w:ascii="Arial" w:hAnsi="Arial" w:cs="Arial"/>
                      <w:color w:val="FF0000"/>
                    </w:rPr>
                  </w:pPr>
                  <w:r w:rsidRPr="00570D86">
                    <w:rPr>
                      <w:rFonts w:ascii="Arial" w:hAnsi="Arial" w:cs="Arial"/>
                    </w:rPr>
                    <w:t>93,464</w:t>
                  </w:r>
                  <w:r>
                    <w:rPr>
                      <w:rFonts w:ascii="Arial" w:hAnsi="Arial" w:cs="Arial"/>
                    </w:rPr>
                    <w:t xml:space="preserve"> </w:t>
                  </w:r>
                  <w:r w:rsidRPr="00E726A9">
                    <w:rPr>
                      <w:rFonts w:ascii="Arial" w:hAnsi="Arial" w:cs="Arial"/>
                      <w:color w:val="215868" w:themeColor="accent5" w:themeShade="80"/>
                    </w:rPr>
                    <w:t>(4.91%)</w:t>
                  </w:r>
                </w:p>
              </w:tc>
            </w:tr>
            <w:tr w:rsidR="008A63B7" w:rsidRPr="00FD58D7" w14:paraId="4321425B" w14:textId="77777777" w:rsidTr="003E0ED2">
              <w:tc>
                <w:tcPr>
                  <w:tcW w:w="2042" w:type="dxa"/>
                </w:tcPr>
                <w:p w14:paraId="4860153B" w14:textId="77777777" w:rsidR="008A63B7" w:rsidRPr="00FC160F" w:rsidRDefault="008A63B7" w:rsidP="008A63B7">
                  <w:pPr>
                    <w:pStyle w:val="Header"/>
                    <w:contextualSpacing/>
                    <w:rPr>
                      <w:rFonts w:ascii="Arial" w:hAnsi="Arial" w:cs="Arial"/>
                      <w:b/>
                    </w:rPr>
                  </w:pPr>
                  <w:r w:rsidRPr="00FC160F">
                    <w:rPr>
                      <w:rFonts w:ascii="Arial" w:hAnsi="Arial" w:cs="Arial"/>
                      <w:b/>
                    </w:rPr>
                    <w:t>70-74 years</w:t>
                  </w:r>
                </w:p>
              </w:tc>
              <w:tc>
                <w:tcPr>
                  <w:tcW w:w="2410" w:type="dxa"/>
                </w:tcPr>
                <w:p w14:paraId="291B5A24" w14:textId="77777777" w:rsidR="008A63B7" w:rsidRPr="00474E64" w:rsidRDefault="008A63B7" w:rsidP="008A63B7">
                  <w:pPr>
                    <w:contextualSpacing/>
                    <w:jc w:val="center"/>
                    <w:rPr>
                      <w:rFonts w:ascii="Arial" w:hAnsi="Arial" w:cs="Arial"/>
                      <w:color w:val="FF0000"/>
                    </w:rPr>
                  </w:pPr>
                  <w:r w:rsidRPr="009F2BDC">
                    <w:rPr>
                      <w:rFonts w:ascii="Arial" w:hAnsi="Arial" w:cs="Arial"/>
                    </w:rPr>
                    <w:t>6,990</w:t>
                  </w:r>
                  <w:r>
                    <w:rPr>
                      <w:rFonts w:ascii="Arial" w:hAnsi="Arial" w:cs="Arial"/>
                    </w:rPr>
                    <w:t xml:space="preserve"> </w:t>
                  </w:r>
                  <w:r w:rsidRPr="00E726A9">
                    <w:rPr>
                      <w:rFonts w:ascii="Arial" w:hAnsi="Arial" w:cs="Arial"/>
                      <w:color w:val="215868" w:themeColor="accent5" w:themeShade="80"/>
                    </w:rPr>
                    <w:t>(4.93%)</w:t>
                  </w:r>
                </w:p>
              </w:tc>
              <w:tc>
                <w:tcPr>
                  <w:tcW w:w="2237" w:type="dxa"/>
                </w:tcPr>
                <w:p w14:paraId="195DEB86" w14:textId="77777777" w:rsidR="008A63B7" w:rsidRPr="00474E64" w:rsidRDefault="008A63B7" w:rsidP="008A63B7">
                  <w:pPr>
                    <w:contextualSpacing/>
                    <w:jc w:val="center"/>
                    <w:rPr>
                      <w:rFonts w:ascii="Arial" w:hAnsi="Arial" w:cs="Arial"/>
                      <w:color w:val="FF0000"/>
                    </w:rPr>
                  </w:pPr>
                  <w:r w:rsidRPr="00570D86">
                    <w:rPr>
                      <w:rFonts w:ascii="Arial" w:hAnsi="Arial" w:cs="Arial"/>
                    </w:rPr>
                    <w:t>83,467</w:t>
                  </w:r>
                  <w:r>
                    <w:rPr>
                      <w:rFonts w:ascii="Arial" w:hAnsi="Arial" w:cs="Arial"/>
                    </w:rPr>
                    <w:t xml:space="preserve"> </w:t>
                  </w:r>
                  <w:r w:rsidRPr="00E726A9">
                    <w:rPr>
                      <w:rFonts w:ascii="Arial" w:hAnsi="Arial" w:cs="Arial"/>
                      <w:color w:val="215868" w:themeColor="accent5" w:themeShade="80"/>
                    </w:rPr>
                    <w:t>(4.39%)</w:t>
                  </w:r>
                </w:p>
              </w:tc>
            </w:tr>
            <w:tr w:rsidR="008A63B7" w:rsidRPr="00FD58D7" w14:paraId="6437C14C" w14:textId="77777777" w:rsidTr="003E0ED2">
              <w:tc>
                <w:tcPr>
                  <w:tcW w:w="2042" w:type="dxa"/>
                </w:tcPr>
                <w:p w14:paraId="6DFB6C41" w14:textId="77777777" w:rsidR="008A63B7" w:rsidRPr="00FC160F" w:rsidRDefault="008A63B7" w:rsidP="008A63B7">
                  <w:pPr>
                    <w:pStyle w:val="Header"/>
                    <w:contextualSpacing/>
                    <w:rPr>
                      <w:rFonts w:ascii="Arial" w:hAnsi="Arial" w:cs="Arial"/>
                      <w:b/>
                    </w:rPr>
                  </w:pPr>
                  <w:r w:rsidRPr="00FC160F">
                    <w:rPr>
                      <w:rFonts w:ascii="Arial" w:hAnsi="Arial" w:cs="Arial"/>
                      <w:b/>
                    </w:rPr>
                    <w:lastRenderedPageBreak/>
                    <w:t>75-79 years</w:t>
                  </w:r>
                </w:p>
              </w:tc>
              <w:tc>
                <w:tcPr>
                  <w:tcW w:w="2410" w:type="dxa"/>
                </w:tcPr>
                <w:p w14:paraId="6174F997" w14:textId="77777777" w:rsidR="008A63B7" w:rsidRPr="00474E64" w:rsidRDefault="008A63B7" w:rsidP="008A63B7">
                  <w:pPr>
                    <w:contextualSpacing/>
                    <w:jc w:val="center"/>
                    <w:rPr>
                      <w:rFonts w:ascii="Arial" w:hAnsi="Arial" w:cs="Arial"/>
                      <w:color w:val="FF0000"/>
                    </w:rPr>
                  </w:pPr>
                  <w:r w:rsidRPr="009F2BDC">
                    <w:rPr>
                      <w:rFonts w:ascii="Arial" w:hAnsi="Arial" w:cs="Arial"/>
                    </w:rPr>
                    <w:t>5,659</w:t>
                  </w:r>
                  <w:r w:rsidRPr="009F2BDC">
                    <w:rPr>
                      <w:rFonts w:ascii="Arial" w:hAnsi="Arial" w:cs="Arial"/>
                    </w:rPr>
                    <w:tab/>
                  </w:r>
                  <w:r w:rsidRPr="00E726A9">
                    <w:rPr>
                      <w:rFonts w:ascii="Arial" w:hAnsi="Arial" w:cs="Arial"/>
                      <w:color w:val="215868" w:themeColor="accent5" w:themeShade="80"/>
                    </w:rPr>
                    <w:t>(3.99%)</w:t>
                  </w:r>
                </w:p>
              </w:tc>
              <w:tc>
                <w:tcPr>
                  <w:tcW w:w="2237" w:type="dxa"/>
                </w:tcPr>
                <w:p w14:paraId="5F97F8FC" w14:textId="77777777" w:rsidR="008A63B7" w:rsidRPr="00474E64" w:rsidRDefault="008A63B7" w:rsidP="008A63B7">
                  <w:pPr>
                    <w:contextualSpacing/>
                    <w:jc w:val="center"/>
                    <w:rPr>
                      <w:rFonts w:ascii="Arial" w:hAnsi="Arial" w:cs="Arial"/>
                      <w:color w:val="FF0000"/>
                    </w:rPr>
                  </w:pPr>
                  <w:r w:rsidRPr="00570D86">
                    <w:rPr>
                      <w:rFonts w:ascii="Arial" w:hAnsi="Arial" w:cs="Arial"/>
                    </w:rPr>
                    <w:t>66,377</w:t>
                  </w:r>
                  <w:r>
                    <w:rPr>
                      <w:rFonts w:ascii="Arial" w:hAnsi="Arial" w:cs="Arial"/>
                    </w:rPr>
                    <w:t xml:space="preserve"> </w:t>
                  </w:r>
                  <w:r w:rsidRPr="00E726A9">
                    <w:rPr>
                      <w:rFonts w:ascii="Arial" w:hAnsi="Arial" w:cs="Arial"/>
                      <w:color w:val="215868" w:themeColor="accent5" w:themeShade="80"/>
                    </w:rPr>
                    <w:t>(3.49%)</w:t>
                  </w:r>
                </w:p>
              </w:tc>
            </w:tr>
            <w:tr w:rsidR="008A63B7" w:rsidRPr="00FD58D7" w14:paraId="1F8FFD32" w14:textId="77777777" w:rsidTr="003E0ED2">
              <w:tc>
                <w:tcPr>
                  <w:tcW w:w="2042" w:type="dxa"/>
                </w:tcPr>
                <w:p w14:paraId="49FF7413" w14:textId="77777777" w:rsidR="008A63B7" w:rsidRPr="00FC160F" w:rsidRDefault="008A63B7" w:rsidP="008A63B7">
                  <w:pPr>
                    <w:pStyle w:val="Header"/>
                    <w:contextualSpacing/>
                    <w:rPr>
                      <w:rFonts w:ascii="Arial" w:hAnsi="Arial" w:cs="Arial"/>
                      <w:b/>
                    </w:rPr>
                  </w:pPr>
                  <w:r w:rsidRPr="00FC160F">
                    <w:rPr>
                      <w:rFonts w:ascii="Arial" w:hAnsi="Arial" w:cs="Arial"/>
                      <w:b/>
                    </w:rPr>
                    <w:t>80-84 years</w:t>
                  </w:r>
                </w:p>
              </w:tc>
              <w:tc>
                <w:tcPr>
                  <w:tcW w:w="2410" w:type="dxa"/>
                </w:tcPr>
                <w:p w14:paraId="6814D338" w14:textId="673073D0" w:rsidR="008A63B7" w:rsidRPr="00474E64" w:rsidRDefault="008A63B7" w:rsidP="008A63B7">
                  <w:pPr>
                    <w:contextualSpacing/>
                    <w:jc w:val="center"/>
                    <w:rPr>
                      <w:rFonts w:ascii="Arial" w:hAnsi="Arial" w:cs="Arial"/>
                      <w:color w:val="FF0000"/>
                    </w:rPr>
                  </w:pPr>
                  <w:r w:rsidRPr="009F2BDC">
                    <w:rPr>
                      <w:rFonts w:ascii="Arial" w:hAnsi="Arial" w:cs="Arial"/>
                    </w:rPr>
                    <w:t>3,718</w:t>
                  </w:r>
                  <w:r w:rsidRPr="009F2BDC">
                    <w:rPr>
                      <w:rFonts w:ascii="Arial" w:hAnsi="Arial" w:cs="Arial"/>
                    </w:rPr>
                    <w:tab/>
                  </w:r>
                  <w:r w:rsidRPr="00E726A9">
                    <w:rPr>
                      <w:rFonts w:ascii="Arial" w:hAnsi="Arial" w:cs="Arial"/>
                      <w:color w:val="215868" w:themeColor="accent5" w:themeShade="80"/>
                    </w:rPr>
                    <w:t>(2.62%)</w:t>
                  </w:r>
                </w:p>
              </w:tc>
              <w:tc>
                <w:tcPr>
                  <w:tcW w:w="2237" w:type="dxa"/>
                </w:tcPr>
                <w:p w14:paraId="01F7EEC7" w14:textId="77777777" w:rsidR="008A63B7" w:rsidRPr="00474E64" w:rsidRDefault="008A63B7" w:rsidP="008A63B7">
                  <w:pPr>
                    <w:contextualSpacing/>
                    <w:jc w:val="center"/>
                    <w:rPr>
                      <w:rFonts w:ascii="Arial" w:hAnsi="Arial" w:cs="Arial"/>
                      <w:color w:val="FF0000"/>
                    </w:rPr>
                  </w:pPr>
                  <w:r w:rsidRPr="00570D86">
                    <w:rPr>
                      <w:rFonts w:ascii="Arial" w:hAnsi="Arial" w:cs="Arial"/>
                    </w:rPr>
                    <w:t>43,776</w:t>
                  </w:r>
                  <w:r>
                    <w:rPr>
                      <w:rFonts w:ascii="Arial" w:hAnsi="Arial" w:cs="Arial"/>
                    </w:rPr>
                    <w:t xml:space="preserve"> </w:t>
                  </w:r>
                  <w:r w:rsidRPr="00E726A9">
                    <w:rPr>
                      <w:rFonts w:ascii="Arial" w:hAnsi="Arial" w:cs="Arial"/>
                      <w:color w:val="215868" w:themeColor="accent5" w:themeShade="80"/>
                    </w:rPr>
                    <w:t>(2.30%)</w:t>
                  </w:r>
                </w:p>
              </w:tc>
            </w:tr>
            <w:tr w:rsidR="008A63B7" w:rsidRPr="00FD58D7" w14:paraId="62B0F5D8" w14:textId="77777777" w:rsidTr="003E0ED2">
              <w:tc>
                <w:tcPr>
                  <w:tcW w:w="2042" w:type="dxa"/>
                </w:tcPr>
                <w:p w14:paraId="71F123C8" w14:textId="77777777" w:rsidR="008A63B7" w:rsidRPr="00FC160F" w:rsidRDefault="008A63B7" w:rsidP="008A63B7">
                  <w:pPr>
                    <w:pStyle w:val="Header"/>
                    <w:contextualSpacing/>
                    <w:rPr>
                      <w:rFonts w:ascii="Arial" w:hAnsi="Arial" w:cs="Arial"/>
                      <w:b/>
                    </w:rPr>
                  </w:pPr>
                  <w:r w:rsidRPr="00FC160F">
                    <w:rPr>
                      <w:rFonts w:ascii="Arial" w:hAnsi="Arial" w:cs="Arial"/>
                      <w:b/>
                    </w:rPr>
                    <w:t>85-89 years</w:t>
                  </w:r>
                </w:p>
              </w:tc>
              <w:tc>
                <w:tcPr>
                  <w:tcW w:w="2410" w:type="dxa"/>
                </w:tcPr>
                <w:p w14:paraId="4AF69E7A" w14:textId="5A4464EE" w:rsidR="008A63B7" w:rsidRPr="00474E64" w:rsidRDefault="008A63B7" w:rsidP="008A63B7">
                  <w:pPr>
                    <w:contextualSpacing/>
                    <w:jc w:val="center"/>
                    <w:rPr>
                      <w:rFonts w:ascii="Arial" w:hAnsi="Arial" w:cs="Arial"/>
                      <w:color w:val="FF0000"/>
                    </w:rPr>
                  </w:pPr>
                  <w:r w:rsidRPr="009F2BDC">
                    <w:rPr>
                      <w:rFonts w:ascii="Arial" w:hAnsi="Arial" w:cs="Arial"/>
                    </w:rPr>
                    <w:t>2,126</w:t>
                  </w:r>
                  <w:r>
                    <w:rPr>
                      <w:rFonts w:ascii="Arial" w:hAnsi="Arial" w:cs="Arial"/>
                    </w:rPr>
                    <w:t xml:space="preserve"> </w:t>
                  </w:r>
                  <w:r w:rsidRPr="00E726A9">
                    <w:rPr>
                      <w:rFonts w:ascii="Arial" w:hAnsi="Arial" w:cs="Arial"/>
                      <w:color w:val="215868" w:themeColor="accent5" w:themeShade="80"/>
                    </w:rPr>
                    <w:t>(</w:t>
                  </w:r>
                  <w:r w:rsidR="006B0A77">
                    <w:rPr>
                      <w:rFonts w:ascii="Arial" w:hAnsi="Arial" w:cs="Arial"/>
                      <w:color w:val="215868" w:themeColor="accent5" w:themeShade="80"/>
                    </w:rPr>
                    <w:t>1.50%</w:t>
                  </w:r>
                  <w:r w:rsidRPr="00E726A9">
                    <w:rPr>
                      <w:rFonts w:ascii="Arial" w:hAnsi="Arial" w:cs="Arial"/>
                      <w:color w:val="215868" w:themeColor="accent5" w:themeShade="80"/>
                    </w:rPr>
                    <w:t>)</w:t>
                  </w:r>
                </w:p>
              </w:tc>
              <w:tc>
                <w:tcPr>
                  <w:tcW w:w="2237" w:type="dxa"/>
                </w:tcPr>
                <w:p w14:paraId="722A7AAB" w14:textId="77777777" w:rsidR="008A63B7" w:rsidRPr="00474E64" w:rsidRDefault="008A63B7" w:rsidP="008A63B7">
                  <w:pPr>
                    <w:contextualSpacing/>
                    <w:jc w:val="center"/>
                    <w:rPr>
                      <w:rFonts w:ascii="Arial" w:hAnsi="Arial" w:cs="Arial"/>
                      <w:color w:val="FF0000"/>
                    </w:rPr>
                  </w:pPr>
                  <w:r w:rsidRPr="00570D86">
                    <w:rPr>
                      <w:rFonts w:ascii="Arial" w:hAnsi="Arial" w:cs="Arial"/>
                    </w:rPr>
                    <w:t>25,879</w:t>
                  </w:r>
                  <w:r>
                    <w:rPr>
                      <w:rFonts w:ascii="Arial" w:hAnsi="Arial" w:cs="Arial"/>
                    </w:rPr>
                    <w:t xml:space="preserve"> </w:t>
                  </w:r>
                  <w:r w:rsidRPr="00E726A9">
                    <w:rPr>
                      <w:rFonts w:ascii="Arial" w:hAnsi="Arial" w:cs="Arial"/>
                      <w:color w:val="215868" w:themeColor="accent5" w:themeShade="80"/>
                    </w:rPr>
                    <w:t>(1.36%)</w:t>
                  </w:r>
                </w:p>
              </w:tc>
            </w:tr>
            <w:tr w:rsidR="008A63B7" w:rsidRPr="00FD58D7" w14:paraId="5E49B435" w14:textId="77777777" w:rsidTr="003E0ED2">
              <w:tc>
                <w:tcPr>
                  <w:tcW w:w="2042" w:type="dxa"/>
                </w:tcPr>
                <w:p w14:paraId="39D445E5" w14:textId="77777777" w:rsidR="008A63B7" w:rsidRPr="00FC160F" w:rsidRDefault="008A63B7" w:rsidP="008A63B7">
                  <w:pPr>
                    <w:pStyle w:val="Header"/>
                    <w:contextualSpacing/>
                    <w:rPr>
                      <w:rFonts w:ascii="Arial" w:hAnsi="Arial" w:cs="Arial"/>
                      <w:b/>
                    </w:rPr>
                  </w:pPr>
                  <w:r w:rsidRPr="00FC160F">
                    <w:rPr>
                      <w:rFonts w:ascii="Arial" w:hAnsi="Arial" w:cs="Arial"/>
                      <w:b/>
                    </w:rPr>
                    <w:t>90+ years</w:t>
                  </w:r>
                </w:p>
              </w:tc>
              <w:tc>
                <w:tcPr>
                  <w:tcW w:w="2410" w:type="dxa"/>
                </w:tcPr>
                <w:p w14:paraId="1F8A47A6" w14:textId="77777777" w:rsidR="008A63B7" w:rsidRPr="00474E64" w:rsidRDefault="008A63B7" w:rsidP="008A63B7">
                  <w:pPr>
                    <w:contextualSpacing/>
                    <w:jc w:val="center"/>
                    <w:rPr>
                      <w:rFonts w:ascii="Arial" w:hAnsi="Arial" w:cs="Arial"/>
                      <w:color w:val="FF0000"/>
                    </w:rPr>
                  </w:pPr>
                  <w:r w:rsidRPr="009F2BDC">
                    <w:rPr>
                      <w:rFonts w:ascii="Arial" w:hAnsi="Arial" w:cs="Arial"/>
                    </w:rPr>
                    <w:t>1,051</w:t>
                  </w:r>
                  <w:r>
                    <w:rPr>
                      <w:rFonts w:ascii="Arial" w:hAnsi="Arial" w:cs="Arial"/>
                    </w:rPr>
                    <w:t xml:space="preserve"> </w:t>
                  </w:r>
                  <w:r w:rsidRPr="009821C7">
                    <w:rPr>
                      <w:rFonts w:ascii="Arial" w:hAnsi="Arial" w:cs="Arial"/>
                      <w:color w:val="215868" w:themeColor="accent5" w:themeShade="80"/>
                    </w:rPr>
                    <w:t>(0.74%)</w:t>
                  </w:r>
                </w:p>
              </w:tc>
              <w:tc>
                <w:tcPr>
                  <w:tcW w:w="2237" w:type="dxa"/>
                </w:tcPr>
                <w:p w14:paraId="16EB5C89" w14:textId="77777777" w:rsidR="008A63B7" w:rsidRPr="00474E64" w:rsidRDefault="008A63B7" w:rsidP="008A63B7">
                  <w:pPr>
                    <w:contextualSpacing/>
                    <w:jc w:val="center"/>
                    <w:rPr>
                      <w:rFonts w:ascii="Arial" w:hAnsi="Arial" w:cs="Arial"/>
                      <w:color w:val="FF0000"/>
                    </w:rPr>
                  </w:pPr>
                  <w:r w:rsidRPr="00570D86">
                    <w:rPr>
                      <w:rFonts w:ascii="Arial" w:hAnsi="Arial" w:cs="Arial"/>
                    </w:rPr>
                    <w:t>13,512</w:t>
                  </w:r>
                  <w:r>
                    <w:rPr>
                      <w:rFonts w:ascii="Arial" w:hAnsi="Arial" w:cs="Arial"/>
                    </w:rPr>
                    <w:t xml:space="preserve"> </w:t>
                  </w:r>
                  <w:r w:rsidRPr="00E726A9">
                    <w:rPr>
                      <w:rFonts w:ascii="Arial" w:hAnsi="Arial" w:cs="Arial"/>
                      <w:color w:val="215868" w:themeColor="accent5" w:themeShade="80"/>
                    </w:rPr>
                    <w:t>(0.71%)</w:t>
                  </w:r>
                  <w:r w:rsidRPr="00887FB0">
                    <w:rPr>
                      <w:rFonts w:ascii="Arial" w:hAnsi="Arial" w:cs="Arial"/>
                    </w:rPr>
                    <w:tab/>
                  </w:r>
                </w:p>
              </w:tc>
            </w:tr>
            <w:tr w:rsidR="008A63B7" w:rsidRPr="00FD58D7" w14:paraId="574B4524" w14:textId="77777777" w:rsidTr="003E0ED2">
              <w:tc>
                <w:tcPr>
                  <w:tcW w:w="2042" w:type="dxa"/>
                </w:tcPr>
                <w:p w14:paraId="4C93372F" w14:textId="77777777" w:rsidR="008A63B7" w:rsidRDefault="008A63B7" w:rsidP="008A63B7">
                  <w:pPr>
                    <w:pStyle w:val="Header"/>
                    <w:contextualSpacing/>
                    <w:rPr>
                      <w:rFonts w:ascii="Arial" w:hAnsi="Arial" w:cs="Arial"/>
                      <w:b/>
                    </w:rPr>
                  </w:pPr>
                  <w:r w:rsidRPr="00FD58D7">
                    <w:rPr>
                      <w:rFonts w:ascii="Arial" w:hAnsi="Arial" w:cs="Arial"/>
                      <w:b/>
                    </w:rPr>
                    <w:t>TOTAL Population</w:t>
                  </w:r>
                </w:p>
                <w:p w14:paraId="46B8EF6C" w14:textId="77777777" w:rsidR="008A63B7" w:rsidRPr="00FD58D7" w:rsidRDefault="008A63B7" w:rsidP="008A63B7">
                  <w:pPr>
                    <w:pStyle w:val="Header"/>
                    <w:contextualSpacing/>
                    <w:rPr>
                      <w:rFonts w:ascii="Arial" w:hAnsi="Arial" w:cs="Arial"/>
                      <w:b/>
                    </w:rPr>
                  </w:pPr>
                </w:p>
              </w:tc>
              <w:tc>
                <w:tcPr>
                  <w:tcW w:w="2410" w:type="dxa"/>
                </w:tcPr>
                <w:p w14:paraId="3FC5EAE9" w14:textId="77777777" w:rsidR="008A63B7" w:rsidRPr="009F2BDC" w:rsidRDefault="008A63B7" w:rsidP="008A63B7">
                  <w:pPr>
                    <w:contextualSpacing/>
                    <w:jc w:val="center"/>
                    <w:rPr>
                      <w:rFonts w:ascii="Arial" w:hAnsi="Arial" w:cs="Arial"/>
                      <w:b/>
                      <w:color w:val="FF0000"/>
                    </w:rPr>
                  </w:pPr>
                  <w:r w:rsidRPr="009F2BDC">
                    <w:rPr>
                      <w:rFonts w:ascii="Arial" w:hAnsi="Arial" w:cs="Arial"/>
                      <w:b/>
                      <w:color w:val="FF0000"/>
                    </w:rPr>
                    <w:t>141,745</w:t>
                  </w:r>
                </w:p>
              </w:tc>
              <w:tc>
                <w:tcPr>
                  <w:tcW w:w="2237" w:type="dxa"/>
                </w:tcPr>
                <w:p w14:paraId="26D1BCF8" w14:textId="77777777" w:rsidR="008A63B7" w:rsidRPr="009F2BDC" w:rsidRDefault="008A63B7" w:rsidP="008A63B7">
                  <w:pPr>
                    <w:contextualSpacing/>
                    <w:jc w:val="center"/>
                    <w:rPr>
                      <w:rFonts w:ascii="Arial" w:hAnsi="Arial" w:cs="Arial"/>
                      <w:b/>
                      <w:color w:val="FF0000"/>
                    </w:rPr>
                  </w:pPr>
                  <w:r w:rsidRPr="009F2BDC">
                    <w:rPr>
                      <w:rFonts w:ascii="Arial" w:hAnsi="Arial" w:cs="Arial"/>
                      <w:b/>
                      <w:color w:val="FF0000"/>
                    </w:rPr>
                    <w:t>1,903,174</w:t>
                  </w:r>
                </w:p>
              </w:tc>
            </w:tr>
            <w:tr w:rsidR="00DD1FBA" w:rsidRPr="00B55369" w14:paraId="7C462563" w14:textId="77777777" w:rsidTr="003E0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7"/>
              </w:trPr>
              <w:tc>
                <w:tcPr>
                  <w:tcW w:w="6689" w:type="dxa"/>
                  <w:gridSpan w:val="3"/>
                  <w:tcBorders>
                    <w:top w:val="nil"/>
                    <w:left w:val="nil"/>
                    <w:bottom w:val="nil"/>
                    <w:right w:val="nil"/>
                  </w:tcBorders>
                  <w:shd w:val="clear" w:color="auto" w:fill="auto"/>
                  <w:noWrap/>
                  <w:vAlign w:val="bottom"/>
                </w:tcPr>
                <w:tbl>
                  <w:tblPr>
                    <w:tblStyle w:val="TableGrid"/>
                    <w:tblpPr w:leftFromText="180" w:rightFromText="180" w:tblpY="384"/>
                    <w:tblOverlap w:val="never"/>
                    <w:tblW w:w="6516" w:type="dxa"/>
                    <w:tblLook w:val="04A0" w:firstRow="1" w:lastRow="0" w:firstColumn="1" w:lastColumn="0" w:noHBand="0" w:noVBand="1"/>
                  </w:tblPr>
                  <w:tblGrid>
                    <w:gridCol w:w="4508"/>
                    <w:gridCol w:w="2008"/>
                  </w:tblGrid>
                  <w:tr w:rsidR="00437B6A" w:rsidRPr="00F209F5" w14:paraId="24C3F103" w14:textId="77777777" w:rsidTr="00E9424A">
                    <w:tc>
                      <w:tcPr>
                        <w:tcW w:w="4508" w:type="dxa"/>
                      </w:tcPr>
                      <w:p w14:paraId="67C0093E" w14:textId="77777777" w:rsidR="00437B6A" w:rsidRPr="00F209F5" w:rsidRDefault="00437B6A" w:rsidP="00437B6A">
                        <w:pPr>
                          <w:rPr>
                            <w:rFonts w:ascii="Arial" w:hAnsi="Arial" w:cs="Arial"/>
                            <w:b/>
                            <w:bCs/>
                          </w:rPr>
                        </w:pPr>
                        <w:r w:rsidRPr="00F209F5">
                          <w:rPr>
                            <w:rFonts w:ascii="Arial" w:hAnsi="Arial" w:cs="Arial"/>
                            <w:b/>
                            <w:bCs/>
                          </w:rPr>
                          <w:t>District Electoral Area 2014</w:t>
                        </w:r>
                      </w:p>
                    </w:tc>
                    <w:tc>
                      <w:tcPr>
                        <w:tcW w:w="2008" w:type="dxa"/>
                      </w:tcPr>
                      <w:p w14:paraId="4D2F77AC" w14:textId="77777777" w:rsidR="00437B6A" w:rsidRDefault="00437B6A" w:rsidP="00437B6A">
                        <w:pPr>
                          <w:rPr>
                            <w:rFonts w:ascii="Arial" w:hAnsi="Arial" w:cs="Arial"/>
                            <w:b/>
                            <w:bCs/>
                          </w:rPr>
                        </w:pPr>
                        <w:r w:rsidRPr="00F209F5">
                          <w:rPr>
                            <w:rFonts w:ascii="Arial" w:hAnsi="Arial" w:cs="Arial"/>
                            <w:b/>
                            <w:bCs/>
                          </w:rPr>
                          <w:t>Aged 17+</w:t>
                        </w:r>
                      </w:p>
                      <w:p w14:paraId="310EEDC2" w14:textId="77777777" w:rsidR="00437B6A" w:rsidRPr="00F209F5" w:rsidRDefault="00437B6A" w:rsidP="00437B6A">
                        <w:pPr>
                          <w:rPr>
                            <w:rFonts w:ascii="Arial" w:hAnsi="Arial" w:cs="Arial"/>
                            <w:b/>
                            <w:bCs/>
                          </w:rPr>
                        </w:pPr>
                      </w:p>
                    </w:tc>
                  </w:tr>
                  <w:tr w:rsidR="00437B6A" w:rsidRPr="00F209F5" w14:paraId="6222B73B" w14:textId="77777777" w:rsidTr="00E9424A">
                    <w:tc>
                      <w:tcPr>
                        <w:tcW w:w="4508" w:type="dxa"/>
                      </w:tcPr>
                      <w:p w14:paraId="0C01C926" w14:textId="77777777" w:rsidR="00437B6A" w:rsidRPr="00F209F5" w:rsidRDefault="00437B6A" w:rsidP="00437B6A">
                        <w:pPr>
                          <w:rPr>
                            <w:rFonts w:ascii="Arial" w:hAnsi="Arial" w:cs="Arial"/>
                          </w:rPr>
                        </w:pPr>
                        <w:r w:rsidRPr="004E6F04">
                          <w:rPr>
                            <w:rFonts w:ascii="Arial" w:hAnsi="Arial" w:cs="Arial"/>
                          </w:rPr>
                          <w:t>Ballymoney</w:t>
                        </w:r>
                      </w:p>
                    </w:tc>
                    <w:tc>
                      <w:tcPr>
                        <w:tcW w:w="2008" w:type="dxa"/>
                      </w:tcPr>
                      <w:p w14:paraId="3B8E6E1A" w14:textId="77777777" w:rsidR="00437B6A" w:rsidRPr="00F209F5" w:rsidRDefault="00437B6A" w:rsidP="00437B6A">
                        <w:pPr>
                          <w:rPr>
                            <w:rFonts w:ascii="Arial" w:hAnsi="Arial" w:cs="Arial"/>
                          </w:rPr>
                        </w:pPr>
                        <w:r w:rsidRPr="004E6F04">
                          <w:rPr>
                            <w:rFonts w:ascii="Arial" w:hAnsi="Arial" w:cs="Arial"/>
                          </w:rPr>
                          <w:t>19,212</w:t>
                        </w:r>
                      </w:p>
                    </w:tc>
                  </w:tr>
                  <w:tr w:rsidR="00437B6A" w:rsidRPr="00F209F5" w14:paraId="0B66F34D" w14:textId="77777777" w:rsidTr="00E9424A">
                    <w:tc>
                      <w:tcPr>
                        <w:tcW w:w="4508" w:type="dxa"/>
                      </w:tcPr>
                      <w:p w14:paraId="68DC3FD4" w14:textId="77777777" w:rsidR="00437B6A" w:rsidRPr="00F209F5" w:rsidRDefault="00437B6A" w:rsidP="00437B6A">
                        <w:pPr>
                          <w:rPr>
                            <w:rFonts w:ascii="Arial" w:hAnsi="Arial" w:cs="Arial"/>
                          </w:rPr>
                        </w:pPr>
                        <w:r w:rsidRPr="004E6F04">
                          <w:rPr>
                            <w:rFonts w:ascii="Arial" w:hAnsi="Arial" w:cs="Arial"/>
                          </w:rPr>
                          <w:t>Bann</w:t>
                        </w:r>
                      </w:p>
                    </w:tc>
                    <w:tc>
                      <w:tcPr>
                        <w:tcW w:w="2008" w:type="dxa"/>
                      </w:tcPr>
                      <w:p w14:paraId="64898958" w14:textId="77777777" w:rsidR="00437B6A" w:rsidRPr="00F209F5" w:rsidRDefault="00437B6A" w:rsidP="00437B6A">
                        <w:pPr>
                          <w:rPr>
                            <w:rFonts w:ascii="Arial" w:hAnsi="Arial" w:cs="Arial"/>
                          </w:rPr>
                        </w:pPr>
                        <w:r w:rsidRPr="004E6F04">
                          <w:rPr>
                            <w:rFonts w:ascii="Arial" w:hAnsi="Arial" w:cs="Arial"/>
                          </w:rPr>
                          <w:t>13,687</w:t>
                        </w:r>
                      </w:p>
                    </w:tc>
                  </w:tr>
                  <w:tr w:rsidR="00437B6A" w:rsidRPr="00F209F5" w14:paraId="4F8A9064" w14:textId="77777777" w:rsidTr="00E9424A">
                    <w:tc>
                      <w:tcPr>
                        <w:tcW w:w="4508" w:type="dxa"/>
                      </w:tcPr>
                      <w:p w14:paraId="07908DE5" w14:textId="77777777" w:rsidR="00437B6A" w:rsidRPr="00F209F5" w:rsidRDefault="00437B6A" w:rsidP="00437B6A">
                        <w:pPr>
                          <w:rPr>
                            <w:rFonts w:ascii="Arial" w:hAnsi="Arial" w:cs="Arial"/>
                          </w:rPr>
                        </w:pPr>
                        <w:r w:rsidRPr="004E6F04">
                          <w:rPr>
                            <w:rFonts w:ascii="Arial" w:hAnsi="Arial" w:cs="Arial"/>
                          </w:rPr>
                          <w:t>Benbradagh</w:t>
                        </w:r>
                      </w:p>
                    </w:tc>
                    <w:tc>
                      <w:tcPr>
                        <w:tcW w:w="2008" w:type="dxa"/>
                      </w:tcPr>
                      <w:p w14:paraId="4FA03127" w14:textId="77777777" w:rsidR="00437B6A" w:rsidRPr="00F209F5" w:rsidRDefault="00437B6A" w:rsidP="00437B6A">
                        <w:pPr>
                          <w:rPr>
                            <w:rFonts w:ascii="Arial" w:hAnsi="Arial" w:cs="Arial"/>
                          </w:rPr>
                        </w:pPr>
                        <w:r w:rsidRPr="004E6F04">
                          <w:rPr>
                            <w:rFonts w:ascii="Arial" w:hAnsi="Arial" w:cs="Arial"/>
                          </w:rPr>
                          <w:t>13,531</w:t>
                        </w:r>
                      </w:p>
                    </w:tc>
                  </w:tr>
                  <w:tr w:rsidR="00437B6A" w:rsidRPr="00F209F5" w14:paraId="5AE9F5AE" w14:textId="77777777" w:rsidTr="00E9424A">
                    <w:tc>
                      <w:tcPr>
                        <w:tcW w:w="4508" w:type="dxa"/>
                      </w:tcPr>
                      <w:p w14:paraId="11D22366" w14:textId="77777777" w:rsidR="00437B6A" w:rsidRPr="00F209F5" w:rsidRDefault="00437B6A" w:rsidP="00437B6A">
                        <w:pPr>
                          <w:rPr>
                            <w:rFonts w:ascii="Arial" w:hAnsi="Arial" w:cs="Arial"/>
                          </w:rPr>
                        </w:pPr>
                        <w:r w:rsidRPr="004E6F04">
                          <w:rPr>
                            <w:rFonts w:ascii="Arial" w:hAnsi="Arial" w:cs="Arial"/>
                          </w:rPr>
                          <w:t>Causeway</w:t>
                        </w:r>
                      </w:p>
                    </w:tc>
                    <w:tc>
                      <w:tcPr>
                        <w:tcW w:w="2008" w:type="dxa"/>
                      </w:tcPr>
                      <w:p w14:paraId="45A4B614" w14:textId="77777777" w:rsidR="00437B6A" w:rsidRPr="00F209F5" w:rsidRDefault="00437B6A" w:rsidP="00437B6A">
                        <w:pPr>
                          <w:rPr>
                            <w:rFonts w:ascii="Arial" w:hAnsi="Arial" w:cs="Arial"/>
                          </w:rPr>
                        </w:pPr>
                        <w:r w:rsidRPr="004E6F04">
                          <w:rPr>
                            <w:rFonts w:ascii="Arial" w:hAnsi="Arial" w:cs="Arial"/>
                          </w:rPr>
                          <w:t>20,268</w:t>
                        </w:r>
                      </w:p>
                    </w:tc>
                  </w:tr>
                  <w:tr w:rsidR="00437B6A" w:rsidRPr="00F209F5" w14:paraId="16633347" w14:textId="77777777" w:rsidTr="00E9424A">
                    <w:tc>
                      <w:tcPr>
                        <w:tcW w:w="4508" w:type="dxa"/>
                      </w:tcPr>
                      <w:p w14:paraId="5C82FAF0" w14:textId="77777777" w:rsidR="00437B6A" w:rsidRPr="00F209F5" w:rsidRDefault="00437B6A" w:rsidP="00437B6A">
                        <w:pPr>
                          <w:rPr>
                            <w:rFonts w:ascii="Arial" w:hAnsi="Arial" w:cs="Arial"/>
                          </w:rPr>
                        </w:pPr>
                        <w:r w:rsidRPr="004E6F04">
                          <w:rPr>
                            <w:rFonts w:ascii="Arial" w:hAnsi="Arial" w:cs="Arial"/>
                          </w:rPr>
                          <w:t>Coleraine</w:t>
                        </w:r>
                      </w:p>
                    </w:tc>
                    <w:tc>
                      <w:tcPr>
                        <w:tcW w:w="2008" w:type="dxa"/>
                      </w:tcPr>
                      <w:p w14:paraId="27E1A427" w14:textId="77777777" w:rsidR="00437B6A" w:rsidRPr="00F209F5" w:rsidRDefault="00437B6A" w:rsidP="00437B6A">
                        <w:pPr>
                          <w:rPr>
                            <w:rFonts w:ascii="Arial" w:hAnsi="Arial" w:cs="Arial"/>
                          </w:rPr>
                        </w:pPr>
                        <w:r w:rsidRPr="004E6F04">
                          <w:rPr>
                            <w:rFonts w:ascii="Arial" w:hAnsi="Arial" w:cs="Arial"/>
                          </w:rPr>
                          <w:t>18,928</w:t>
                        </w:r>
                      </w:p>
                    </w:tc>
                  </w:tr>
                  <w:tr w:rsidR="00437B6A" w:rsidRPr="00F209F5" w14:paraId="67EED705" w14:textId="77777777" w:rsidTr="00E9424A">
                    <w:tc>
                      <w:tcPr>
                        <w:tcW w:w="4508" w:type="dxa"/>
                      </w:tcPr>
                      <w:p w14:paraId="76B2ECBA" w14:textId="77777777" w:rsidR="00437B6A" w:rsidRPr="00F209F5" w:rsidRDefault="00437B6A" w:rsidP="00437B6A">
                        <w:pPr>
                          <w:rPr>
                            <w:rFonts w:ascii="Arial" w:hAnsi="Arial" w:cs="Arial"/>
                          </w:rPr>
                        </w:pPr>
                        <w:r w:rsidRPr="004E6F04">
                          <w:rPr>
                            <w:rFonts w:ascii="Arial" w:hAnsi="Arial" w:cs="Arial"/>
                          </w:rPr>
                          <w:t>Limavady</w:t>
                        </w:r>
                      </w:p>
                    </w:tc>
                    <w:tc>
                      <w:tcPr>
                        <w:tcW w:w="2008" w:type="dxa"/>
                      </w:tcPr>
                      <w:p w14:paraId="493095C7" w14:textId="77777777" w:rsidR="00437B6A" w:rsidRPr="00F209F5" w:rsidRDefault="00437B6A" w:rsidP="00437B6A">
                        <w:pPr>
                          <w:rPr>
                            <w:rFonts w:ascii="Arial" w:hAnsi="Arial" w:cs="Arial"/>
                          </w:rPr>
                        </w:pPr>
                        <w:r w:rsidRPr="004E6F04">
                          <w:rPr>
                            <w:rFonts w:ascii="Arial" w:hAnsi="Arial" w:cs="Arial"/>
                          </w:rPr>
                          <w:t>12,988</w:t>
                        </w:r>
                      </w:p>
                    </w:tc>
                  </w:tr>
                  <w:tr w:rsidR="00437B6A" w:rsidRPr="00F209F5" w14:paraId="4C792807" w14:textId="77777777" w:rsidTr="00E9424A">
                    <w:tc>
                      <w:tcPr>
                        <w:tcW w:w="4508" w:type="dxa"/>
                      </w:tcPr>
                      <w:p w14:paraId="50BBD1F4" w14:textId="77777777" w:rsidR="00437B6A" w:rsidRPr="00F209F5" w:rsidRDefault="00437B6A" w:rsidP="00437B6A">
                        <w:pPr>
                          <w:rPr>
                            <w:rFonts w:ascii="Arial" w:hAnsi="Arial" w:cs="Arial"/>
                          </w:rPr>
                        </w:pPr>
                        <w:r w:rsidRPr="004E6F04">
                          <w:rPr>
                            <w:rFonts w:ascii="Arial" w:hAnsi="Arial" w:cs="Arial"/>
                          </w:rPr>
                          <w:t>The Glens</w:t>
                        </w:r>
                      </w:p>
                    </w:tc>
                    <w:tc>
                      <w:tcPr>
                        <w:tcW w:w="2008" w:type="dxa"/>
                      </w:tcPr>
                      <w:p w14:paraId="50725023" w14:textId="77777777" w:rsidR="00437B6A" w:rsidRPr="00F209F5" w:rsidRDefault="00437B6A" w:rsidP="00437B6A">
                        <w:pPr>
                          <w:rPr>
                            <w:rFonts w:ascii="Arial" w:hAnsi="Arial" w:cs="Arial"/>
                          </w:rPr>
                        </w:pPr>
                        <w:r w:rsidRPr="004E6F04">
                          <w:rPr>
                            <w:rFonts w:ascii="Arial" w:hAnsi="Arial" w:cs="Arial"/>
                          </w:rPr>
                          <w:t>13,794</w:t>
                        </w:r>
                      </w:p>
                    </w:tc>
                  </w:tr>
                </w:tbl>
                <w:p w14:paraId="35773221" w14:textId="77777777" w:rsidR="009C002E" w:rsidRDefault="009C002E" w:rsidP="009821C7">
                  <w:pPr>
                    <w:rPr>
                      <w:rFonts w:ascii="Arial" w:hAnsi="Arial" w:cs="Arial"/>
                    </w:rPr>
                  </w:pPr>
                </w:p>
                <w:p w14:paraId="471CC6C2" w14:textId="77777777" w:rsidR="00437B6A" w:rsidRDefault="00437B6A" w:rsidP="009821C7">
                  <w:pPr>
                    <w:rPr>
                      <w:rFonts w:ascii="Arial" w:hAnsi="Arial" w:cs="Arial"/>
                    </w:rPr>
                  </w:pPr>
                </w:p>
                <w:p w14:paraId="16A4CE94" w14:textId="77777777" w:rsidR="00460612" w:rsidRDefault="00460612" w:rsidP="009821C7">
                  <w:pPr>
                    <w:rPr>
                      <w:rFonts w:ascii="Arial" w:hAnsi="Arial" w:cs="Arial"/>
                    </w:rPr>
                  </w:pPr>
                  <w:r>
                    <w:rPr>
                      <w:rFonts w:ascii="Arial" w:hAnsi="Arial" w:cs="Arial"/>
                    </w:rPr>
                    <w:t>Based on the table above the number of charged car parks is disproportionate across the Borough, for example Coleraine have 5 charged car parks where as Bann and Benbradagh both have zero. This may create an inequality based on age.</w:t>
                  </w:r>
                </w:p>
                <w:p w14:paraId="4CAE9426" w14:textId="77777777" w:rsidR="00460612" w:rsidRDefault="00460612" w:rsidP="009821C7">
                  <w:pPr>
                    <w:rPr>
                      <w:rFonts w:ascii="Arial" w:hAnsi="Arial" w:cs="Arial"/>
                    </w:rPr>
                  </w:pPr>
                </w:p>
                <w:p w14:paraId="64DC801E" w14:textId="60764AEC" w:rsidR="009C002E" w:rsidRDefault="009C002E" w:rsidP="009821C7">
                  <w:pPr>
                    <w:rPr>
                      <w:rFonts w:ascii="Arial" w:hAnsi="Arial" w:cs="Arial"/>
                    </w:rPr>
                  </w:pPr>
                  <w:r>
                    <w:rPr>
                      <w:rFonts w:ascii="Arial" w:hAnsi="Arial" w:cs="Arial"/>
                    </w:rPr>
                    <w:t>Only those of 17 years of age plus will be impacted as licenced vehicle drivers.</w:t>
                  </w:r>
                </w:p>
                <w:p w14:paraId="5D1EE0BF" w14:textId="1A5A978D" w:rsidR="009821C7" w:rsidRDefault="00E423DE" w:rsidP="009821C7">
                  <w:r>
                    <w:rPr>
                      <w:rFonts w:ascii="Arial" w:hAnsi="Arial" w:cs="Arial"/>
                    </w:rPr>
                    <w:br/>
                  </w:r>
                  <w:r w:rsidR="009821C7" w:rsidRPr="00C45069">
                    <w:rPr>
                      <w:rFonts w:ascii="Arial" w:hAnsi="Arial" w:cs="Arial"/>
                    </w:rPr>
                    <w:t>Statistics</w:t>
                  </w:r>
                  <w:r w:rsidR="009821C7">
                    <w:rPr>
                      <w:rFonts w:ascii="Arial" w:hAnsi="Arial" w:cs="Arial"/>
                    </w:rPr>
                    <w:t xml:space="preserve"> in the table above</w:t>
                  </w:r>
                  <w:r w:rsidR="009821C7" w:rsidRPr="00C45069">
                    <w:rPr>
                      <w:rFonts w:ascii="Arial" w:hAnsi="Arial" w:cs="Arial"/>
                    </w:rPr>
                    <w:t xml:space="preserve"> highlight an ageing population</w:t>
                  </w:r>
                  <w:r w:rsidR="00A76D1A">
                    <w:rPr>
                      <w:rFonts w:ascii="Arial" w:hAnsi="Arial" w:cs="Arial"/>
                    </w:rPr>
                    <w:t xml:space="preserve">. </w:t>
                  </w:r>
                </w:p>
                <w:p w14:paraId="6FE3411F" w14:textId="40D628E3" w:rsidR="00DD1FBA" w:rsidRPr="00B55369" w:rsidRDefault="00DD1FBA" w:rsidP="00023988">
                  <w:pPr>
                    <w:rPr>
                      <w:sz w:val="20"/>
                      <w:szCs w:val="20"/>
                    </w:rPr>
                  </w:pPr>
                </w:p>
              </w:tc>
            </w:tr>
          </w:tbl>
          <w:p w14:paraId="733503CA" w14:textId="77777777" w:rsidR="00DD1FBA" w:rsidRPr="00FE1A8D" w:rsidRDefault="00DD1FBA" w:rsidP="00DD1FBA">
            <w:pPr>
              <w:rPr>
                <w:rFonts w:ascii="Arial" w:hAnsi="Arial" w:cs="Arial"/>
              </w:rPr>
            </w:pPr>
          </w:p>
          <w:tbl>
            <w:tblPr>
              <w:tblStyle w:val="TableGrid"/>
              <w:tblW w:w="566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838"/>
              <w:gridCol w:w="3827"/>
            </w:tblGrid>
            <w:tr w:rsidR="00DD1FBA" w14:paraId="76A161F6" w14:textId="77777777" w:rsidTr="00843F0F">
              <w:tc>
                <w:tcPr>
                  <w:tcW w:w="5665" w:type="dxa"/>
                  <w:gridSpan w:val="2"/>
                  <w:shd w:val="clear" w:color="auto" w:fill="31849B" w:themeFill="accent5" w:themeFillShade="BF"/>
                </w:tcPr>
                <w:p w14:paraId="53DF4462" w14:textId="3645CADC" w:rsidR="00DD1FBA" w:rsidRDefault="00DD1FBA" w:rsidP="00DD1FBA">
                  <w:pPr>
                    <w:rPr>
                      <w:rFonts w:ascii="Arial" w:hAnsi="Arial" w:cs="Arial"/>
                      <w:color w:val="FFFFFF" w:themeColor="background1"/>
                      <w:sz w:val="18"/>
                      <w:szCs w:val="18"/>
                    </w:rPr>
                  </w:pPr>
                  <w:r w:rsidRPr="00FE1A8D">
                    <w:rPr>
                      <w:rFonts w:ascii="Arial" w:hAnsi="Arial" w:cs="Arial"/>
                      <w:color w:val="FFFFFF" w:themeColor="background1"/>
                    </w:rPr>
                    <w:t xml:space="preserve">Staff breakdown </w:t>
                  </w:r>
                  <w:r>
                    <w:rPr>
                      <w:rFonts w:ascii="Arial" w:hAnsi="Arial" w:cs="Arial"/>
                      <w:color w:val="FFFFFF" w:themeColor="background1"/>
                    </w:rPr>
                    <w:t xml:space="preserve">by Age                                                        </w:t>
                  </w:r>
                  <w:r>
                    <w:rPr>
                      <w:rFonts w:ascii="Arial" w:hAnsi="Arial" w:cs="Arial"/>
                      <w:color w:val="FFFFFF" w:themeColor="background1"/>
                    </w:rPr>
                    <w:br/>
                    <w:t xml:space="preserve">                                           </w:t>
                  </w:r>
                  <w:r w:rsidRPr="00DE64EE">
                    <w:rPr>
                      <w:rFonts w:ascii="Arial" w:hAnsi="Arial" w:cs="Arial"/>
                      <w:color w:val="FFFFFF" w:themeColor="background1"/>
                      <w:sz w:val="18"/>
                      <w:szCs w:val="18"/>
                    </w:rPr>
                    <w:t xml:space="preserve">(Figures as </w:t>
                  </w:r>
                  <w:r w:rsidR="00A76D1A" w:rsidRPr="00DE64EE">
                    <w:rPr>
                      <w:rFonts w:ascii="Arial" w:hAnsi="Arial" w:cs="Arial"/>
                      <w:color w:val="FFFFFF" w:themeColor="background1"/>
                      <w:sz w:val="18"/>
                      <w:szCs w:val="18"/>
                    </w:rPr>
                    <w:t>of</w:t>
                  </w:r>
                  <w:r w:rsidRPr="00DE64EE">
                    <w:rPr>
                      <w:rFonts w:ascii="Arial" w:hAnsi="Arial" w:cs="Arial"/>
                      <w:color w:val="FFFFFF" w:themeColor="background1"/>
                      <w:sz w:val="18"/>
                      <w:szCs w:val="18"/>
                    </w:rPr>
                    <w:t xml:space="preserve"> </w:t>
                  </w:r>
                  <w:r>
                    <w:rPr>
                      <w:rFonts w:ascii="Arial" w:hAnsi="Arial" w:cs="Arial"/>
                      <w:color w:val="FFFFFF" w:themeColor="background1"/>
                      <w:sz w:val="18"/>
                      <w:szCs w:val="18"/>
                    </w:rPr>
                    <w:t xml:space="preserve">21 </w:t>
                  </w:r>
                  <w:r w:rsidR="00410DA2">
                    <w:rPr>
                      <w:rFonts w:ascii="Arial" w:hAnsi="Arial" w:cs="Arial"/>
                      <w:color w:val="FFFFFF" w:themeColor="background1"/>
                      <w:sz w:val="18"/>
                      <w:szCs w:val="18"/>
                    </w:rPr>
                    <w:t>October 2022</w:t>
                  </w:r>
                  <w:r w:rsidRPr="00DE64EE">
                    <w:rPr>
                      <w:rFonts w:ascii="Arial" w:hAnsi="Arial" w:cs="Arial"/>
                      <w:color w:val="FFFFFF" w:themeColor="background1"/>
                      <w:sz w:val="18"/>
                      <w:szCs w:val="18"/>
                    </w:rPr>
                    <w:t>)</w:t>
                  </w:r>
                </w:p>
                <w:p w14:paraId="374F41F0" w14:textId="77777777" w:rsidR="00DD1FBA" w:rsidRDefault="00DD1FBA" w:rsidP="00DD1FBA">
                  <w:pPr>
                    <w:rPr>
                      <w:rFonts w:ascii="Arial" w:hAnsi="Arial" w:cs="Arial"/>
                    </w:rPr>
                  </w:pPr>
                </w:p>
              </w:tc>
            </w:tr>
            <w:tr w:rsidR="00BA2076" w14:paraId="1CE2EAE6" w14:textId="77777777" w:rsidTr="00B024FE">
              <w:tc>
                <w:tcPr>
                  <w:tcW w:w="1838" w:type="dxa"/>
                  <w:shd w:val="clear" w:color="auto" w:fill="DBE5F1" w:themeFill="accent1" w:themeFillTint="33"/>
                </w:tcPr>
                <w:p w14:paraId="2838090A" w14:textId="77777777" w:rsidR="00BA2076" w:rsidRPr="00982A2D" w:rsidRDefault="00BA2076" w:rsidP="00DD1FBA">
                  <w:pPr>
                    <w:rPr>
                      <w:rFonts w:ascii="Arial" w:hAnsi="Arial" w:cs="Arial"/>
                      <w:b/>
                    </w:rPr>
                  </w:pPr>
                  <w:r>
                    <w:rPr>
                      <w:rFonts w:ascii="Arial" w:hAnsi="Arial" w:cs="Arial"/>
                      <w:b/>
                    </w:rPr>
                    <w:t>Age Group</w:t>
                  </w:r>
                  <w:r>
                    <w:rPr>
                      <w:rFonts w:ascii="Arial" w:hAnsi="Arial" w:cs="Arial"/>
                      <w:b/>
                    </w:rPr>
                    <w:br/>
                  </w:r>
                </w:p>
              </w:tc>
              <w:tc>
                <w:tcPr>
                  <w:tcW w:w="3827" w:type="dxa"/>
                  <w:shd w:val="clear" w:color="auto" w:fill="DBE5F1" w:themeFill="accent1" w:themeFillTint="33"/>
                </w:tcPr>
                <w:p w14:paraId="361348F7" w14:textId="65883BBE" w:rsidR="00BA2076" w:rsidRPr="003B34C4" w:rsidRDefault="00BA2076" w:rsidP="00DD1FBA">
                  <w:pPr>
                    <w:jc w:val="center"/>
                    <w:rPr>
                      <w:rFonts w:ascii="Arial" w:hAnsi="Arial" w:cs="Arial"/>
                    </w:rPr>
                  </w:pPr>
                  <w:r w:rsidRPr="003B34C4">
                    <w:rPr>
                      <w:rFonts w:ascii="Arial" w:hAnsi="Arial" w:cs="Arial"/>
                    </w:rPr>
                    <w:t>Number of staff</w:t>
                  </w:r>
                </w:p>
              </w:tc>
            </w:tr>
            <w:tr w:rsidR="00BA2076" w14:paraId="007E1989" w14:textId="77777777" w:rsidTr="00B024FE">
              <w:trPr>
                <w:trHeight w:val="113"/>
              </w:trPr>
              <w:tc>
                <w:tcPr>
                  <w:tcW w:w="1838" w:type="dxa"/>
                </w:tcPr>
                <w:p w14:paraId="485A31C0" w14:textId="77777777" w:rsidR="00BA2076" w:rsidRPr="00FC160F" w:rsidRDefault="00BA2076" w:rsidP="00DD1FBA">
                  <w:pPr>
                    <w:rPr>
                      <w:rFonts w:ascii="Arial" w:hAnsi="Arial" w:cs="Arial"/>
                      <w:b/>
                    </w:rPr>
                  </w:pPr>
                  <w:r w:rsidRPr="00FC160F">
                    <w:rPr>
                      <w:rFonts w:ascii="Arial" w:hAnsi="Arial" w:cs="Arial"/>
                      <w:b/>
                    </w:rPr>
                    <w:t>22-29</w:t>
                  </w:r>
                </w:p>
              </w:tc>
              <w:tc>
                <w:tcPr>
                  <w:tcW w:w="3827" w:type="dxa"/>
                  <w:shd w:val="clear" w:color="auto" w:fill="FFFFFF" w:themeFill="background1"/>
                </w:tcPr>
                <w:p w14:paraId="1C2CDF45" w14:textId="032AB3B2" w:rsidR="00BA2076" w:rsidRDefault="00BA2076" w:rsidP="00DD1FBA">
                  <w:pPr>
                    <w:jc w:val="center"/>
                    <w:rPr>
                      <w:rFonts w:ascii="Arial" w:hAnsi="Arial" w:cs="Arial"/>
                    </w:rPr>
                  </w:pPr>
                  <w:r w:rsidRPr="00FC160F">
                    <w:rPr>
                      <w:rFonts w:ascii="Arial" w:hAnsi="Arial" w:cs="Arial"/>
                      <w:b/>
                    </w:rPr>
                    <w:t>21</w:t>
                  </w:r>
                  <w:r>
                    <w:rPr>
                      <w:rFonts w:ascii="Arial" w:hAnsi="Arial" w:cs="Arial"/>
                    </w:rPr>
                    <w:t xml:space="preserve"> </w:t>
                  </w:r>
                  <w:r w:rsidRPr="00FC160F">
                    <w:rPr>
                      <w:rFonts w:ascii="Arial" w:hAnsi="Arial" w:cs="Arial"/>
                      <w:color w:val="1F497D" w:themeColor="text2"/>
                      <w:sz w:val="22"/>
                      <w:szCs w:val="22"/>
                    </w:rPr>
                    <w:t>(3.47%)</w:t>
                  </w:r>
                </w:p>
              </w:tc>
            </w:tr>
            <w:tr w:rsidR="00BA2076" w14:paraId="63D00A5F" w14:textId="77777777" w:rsidTr="00B024FE">
              <w:trPr>
                <w:trHeight w:val="113"/>
              </w:trPr>
              <w:tc>
                <w:tcPr>
                  <w:tcW w:w="1838" w:type="dxa"/>
                </w:tcPr>
                <w:p w14:paraId="00A64A7B" w14:textId="77777777" w:rsidR="00BA2076" w:rsidRPr="00FC160F" w:rsidRDefault="00BA2076" w:rsidP="00DD1FBA">
                  <w:pPr>
                    <w:rPr>
                      <w:rFonts w:ascii="Arial" w:hAnsi="Arial" w:cs="Arial"/>
                      <w:b/>
                    </w:rPr>
                  </w:pPr>
                  <w:r w:rsidRPr="00FC160F">
                    <w:rPr>
                      <w:rFonts w:ascii="Arial" w:hAnsi="Arial" w:cs="Arial"/>
                      <w:b/>
                    </w:rPr>
                    <w:t>30-34</w:t>
                  </w:r>
                </w:p>
              </w:tc>
              <w:tc>
                <w:tcPr>
                  <w:tcW w:w="3827" w:type="dxa"/>
                  <w:shd w:val="clear" w:color="auto" w:fill="FFFFFF" w:themeFill="background1"/>
                </w:tcPr>
                <w:p w14:paraId="107B4343" w14:textId="20634EAA" w:rsidR="00BA2076" w:rsidRDefault="00BA2076" w:rsidP="00DD1FBA">
                  <w:pPr>
                    <w:jc w:val="center"/>
                    <w:rPr>
                      <w:rFonts w:ascii="Arial" w:hAnsi="Arial" w:cs="Arial"/>
                    </w:rPr>
                  </w:pPr>
                  <w:r w:rsidRPr="00FC160F">
                    <w:rPr>
                      <w:rFonts w:ascii="Arial" w:hAnsi="Arial" w:cs="Arial"/>
                      <w:b/>
                    </w:rPr>
                    <w:t>28</w:t>
                  </w:r>
                  <w:r>
                    <w:rPr>
                      <w:rFonts w:ascii="Arial" w:hAnsi="Arial" w:cs="Arial"/>
                    </w:rPr>
                    <w:t xml:space="preserve"> </w:t>
                  </w:r>
                  <w:r w:rsidRPr="00FC160F">
                    <w:rPr>
                      <w:rFonts w:ascii="Arial" w:hAnsi="Arial" w:cs="Arial"/>
                      <w:color w:val="1F497D" w:themeColor="text2"/>
                      <w:sz w:val="22"/>
                      <w:szCs w:val="22"/>
                    </w:rPr>
                    <w:t>(4.63%)</w:t>
                  </w:r>
                </w:p>
              </w:tc>
            </w:tr>
            <w:tr w:rsidR="00BA2076" w14:paraId="63FA993F" w14:textId="77777777" w:rsidTr="00B024FE">
              <w:trPr>
                <w:trHeight w:val="113"/>
              </w:trPr>
              <w:tc>
                <w:tcPr>
                  <w:tcW w:w="1838" w:type="dxa"/>
                </w:tcPr>
                <w:p w14:paraId="3F2AC59D" w14:textId="77777777" w:rsidR="00BA2076" w:rsidRPr="00FC160F" w:rsidRDefault="00BA2076" w:rsidP="00DD1FBA">
                  <w:pPr>
                    <w:rPr>
                      <w:rFonts w:ascii="Arial" w:hAnsi="Arial" w:cs="Arial"/>
                      <w:b/>
                    </w:rPr>
                  </w:pPr>
                  <w:r w:rsidRPr="00FC160F">
                    <w:rPr>
                      <w:rFonts w:ascii="Arial" w:hAnsi="Arial" w:cs="Arial"/>
                      <w:b/>
                    </w:rPr>
                    <w:t>35-39</w:t>
                  </w:r>
                </w:p>
              </w:tc>
              <w:tc>
                <w:tcPr>
                  <w:tcW w:w="3827" w:type="dxa"/>
                  <w:shd w:val="clear" w:color="auto" w:fill="FFFFFF" w:themeFill="background1"/>
                </w:tcPr>
                <w:p w14:paraId="044EF430" w14:textId="12D2E619" w:rsidR="00BA2076" w:rsidRDefault="00BA2076" w:rsidP="00DD1FBA">
                  <w:pPr>
                    <w:jc w:val="center"/>
                    <w:rPr>
                      <w:rFonts w:ascii="Arial" w:hAnsi="Arial" w:cs="Arial"/>
                    </w:rPr>
                  </w:pPr>
                  <w:r w:rsidRPr="00FC160F">
                    <w:rPr>
                      <w:rFonts w:ascii="Arial" w:hAnsi="Arial" w:cs="Arial"/>
                      <w:b/>
                    </w:rPr>
                    <w:t>64</w:t>
                  </w:r>
                  <w:r>
                    <w:rPr>
                      <w:rFonts w:ascii="Arial" w:hAnsi="Arial" w:cs="Arial"/>
                    </w:rPr>
                    <w:t xml:space="preserve"> </w:t>
                  </w:r>
                  <w:r w:rsidRPr="00FC160F">
                    <w:rPr>
                      <w:rFonts w:ascii="Arial" w:hAnsi="Arial" w:cs="Arial"/>
                      <w:color w:val="1F497D" w:themeColor="text2"/>
                      <w:sz w:val="22"/>
                      <w:szCs w:val="22"/>
                    </w:rPr>
                    <w:t>(10.58%)</w:t>
                  </w:r>
                </w:p>
              </w:tc>
            </w:tr>
            <w:tr w:rsidR="00BA2076" w14:paraId="342BA254" w14:textId="77777777" w:rsidTr="00B024FE">
              <w:trPr>
                <w:trHeight w:val="113"/>
              </w:trPr>
              <w:tc>
                <w:tcPr>
                  <w:tcW w:w="1838" w:type="dxa"/>
                </w:tcPr>
                <w:p w14:paraId="1FD5EE7D" w14:textId="77777777" w:rsidR="00BA2076" w:rsidRPr="00FC160F" w:rsidRDefault="00BA2076" w:rsidP="00DD1FBA">
                  <w:pPr>
                    <w:rPr>
                      <w:rFonts w:ascii="Arial" w:hAnsi="Arial" w:cs="Arial"/>
                      <w:b/>
                    </w:rPr>
                  </w:pPr>
                  <w:r w:rsidRPr="00FC160F">
                    <w:rPr>
                      <w:rFonts w:ascii="Arial" w:hAnsi="Arial" w:cs="Arial"/>
                      <w:b/>
                    </w:rPr>
                    <w:t>40-44</w:t>
                  </w:r>
                </w:p>
              </w:tc>
              <w:tc>
                <w:tcPr>
                  <w:tcW w:w="3827" w:type="dxa"/>
                  <w:shd w:val="clear" w:color="auto" w:fill="FFFFFF" w:themeFill="background1"/>
                </w:tcPr>
                <w:p w14:paraId="24E30460" w14:textId="26948B8F" w:rsidR="00BA2076" w:rsidRDefault="00BA2076" w:rsidP="00DD1FBA">
                  <w:pPr>
                    <w:jc w:val="center"/>
                    <w:rPr>
                      <w:rFonts w:ascii="Arial" w:hAnsi="Arial" w:cs="Arial"/>
                    </w:rPr>
                  </w:pPr>
                  <w:r w:rsidRPr="00FC160F">
                    <w:rPr>
                      <w:rFonts w:ascii="Arial" w:hAnsi="Arial" w:cs="Arial"/>
                      <w:b/>
                    </w:rPr>
                    <w:t>71</w:t>
                  </w:r>
                  <w:r>
                    <w:rPr>
                      <w:rFonts w:ascii="Arial" w:hAnsi="Arial" w:cs="Arial"/>
                    </w:rPr>
                    <w:t xml:space="preserve"> </w:t>
                  </w:r>
                  <w:r w:rsidRPr="00FC160F">
                    <w:rPr>
                      <w:rFonts w:ascii="Arial" w:hAnsi="Arial" w:cs="Arial"/>
                      <w:color w:val="1F497D" w:themeColor="text2"/>
                      <w:sz w:val="22"/>
                      <w:szCs w:val="22"/>
                    </w:rPr>
                    <w:t>(11.74%)</w:t>
                  </w:r>
                </w:p>
              </w:tc>
            </w:tr>
            <w:tr w:rsidR="00BA2076" w14:paraId="6DD7AE40" w14:textId="77777777" w:rsidTr="00B024FE">
              <w:trPr>
                <w:trHeight w:val="113"/>
              </w:trPr>
              <w:tc>
                <w:tcPr>
                  <w:tcW w:w="1838" w:type="dxa"/>
                </w:tcPr>
                <w:p w14:paraId="08FF46FD" w14:textId="77777777" w:rsidR="00BA2076" w:rsidRPr="00FC160F" w:rsidRDefault="00BA2076" w:rsidP="00DD1FBA">
                  <w:pPr>
                    <w:rPr>
                      <w:rFonts w:ascii="Arial" w:hAnsi="Arial" w:cs="Arial"/>
                      <w:b/>
                    </w:rPr>
                  </w:pPr>
                  <w:r w:rsidRPr="00FC160F">
                    <w:rPr>
                      <w:rFonts w:ascii="Arial" w:hAnsi="Arial" w:cs="Arial"/>
                      <w:b/>
                    </w:rPr>
                    <w:t>45-49</w:t>
                  </w:r>
                </w:p>
              </w:tc>
              <w:tc>
                <w:tcPr>
                  <w:tcW w:w="3827" w:type="dxa"/>
                  <w:shd w:val="clear" w:color="auto" w:fill="FFFFFF" w:themeFill="background1"/>
                </w:tcPr>
                <w:p w14:paraId="3EAF803E" w14:textId="79113B9B" w:rsidR="00BA2076" w:rsidRDefault="00BA2076" w:rsidP="00DD1FBA">
                  <w:pPr>
                    <w:jc w:val="center"/>
                    <w:rPr>
                      <w:rFonts w:ascii="Arial" w:hAnsi="Arial" w:cs="Arial"/>
                    </w:rPr>
                  </w:pPr>
                  <w:r w:rsidRPr="00FC160F">
                    <w:rPr>
                      <w:rFonts w:ascii="Arial" w:hAnsi="Arial" w:cs="Arial"/>
                      <w:b/>
                    </w:rPr>
                    <w:t>99</w:t>
                  </w:r>
                  <w:r>
                    <w:rPr>
                      <w:rFonts w:ascii="Arial" w:hAnsi="Arial" w:cs="Arial"/>
                    </w:rPr>
                    <w:t xml:space="preserve"> </w:t>
                  </w:r>
                  <w:r w:rsidRPr="00FC160F">
                    <w:rPr>
                      <w:rFonts w:ascii="Arial" w:hAnsi="Arial" w:cs="Arial"/>
                      <w:color w:val="1F497D" w:themeColor="text2"/>
                      <w:sz w:val="22"/>
                      <w:szCs w:val="22"/>
                    </w:rPr>
                    <w:t>(16.36%)</w:t>
                  </w:r>
                </w:p>
              </w:tc>
            </w:tr>
            <w:tr w:rsidR="00BA2076" w14:paraId="4A1ECA1D" w14:textId="77777777" w:rsidTr="00B024FE">
              <w:trPr>
                <w:trHeight w:val="113"/>
              </w:trPr>
              <w:tc>
                <w:tcPr>
                  <w:tcW w:w="1838" w:type="dxa"/>
                </w:tcPr>
                <w:p w14:paraId="0644C464" w14:textId="77777777" w:rsidR="00BA2076" w:rsidRPr="00FC160F" w:rsidRDefault="00BA2076" w:rsidP="00DD1FBA">
                  <w:pPr>
                    <w:rPr>
                      <w:rFonts w:ascii="Arial" w:hAnsi="Arial" w:cs="Arial"/>
                      <w:b/>
                    </w:rPr>
                  </w:pPr>
                  <w:r w:rsidRPr="00FC160F">
                    <w:rPr>
                      <w:rFonts w:ascii="Arial" w:hAnsi="Arial" w:cs="Arial"/>
                      <w:b/>
                    </w:rPr>
                    <w:t>50-54</w:t>
                  </w:r>
                </w:p>
              </w:tc>
              <w:tc>
                <w:tcPr>
                  <w:tcW w:w="3827" w:type="dxa"/>
                  <w:shd w:val="clear" w:color="auto" w:fill="FFFFFF" w:themeFill="background1"/>
                </w:tcPr>
                <w:p w14:paraId="7BD233EB" w14:textId="00BE8114" w:rsidR="00BA2076" w:rsidRDefault="00BA2076" w:rsidP="00DD1FBA">
                  <w:pPr>
                    <w:jc w:val="center"/>
                    <w:rPr>
                      <w:rFonts w:ascii="Arial" w:hAnsi="Arial" w:cs="Arial"/>
                    </w:rPr>
                  </w:pPr>
                  <w:r w:rsidRPr="00FC160F">
                    <w:rPr>
                      <w:rFonts w:ascii="Arial" w:hAnsi="Arial" w:cs="Arial"/>
                      <w:b/>
                    </w:rPr>
                    <w:t>115</w:t>
                  </w:r>
                  <w:r>
                    <w:rPr>
                      <w:rFonts w:ascii="Arial" w:hAnsi="Arial" w:cs="Arial"/>
                    </w:rPr>
                    <w:t xml:space="preserve"> </w:t>
                  </w:r>
                  <w:r w:rsidRPr="00FC160F">
                    <w:rPr>
                      <w:rFonts w:ascii="Arial" w:hAnsi="Arial" w:cs="Arial"/>
                      <w:color w:val="1F497D" w:themeColor="text2"/>
                      <w:sz w:val="22"/>
                      <w:szCs w:val="22"/>
                    </w:rPr>
                    <w:t>(19.01%)</w:t>
                  </w:r>
                </w:p>
              </w:tc>
            </w:tr>
            <w:tr w:rsidR="00BA2076" w14:paraId="6608E8BC" w14:textId="77777777" w:rsidTr="00B024FE">
              <w:trPr>
                <w:trHeight w:val="113"/>
              </w:trPr>
              <w:tc>
                <w:tcPr>
                  <w:tcW w:w="1838" w:type="dxa"/>
                </w:tcPr>
                <w:p w14:paraId="1A3C8B3C" w14:textId="77777777" w:rsidR="00BA2076" w:rsidRPr="00FC160F" w:rsidRDefault="00BA2076" w:rsidP="00DD1FBA">
                  <w:pPr>
                    <w:rPr>
                      <w:rFonts w:ascii="Arial" w:hAnsi="Arial" w:cs="Arial"/>
                      <w:b/>
                    </w:rPr>
                  </w:pPr>
                  <w:r w:rsidRPr="00FC160F">
                    <w:rPr>
                      <w:rFonts w:ascii="Arial" w:hAnsi="Arial" w:cs="Arial"/>
                      <w:b/>
                    </w:rPr>
                    <w:t>55-59</w:t>
                  </w:r>
                </w:p>
              </w:tc>
              <w:tc>
                <w:tcPr>
                  <w:tcW w:w="3827" w:type="dxa"/>
                  <w:shd w:val="clear" w:color="auto" w:fill="FFFFFF" w:themeFill="background1"/>
                </w:tcPr>
                <w:p w14:paraId="2F017597" w14:textId="44AEE642" w:rsidR="00BA2076" w:rsidRDefault="00BA2076" w:rsidP="00DD1FBA">
                  <w:pPr>
                    <w:jc w:val="center"/>
                    <w:rPr>
                      <w:rFonts w:ascii="Arial" w:hAnsi="Arial" w:cs="Arial"/>
                    </w:rPr>
                  </w:pPr>
                  <w:r w:rsidRPr="00FC160F">
                    <w:rPr>
                      <w:rFonts w:ascii="Arial" w:hAnsi="Arial" w:cs="Arial"/>
                      <w:b/>
                    </w:rPr>
                    <w:t>92</w:t>
                  </w:r>
                  <w:r>
                    <w:rPr>
                      <w:rFonts w:ascii="Arial" w:hAnsi="Arial" w:cs="Arial"/>
                    </w:rPr>
                    <w:t xml:space="preserve"> </w:t>
                  </w:r>
                  <w:r w:rsidRPr="00FC160F">
                    <w:rPr>
                      <w:rFonts w:ascii="Arial" w:hAnsi="Arial" w:cs="Arial"/>
                      <w:color w:val="1F497D" w:themeColor="text2"/>
                      <w:sz w:val="22"/>
                      <w:szCs w:val="22"/>
                    </w:rPr>
                    <w:t>(15.21%)</w:t>
                  </w:r>
                </w:p>
              </w:tc>
            </w:tr>
            <w:tr w:rsidR="00BA2076" w14:paraId="7D3990A9" w14:textId="77777777" w:rsidTr="00B024FE">
              <w:trPr>
                <w:trHeight w:val="113"/>
              </w:trPr>
              <w:tc>
                <w:tcPr>
                  <w:tcW w:w="1838" w:type="dxa"/>
                </w:tcPr>
                <w:p w14:paraId="7ED56E0D" w14:textId="77777777" w:rsidR="00BA2076" w:rsidRPr="00FC160F" w:rsidRDefault="00BA2076" w:rsidP="00DD1FBA">
                  <w:pPr>
                    <w:rPr>
                      <w:rFonts w:ascii="Arial" w:hAnsi="Arial" w:cs="Arial"/>
                      <w:b/>
                    </w:rPr>
                  </w:pPr>
                  <w:r w:rsidRPr="00FC160F">
                    <w:rPr>
                      <w:rFonts w:ascii="Arial" w:hAnsi="Arial" w:cs="Arial"/>
                      <w:b/>
                    </w:rPr>
                    <w:t>60-64</w:t>
                  </w:r>
                </w:p>
              </w:tc>
              <w:tc>
                <w:tcPr>
                  <w:tcW w:w="3827" w:type="dxa"/>
                  <w:shd w:val="clear" w:color="auto" w:fill="FFFFFF" w:themeFill="background1"/>
                </w:tcPr>
                <w:p w14:paraId="6247F2C6" w14:textId="33A75973" w:rsidR="00BA2076" w:rsidRDefault="00BA2076" w:rsidP="00DD1FBA">
                  <w:pPr>
                    <w:jc w:val="center"/>
                    <w:rPr>
                      <w:rFonts w:ascii="Arial" w:hAnsi="Arial" w:cs="Arial"/>
                    </w:rPr>
                  </w:pPr>
                  <w:r w:rsidRPr="00FC160F">
                    <w:rPr>
                      <w:rFonts w:ascii="Arial" w:hAnsi="Arial" w:cs="Arial"/>
                      <w:b/>
                    </w:rPr>
                    <w:t>88</w:t>
                  </w:r>
                  <w:r>
                    <w:rPr>
                      <w:rFonts w:ascii="Arial" w:hAnsi="Arial" w:cs="Arial"/>
                    </w:rPr>
                    <w:t xml:space="preserve"> </w:t>
                  </w:r>
                  <w:r w:rsidRPr="00FC160F">
                    <w:rPr>
                      <w:rFonts w:ascii="Arial" w:hAnsi="Arial" w:cs="Arial"/>
                      <w:color w:val="1F497D" w:themeColor="text2"/>
                      <w:sz w:val="22"/>
                      <w:szCs w:val="22"/>
                    </w:rPr>
                    <w:t>(14.54%)</w:t>
                  </w:r>
                </w:p>
              </w:tc>
            </w:tr>
            <w:tr w:rsidR="00BA2076" w14:paraId="17688E6A" w14:textId="77777777" w:rsidTr="00B024FE">
              <w:trPr>
                <w:trHeight w:val="113"/>
              </w:trPr>
              <w:tc>
                <w:tcPr>
                  <w:tcW w:w="1838" w:type="dxa"/>
                </w:tcPr>
                <w:p w14:paraId="246F9177" w14:textId="77777777" w:rsidR="00BA2076" w:rsidRPr="00FC160F" w:rsidRDefault="00BA2076" w:rsidP="00DD1FBA">
                  <w:pPr>
                    <w:rPr>
                      <w:rFonts w:ascii="Arial" w:hAnsi="Arial" w:cs="Arial"/>
                      <w:b/>
                    </w:rPr>
                  </w:pPr>
                  <w:r w:rsidRPr="00FC160F">
                    <w:rPr>
                      <w:rFonts w:ascii="Arial" w:hAnsi="Arial" w:cs="Arial"/>
                      <w:b/>
                    </w:rPr>
                    <w:t>65-120</w:t>
                  </w:r>
                </w:p>
              </w:tc>
              <w:tc>
                <w:tcPr>
                  <w:tcW w:w="3827" w:type="dxa"/>
                  <w:shd w:val="clear" w:color="auto" w:fill="FFFFFF" w:themeFill="background1"/>
                </w:tcPr>
                <w:p w14:paraId="2ADDBB56" w14:textId="464C7238" w:rsidR="00BA2076" w:rsidRDefault="00BA2076" w:rsidP="00DD1FBA">
                  <w:pPr>
                    <w:jc w:val="center"/>
                    <w:rPr>
                      <w:rFonts w:ascii="Arial" w:hAnsi="Arial" w:cs="Arial"/>
                    </w:rPr>
                  </w:pPr>
                  <w:r w:rsidRPr="00FC160F">
                    <w:rPr>
                      <w:rFonts w:ascii="Arial" w:hAnsi="Arial" w:cs="Arial"/>
                      <w:b/>
                    </w:rPr>
                    <w:t>27</w:t>
                  </w:r>
                  <w:r>
                    <w:rPr>
                      <w:rFonts w:ascii="Arial" w:hAnsi="Arial" w:cs="Arial"/>
                    </w:rPr>
                    <w:t xml:space="preserve"> </w:t>
                  </w:r>
                  <w:r w:rsidRPr="00FC160F">
                    <w:rPr>
                      <w:rFonts w:ascii="Arial" w:hAnsi="Arial" w:cs="Arial"/>
                      <w:color w:val="1F497D" w:themeColor="text2"/>
                      <w:sz w:val="22"/>
                      <w:szCs w:val="22"/>
                    </w:rPr>
                    <w:t>(4.46%)</w:t>
                  </w:r>
                </w:p>
              </w:tc>
            </w:tr>
            <w:tr w:rsidR="00BA2076" w14:paraId="34B9317F" w14:textId="77777777" w:rsidTr="00B024FE">
              <w:tc>
                <w:tcPr>
                  <w:tcW w:w="1838" w:type="dxa"/>
                </w:tcPr>
                <w:p w14:paraId="212C2684" w14:textId="77777777" w:rsidR="00BA2076" w:rsidRDefault="00BA2076" w:rsidP="00DD1FBA">
                  <w:pPr>
                    <w:rPr>
                      <w:rFonts w:ascii="Arial" w:hAnsi="Arial" w:cs="Arial"/>
                    </w:rPr>
                  </w:pPr>
                </w:p>
                <w:p w14:paraId="35CE5DA9" w14:textId="77777777" w:rsidR="00BA2076" w:rsidRDefault="00BA2076" w:rsidP="00DD1FBA">
                  <w:pPr>
                    <w:jc w:val="right"/>
                    <w:rPr>
                      <w:rFonts w:ascii="Arial" w:hAnsi="Arial" w:cs="Arial"/>
                    </w:rPr>
                  </w:pPr>
                  <w:r>
                    <w:rPr>
                      <w:rFonts w:ascii="Arial" w:hAnsi="Arial" w:cs="Arial"/>
                    </w:rPr>
                    <w:t>Total</w:t>
                  </w:r>
                </w:p>
              </w:tc>
              <w:tc>
                <w:tcPr>
                  <w:tcW w:w="3827" w:type="dxa"/>
                  <w:shd w:val="clear" w:color="auto" w:fill="FFFFFF" w:themeFill="background1"/>
                </w:tcPr>
                <w:p w14:paraId="1E5818B9" w14:textId="6EC33794" w:rsidR="00BA2076" w:rsidRPr="00FC160F" w:rsidRDefault="00BA2076" w:rsidP="00BA2076">
                  <w:pPr>
                    <w:jc w:val="center"/>
                    <w:rPr>
                      <w:rFonts w:ascii="Arial" w:hAnsi="Arial" w:cs="Arial"/>
                      <w:b/>
                    </w:rPr>
                  </w:pPr>
                  <w:r>
                    <w:rPr>
                      <w:rFonts w:ascii="Arial" w:hAnsi="Arial" w:cs="Arial"/>
                    </w:rPr>
                    <w:br/>
                  </w:r>
                  <w:r w:rsidRPr="00FC160F">
                    <w:rPr>
                      <w:rFonts w:ascii="Arial" w:hAnsi="Arial" w:cs="Arial"/>
                      <w:b/>
                    </w:rPr>
                    <w:t>605</w:t>
                  </w:r>
                </w:p>
              </w:tc>
            </w:tr>
          </w:tbl>
          <w:p w14:paraId="3FACA922" w14:textId="77777777" w:rsidR="00DD1FBA" w:rsidRDefault="00DD1FBA" w:rsidP="00DD1FBA">
            <w:pPr>
              <w:rPr>
                <w:rFonts w:ascii="Arial" w:hAnsi="Arial" w:cs="Arial"/>
              </w:rPr>
            </w:pPr>
          </w:p>
          <w:p w14:paraId="41D3014F" w14:textId="00BCF4AE" w:rsidR="00201B6B" w:rsidRPr="00201B6B" w:rsidRDefault="00665984" w:rsidP="00201B6B">
            <w:pPr>
              <w:rPr>
                <w:rFonts w:ascii="Arial" w:hAnsi="Arial" w:cs="Arial"/>
              </w:rPr>
            </w:pPr>
            <w:r>
              <w:rPr>
                <w:rFonts w:ascii="Arial" w:hAnsi="Arial" w:cs="Arial"/>
              </w:rPr>
              <w:t>Some</w:t>
            </w:r>
            <w:r w:rsidR="00C27EA6">
              <w:rPr>
                <w:rFonts w:ascii="Arial" w:hAnsi="Arial" w:cs="Arial"/>
              </w:rPr>
              <w:t xml:space="preserve"> staff </w:t>
            </w:r>
            <w:r w:rsidR="001C01AC">
              <w:rPr>
                <w:rFonts w:ascii="Arial" w:hAnsi="Arial" w:cs="Arial"/>
              </w:rPr>
              <w:t xml:space="preserve">currently pay for </w:t>
            </w:r>
            <w:r w:rsidR="00EB0FD9">
              <w:rPr>
                <w:rFonts w:ascii="Arial" w:hAnsi="Arial" w:cs="Arial"/>
              </w:rPr>
              <w:t>car parks in Ballymoney due to the lack of free parking at the C</w:t>
            </w:r>
            <w:r w:rsidR="00C27EA6">
              <w:rPr>
                <w:rFonts w:ascii="Arial" w:hAnsi="Arial" w:cs="Arial"/>
              </w:rPr>
              <w:t xml:space="preserve">ouncil </w:t>
            </w:r>
            <w:r w:rsidR="00EB0FD9">
              <w:rPr>
                <w:rFonts w:ascii="Arial" w:hAnsi="Arial" w:cs="Arial"/>
              </w:rPr>
              <w:t>building</w:t>
            </w:r>
            <w:r w:rsidR="00C27EA6">
              <w:rPr>
                <w:rFonts w:ascii="Arial" w:hAnsi="Arial" w:cs="Arial"/>
              </w:rPr>
              <w:t>.</w:t>
            </w:r>
          </w:p>
          <w:p w14:paraId="54CA1FF9" w14:textId="7249659E" w:rsidR="00201B6B" w:rsidRPr="00201B6B" w:rsidRDefault="00201B6B" w:rsidP="00201B6B">
            <w:pPr>
              <w:shd w:val="clear" w:color="auto" w:fill="FFFFFF"/>
              <w:spacing w:before="100" w:beforeAutospacing="1" w:after="100" w:afterAutospacing="1"/>
              <w:textAlignment w:val="top"/>
              <w:rPr>
                <w:rFonts w:ascii="Arial" w:hAnsi="Arial" w:cs="Arial"/>
              </w:rPr>
            </w:pPr>
            <w:r w:rsidRPr="00201B6B">
              <w:rPr>
                <w:rFonts w:ascii="Arial" w:hAnsi="Arial" w:cs="Arial"/>
              </w:rPr>
              <w:lastRenderedPageBreak/>
              <w:t xml:space="preserve">Individuals may have personal factors or economic reasons why these charges may detrimentally impact, which may or may not relate to equality factors. </w:t>
            </w:r>
          </w:p>
          <w:p w14:paraId="69397B3B" w14:textId="77777777" w:rsidR="00201B6B" w:rsidRPr="00201B6B" w:rsidRDefault="00201B6B" w:rsidP="00201B6B">
            <w:pPr>
              <w:shd w:val="clear" w:color="auto" w:fill="FFFFFF"/>
              <w:spacing w:before="100" w:beforeAutospacing="1" w:after="100" w:afterAutospacing="1"/>
              <w:textAlignment w:val="top"/>
              <w:rPr>
                <w:rFonts w:ascii="Arial" w:hAnsi="Arial" w:cs="Arial"/>
              </w:rPr>
            </w:pPr>
            <w:r w:rsidRPr="00201B6B">
              <w:rPr>
                <w:rFonts w:ascii="Arial" w:hAnsi="Arial" w:cs="Arial"/>
              </w:rPr>
              <w:t>A consultation process will support the identification of any currently unknown impacts.</w:t>
            </w:r>
          </w:p>
          <w:p w14:paraId="10F73075" w14:textId="77777777" w:rsidR="004A57D1" w:rsidRDefault="004A57D1" w:rsidP="00C27EA6">
            <w:pPr>
              <w:shd w:val="clear" w:color="auto" w:fill="FFFFFF"/>
              <w:spacing w:before="100" w:beforeAutospacing="1" w:after="100" w:afterAutospacing="1"/>
              <w:textAlignment w:val="top"/>
              <w:rPr>
                <w:rFonts w:ascii="Arial" w:hAnsi="Arial" w:cs="Arial"/>
                <w:b/>
              </w:rPr>
            </w:pPr>
          </w:p>
        </w:tc>
      </w:tr>
      <w:tr w:rsidR="009D2C04" w:rsidRPr="00A45805" w14:paraId="3A36C420" w14:textId="77777777" w:rsidTr="00C35679">
        <w:tc>
          <w:tcPr>
            <w:tcW w:w="1910" w:type="dxa"/>
            <w:gridSpan w:val="2"/>
            <w:shd w:val="clear" w:color="auto" w:fill="auto"/>
          </w:tcPr>
          <w:p w14:paraId="12DC0934" w14:textId="77777777" w:rsidR="009D2C04" w:rsidRDefault="009D2C04" w:rsidP="00006DDA">
            <w:pPr>
              <w:rPr>
                <w:rFonts w:ascii="Arial" w:hAnsi="Arial" w:cs="Arial"/>
                <w:b/>
              </w:rPr>
            </w:pPr>
            <w:r>
              <w:rPr>
                <w:rFonts w:ascii="Arial" w:hAnsi="Arial" w:cs="Arial"/>
                <w:b/>
              </w:rPr>
              <w:lastRenderedPageBreak/>
              <w:t>Marital Status</w:t>
            </w:r>
          </w:p>
        </w:tc>
        <w:tc>
          <w:tcPr>
            <w:tcW w:w="6974" w:type="dxa"/>
            <w:gridSpan w:val="6"/>
            <w:shd w:val="clear" w:color="auto" w:fill="auto"/>
          </w:tcPr>
          <w:p w14:paraId="1E59C82A" w14:textId="77777777" w:rsidR="000322E7" w:rsidRPr="00FD58D7" w:rsidRDefault="000322E7" w:rsidP="000322E7">
            <w:pPr>
              <w:contextualSpacing/>
              <w:rPr>
                <w:rFonts w:ascii="Arial" w:hAnsi="Arial" w:cs="Arial"/>
                <w:b/>
              </w:rPr>
            </w:pPr>
            <w:r w:rsidRPr="00FD58D7">
              <w:rPr>
                <w:rFonts w:ascii="Arial" w:hAnsi="Arial" w:cs="Arial"/>
                <w:b/>
              </w:rPr>
              <w:t>Marital Status:</w:t>
            </w:r>
            <w:r w:rsidRPr="00FD58D7">
              <w:rPr>
                <w:rStyle w:val="FootnoteReference"/>
                <w:rFonts w:ascii="Arial" w:hAnsi="Arial" w:cs="Arial"/>
                <w:b/>
              </w:rPr>
              <w:t xml:space="preserve"> </w:t>
            </w:r>
          </w:p>
          <w:p w14:paraId="7560B68A" w14:textId="77777777" w:rsidR="000322E7" w:rsidRPr="00FD58D7" w:rsidRDefault="000322E7" w:rsidP="000322E7">
            <w:pPr>
              <w:contextualSpacing/>
              <w:rPr>
                <w:rFonts w:ascii="Arial" w:hAnsi="Arial" w:cs="Arial"/>
              </w:rPr>
            </w:pPr>
          </w:p>
          <w:p w14:paraId="1A47D0AF" w14:textId="74A74A21" w:rsidR="000322E7" w:rsidRDefault="000322E7" w:rsidP="000322E7">
            <w:pPr>
              <w:contextualSpacing/>
              <w:rPr>
                <w:rFonts w:ascii="Arial" w:hAnsi="Arial" w:cs="Arial"/>
              </w:rPr>
            </w:pPr>
            <w:r w:rsidRPr="00FD58D7">
              <w:rPr>
                <w:rFonts w:ascii="Arial" w:hAnsi="Arial" w:cs="Arial"/>
              </w:rPr>
              <w:t>Marital status by former legacy Council area (most recent figures available from Census 20</w:t>
            </w:r>
            <w:r w:rsidR="001953BF">
              <w:rPr>
                <w:rFonts w:ascii="Arial" w:hAnsi="Arial" w:cs="Arial"/>
              </w:rPr>
              <w:t>2</w:t>
            </w:r>
            <w:r w:rsidRPr="00FD58D7">
              <w:rPr>
                <w:rFonts w:ascii="Arial" w:hAnsi="Arial" w:cs="Arial"/>
              </w:rPr>
              <w:t>1):</w:t>
            </w:r>
          </w:p>
          <w:p w14:paraId="4C25986B" w14:textId="77777777" w:rsidR="00EF7ADA" w:rsidRDefault="00EF7ADA" w:rsidP="00EF7ADA">
            <w:pPr>
              <w:contextualSpacing/>
              <w:rPr>
                <w:rFonts w:ascii="Arial" w:hAnsi="Arial" w:cs="Arial"/>
              </w:rPr>
            </w:pPr>
          </w:p>
          <w:p w14:paraId="59552127" w14:textId="77777777" w:rsidR="00EF7ADA" w:rsidRPr="005F1B35" w:rsidRDefault="00EF7ADA" w:rsidP="00EF7ADA">
            <w:pPr>
              <w:rPr>
                <w:rFonts w:ascii="Arial" w:hAnsi="Arial" w:cs="Arial"/>
              </w:rPr>
            </w:pPr>
            <w:r w:rsidRPr="005F1B35">
              <w:rPr>
                <w:rFonts w:ascii="Arial" w:hAnsi="Arial" w:cs="Arial"/>
              </w:rPr>
              <w:tab/>
            </w:r>
            <w:r w:rsidRPr="005F1B35">
              <w:rPr>
                <w:rFonts w:ascii="Arial" w:hAnsi="Arial" w:cs="Arial"/>
              </w:rPr>
              <w:tab/>
            </w:r>
          </w:p>
          <w:tbl>
            <w:tblPr>
              <w:tblW w:w="6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239"/>
              <w:gridCol w:w="2240"/>
            </w:tblGrid>
            <w:tr w:rsidR="002070AD" w:rsidRPr="00FD58D7" w14:paraId="4856B104" w14:textId="06B248CB" w:rsidTr="00C35679">
              <w:tc>
                <w:tcPr>
                  <w:tcW w:w="2239" w:type="dxa"/>
                  <w:shd w:val="clear" w:color="auto" w:fill="CCC0D9" w:themeFill="accent4" w:themeFillTint="66"/>
                </w:tcPr>
                <w:p w14:paraId="55D0765E" w14:textId="74BEEDCD" w:rsidR="002070AD" w:rsidRPr="00FD58D7" w:rsidRDefault="002070AD" w:rsidP="00EF7ADA">
                  <w:pPr>
                    <w:contextualSpacing/>
                    <w:rPr>
                      <w:rFonts w:ascii="Arial" w:hAnsi="Arial" w:cs="Arial"/>
                    </w:rPr>
                  </w:pPr>
                  <w:r w:rsidRPr="00EF7ADA">
                    <w:rPr>
                      <w:rFonts w:ascii="Arial" w:hAnsi="Arial" w:cs="Arial"/>
                      <w:b/>
                    </w:rPr>
                    <w:t xml:space="preserve">Marital and civil partnership status </w:t>
                  </w:r>
                  <w:r w:rsidRPr="00EF7ADA">
                    <w:rPr>
                      <w:rFonts w:ascii="Arial" w:hAnsi="Arial" w:cs="Arial"/>
                    </w:rPr>
                    <w:t xml:space="preserve">MS-A30: </w:t>
                  </w:r>
                  <w:r w:rsidRPr="00B024FE">
                    <w:rPr>
                      <w:rFonts w:ascii="Arial" w:hAnsi="Arial" w:cs="Arial"/>
                    </w:rPr>
                    <w:t>Census 2021</w:t>
                  </w:r>
                </w:p>
              </w:tc>
              <w:tc>
                <w:tcPr>
                  <w:tcW w:w="2239" w:type="dxa"/>
                  <w:shd w:val="clear" w:color="auto" w:fill="CCC0D9" w:themeFill="accent4" w:themeFillTint="66"/>
                </w:tcPr>
                <w:p w14:paraId="3959E298" w14:textId="77777777" w:rsidR="002070AD" w:rsidRPr="00FD58D7" w:rsidRDefault="002070AD" w:rsidP="00EF7ADA">
                  <w:pPr>
                    <w:contextualSpacing/>
                    <w:jc w:val="center"/>
                    <w:rPr>
                      <w:rFonts w:ascii="Arial" w:hAnsi="Arial" w:cs="Arial"/>
                      <w:b/>
                      <w:bCs/>
                    </w:rPr>
                  </w:pPr>
                  <w:r w:rsidRPr="00FD58D7">
                    <w:rPr>
                      <w:rFonts w:ascii="Arial" w:hAnsi="Arial" w:cs="Arial"/>
                      <w:b/>
                      <w:bCs/>
                    </w:rPr>
                    <w:t>CC&amp;G Borough Council</w:t>
                  </w:r>
                </w:p>
              </w:tc>
              <w:tc>
                <w:tcPr>
                  <w:tcW w:w="2240" w:type="dxa"/>
                  <w:shd w:val="clear" w:color="auto" w:fill="CCC0D9" w:themeFill="accent4" w:themeFillTint="66"/>
                </w:tcPr>
                <w:p w14:paraId="009F5709" w14:textId="79DC9043" w:rsidR="002070AD" w:rsidRPr="00FD58D7" w:rsidRDefault="002070AD" w:rsidP="00EF7ADA">
                  <w:pPr>
                    <w:contextualSpacing/>
                    <w:jc w:val="center"/>
                    <w:rPr>
                      <w:rFonts w:ascii="Arial" w:hAnsi="Arial" w:cs="Arial"/>
                      <w:b/>
                      <w:bCs/>
                    </w:rPr>
                  </w:pPr>
                  <w:r>
                    <w:rPr>
                      <w:rFonts w:ascii="Arial" w:hAnsi="Arial" w:cs="Arial"/>
                      <w:b/>
                      <w:bCs/>
                    </w:rPr>
                    <w:t>Northern Ireland</w:t>
                  </w:r>
                </w:p>
              </w:tc>
            </w:tr>
            <w:tr w:rsidR="002070AD" w:rsidRPr="00FD58D7" w14:paraId="6A35E803" w14:textId="7BDAAC16" w:rsidTr="00C35679">
              <w:tc>
                <w:tcPr>
                  <w:tcW w:w="2239" w:type="dxa"/>
                </w:tcPr>
                <w:p w14:paraId="6D95537F" w14:textId="39486B0C" w:rsidR="002070AD" w:rsidRPr="00EF7ADA" w:rsidRDefault="002070AD" w:rsidP="00EF7ADA">
                  <w:pPr>
                    <w:rPr>
                      <w:rFonts w:ascii="Arial" w:hAnsi="Arial" w:cs="Arial"/>
                      <w:b/>
                      <w:bCs/>
                    </w:rPr>
                  </w:pPr>
                  <w:r w:rsidRPr="00EF7ADA">
                    <w:rPr>
                      <w:rFonts w:ascii="Arial" w:hAnsi="Arial" w:cs="Arial"/>
                      <w:b/>
                      <w:bCs/>
                    </w:rPr>
                    <w:t>Single (never married or never registered a civil partnership)</w:t>
                  </w:r>
                </w:p>
              </w:tc>
              <w:tc>
                <w:tcPr>
                  <w:tcW w:w="2239" w:type="dxa"/>
                </w:tcPr>
                <w:p w14:paraId="14B1206E" w14:textId="61A7D447" w:rsidR="002070AD" w:rsidRPr="00FD58D7" w:rsidRDefault="002070AD" w:rsidP="00EF7ADA">
                  <w:pPr>
                    <w:contextualSpacing/>
                    <w:jc w:val="center"/>
                    <w:rPr>
                      <w:rFonts w:ascii="Arial" w:hAnsi="Arial" w:cs="Arial"/>
                    </w:rPr>
                  </w:pPr>
                  <w:r w:rsidRPr="00EF7ADA">
                    <w:rPr>
                      <w:rFonts w:ascii="Arial" w:hAnsi="Arial" w:cs="Arial"/>
                    </w:rPr>
                    <w:t>40,720</w:t>
                  </w:r>
                  <w:r>
                    <w:rPr>
                      <w:rFonts w:ascii="Arial" w:hAnsi="Arial" w:cs="Arial"/>
                    </w:rPr>
                    <w:t xml:space="preserve"> </w:t>
                  </w:r>
                  <w:r w:rsidRPr="002070AD">
                    <w:rPr>
                      <w:rFonts w:ascii="Arial" w:hAnsi="Arial" w:cs="Arial"/>
                      <w:color w:val="244061" w:themeColor="accent1" w:themeShade="80"/>
                    </w:rPr>
                    <w:t>(35.67%)</w:t>
                  </w:r>
                </w:p>
              </w:tc>
              <w:tc>
                <w:tcPr>
                  <w:tcW w:w="2240" w:type="dxa"/>
                </w:tcPr>
                <w:p w14:paraId="0F08D490" w14:textId="63BF85A2" w:rsidR="002070AD" w:rsidRPr="00EF7ADA" w:rsidRDefault="002070AD" w:rsidP="00EF7ADA">
                  <w:pPr>
                    <w:contextualSpacing/>
                    <w:jc w:val="center"/>
                    <w:rPr>
                      <w:rFonts w:ascii="Arial" w:hAnsi="Arial" w:cs="Arial"/>
                    </w:rPr>
                  </w:pPr>
                  <w:r>
                    <w:rPr>
                      <w:rFonts w:ascii="Arial" w:hAnsi="Arial" w:cs="Arial"/>
                    </w:rPr>
                    <w:t xml:space="preserve">576,708 </w:t>
                  </w:r>
                  <w:r w:rsidRPr="002070AD">
                    <w:rPr>
                      <w:rFonts w:ascii="Arial" w:hAnsi="Arial" w:cs="Arial"/>
                      <w:color w:val="244061" w:themeColor="accent1" w:themeShade="80"/>
                    </w:rPr>
                    <w:t>(</w:t>
                  </w:r>
                  <w:r>
                    <w:rPr>
                      <w:rFonts w:ascii="Arial" w:hAnsi="Arial" w:cs="Arial"/>
                      <w:color w:val="244061" w:themeColor="accent1" w:themeShade="80"/>
                    </w:rPr>
                    <w:t>38.07</w:t>
                  </w:r>
                  <w:r w:rsidRPr="002070AD">
                    <w:rPr>
                      <w:rFonts w:ascii="Arial" w:hAnsi="Arial" w:cs="Arial"/>
                      <w:color w:val="244061" w:themeColor="accent1" w:themeShade="80"/>
                    </w:rPr>
                    <w:t>%)</w:t>
                  </w:r>
                </w:p>
              </w:tc>
            </w:tr>
            <w:tr w:rsidR="002070AD" w:rsidRPr="00FD58D7" w14:paraId="66B72DEC" w14:textId="60CF4E09" w:rsidTr="00C35679">
              <w:tc>
                <w:tcPr>
                  <w:tcW w:w="2239" w:type="dxa"/>
                </w:tcPr>
                <w:p w14:paraId="00E8B1B3" w14:textId="3EC3A6AF" w:rsidR="002070AD" w:rsidRPr="00EF7ADA" w:rsidRDefault="002070AD" w:rsidP="00EF7ADA">
                  <w:pPr>
                    <w:rPr>
                      <w:rFonts w:ascii="Arial" w:hAnsi="Arial" w:cs="Arial"/>
                      <w:b/>
                      <w:bCs/>
                    </w:rPr>
                  </w:pPr>
                  <w:r w:rsidRPr="00EF7ADA">
                    <w:rPr>
                      <w:rFonts w:ascii="Arial" w:hAnsi="Arial" w:cs="Arial"/>
                      <w:b/>
                      <w:bCs/>
                    </w:rPr>
                    <w:t>Married</w:t>
                  </w:r>
                </w:p>
              </w:tc>
              <w:tc>
                <w:tcPr>
                  <w:tcW w:w="2239" w:type="dxa"/>
                </w:tcPr>
                <w:p w14:paraId="79F5D346" w14:textId="1BED51E9" w:rsidR="002070AD" w:rsidRPr="00C41C3A" w:rsidRDefault="002070AD" w:rsidP="00EF7ADA">
                  <w:pPr>
                    <w:contextualSpacing/>
                    <w:jc w:val="center"/>
                    <w:rPr>
                      <w:rFonts w:ascii="Arial" w:hAnsi="Arial" w:cs="Arial"/>
                    </w:rPr>
                  </w:pPr>
                  <w:r w:rsidRPr="00EF7ADA">
                    <w:rPr>
                      <w:rFonts w:ascii="Arial" w:hAnsi="Arial" w:cs="Arial"/>
                    </w:rPr>
                    <w:t>54,576</w:t>
                  </w:r>
                  <w:r>
                    <w:rPr>
                      <w:rFonts w:ascii="Arial" w:hAnsi="Arial" w:cs="Arial"/>
                    </w:rPr>
                    <w:t xml:space="preserve"> </w:t>
                  </w:r>
                  <w:r w:rsidRPr="002070AD">
                    <w:rPr>
                      <w:rFonts w:ascii="Arial" w:hAnsi="Arial" w:cs="Arial"/>
                      <w:color w:val="244061" w:themeColor="accent1" w:themeShade="80"/>
                    </w:rPr>
                    <w:t>(47.81%)</w:t>
                  </w:r>
                </w:p>
              </w:tc>
              <w:tc>
                <w:tcPr>
                  <w:tcW w:w="2240" w:type="dxa"/>
                </w:tcPr>
                <w:p w14:paraId="0BF1922E" w14:textId="141C9F3D" w:rsidR="002070AD" w:rsidRPr="00EF7ADA" w:rsidRDefault="002070AD" w:rsidP="00EF7ADA">
                  <w:pPr>
                    <w:contextualSpacing/>
                    <w:jc w:val="center"/>
                    <w:rPr>
                      <w:rFonts w:ascii="Arial" w:hAnsi="Arial" w:cs="Arial"/>
                    </w:rPr>
                  </w:pPr>
                  <w:r>
                    <w:rPr>
                      <w:rFonts w:ascii="Arial" w:hAnsi="Arial" w:cs="Arial"/>
                    </w:rPr>
                    <w:t xml:space="preserve">690,509 </w:t>
                  </w:r>
                  <w:r w:rsidRPr="002070AD">
                    <w:rPr>
                      <w:rFonts w:ascii="Arial" w:hAnsi="Arial" w:cs="Arial"/>
                      <w:color w:val="244061" w:themeColor="accent1" w:themeShade="80"/>
                    </w:rPr>
                    <w:t>(</w:t>
                  </w:r>
                  <w:r>
                    <w:rPr>
                      <w:rFonts w:ascii="Arial" w:hAnsi="Arial" w:cs="Arial"/>
                      <w:color w:val="244061" w:themeColor="accent1" w:themeShade="80"/>
                    </w:rPr>
                    <w:t>45.59</w:t>
                  </w:r>
                  <w:r w:rsidRPr="002070AD">
                    <w:rPr>
                      <w:rFonts w:ascii="Arial" w:hAnsi="Arial" w:cs="Arial"/>
                      <w:color w:val="244061" w:themeColor="accent1" w:themeShade="80"/>
                    </w:rPr>
                    <w:t>%)</w:t>
                  </w:r>
                </w:p>
              </w:tc>
            </w:tr>
            <w:tr w:rsidR="002070AD" w:rsidRPr="00FD58D7" w14:paraId="137E78F7" w14:textId="4D819932" w:rsidTr="00C35679">
              <w:tc>
                <w:tcPr>
                  <w:tcW w:w="2239" w:type="dxa"/>
                </w:tcPr>
                <w:p w14:paraId="1C69A81A" w14:textId="4EA86A7F" w:rsidR="002070AD" w:rsidRPr="00EF7ADA" w:rsidRDefault="002070AD" w:rsidP="00EF7ADA">
                  <w:pPr>
                    <w:rPr>
                      <w:rFonts w:ascii="Arial" w:hAnsi="Arial" w:cs="Arial"/>
                      <w:b/>
                      <w:bCs/>
                    </w:rPr>
                  </w:pPr>
                  <w:r w:rsidRPr="00EF7ADA">
                    <w:rPr>
                      <w:rFonts w:ascii="Arial" w:hAnsi="Arial" w:cs="Arial"/>
                      <w:b/>
                      <w:bCs/>
                    </w:rPr>
                    <w:t>In a civil partnership</w:t>
                  </w:r>
                  <w:r w:rsidRPr="00EF7ADA">
                    <w:rPr>
                      <w:rFonts w:ascii="Arial" w:hAnsi="Arial" w:cs="Arial"/>
                      <w:b/>
                      <w:bCs/>
                    </w:rPr>
                    <w:tab/>
                  </w:r>
                </w:p>
              </w:tc>
              <w:tc>
                <w:tcPr>
                  <w:tcW w:w="2239" w:type="dxa"/>
                </w:tcPr>
                <w:p w14:paraId="1C62C078" w14:textId="7C9698D7" w:rsidR="002070AD" w:rsidRPr="00C41C3A" w:rsidRDefault="002070AD" w:rsidP="00EF7ADA">
                  <w:pPr>
                    <w:contextualSpacing/>
                    <w:jc w:val="center"/>
                    <w:rPr>
                      <w:rFonts w:ascii="Arial" w:hAnsi="Arial" w:cs="Arial"/>
                    </w:rPr>
                  </w:pPr>
                  <w:r w:rsidRPr="00EF7ADA">
                    <w:rPr>
                      <w:rFonts w:ascii="Arial" w:hAnsi="Arial" w:cs="Arial"/>
                    </w:rPr>
                    <w:t>155</w:t>
                  </w:r>
                  <w:r>
                    <w:rPr>
                      <w:rFonts w:ascii="Arial" w:hAnsi="Arial" w:cs="Arial"/>
                    </w:rPr>
                    <w:t xml:space="preserve"> </w:t>
                  </w:r>
                  <w:r w:rsidRPr="002070AD">
                    <w:rPr>
                      <w:rFonts w:ascii="Arial" w:hAnsi="Arial" w:cs="Arial"/>
                      <w:color w:val="244061" w:themeColor="accent1" w:themeShade="80"/>
                    </w:rPr>
                    <w:t>(0.14%)</w:t>
                  </w:r>
                </w:p>
              </w:tc>
              <w:tc>
                <w:tcPr>
                  <w:tcW w:w="2240" w:type="dxa"/>
                </w:tcPr>
                <w:p w14:paraId="7FDEECA0" w14:textId="38BAC129" w:rsidR="002070AD" w:rsidRPr="00EF7ADA" w:rsidRDefault="002070AD" w:rsidP="00EF7ADA">
                  <w:pPr>
                    <w:contextualSpacing/>
                    <w:jc w:val="center"/>
                    <w:rPr>
                      <w:rFonts w:ascii="Arial" w:hAnsi="Arial" w:cs="Arial"/>
                    </w:rPr>
                  </w:pPr>
                  <w:r>
                    <w:rPr>
                      <w:rFonts w:ascii="Arial" w:hAnsi="Arial" w:cs="Arial"/>
                    </w:rPr>
                    <w:t xml:space="preserve">2,742 </w:t>
                  </w:r>
                  <w:r w:rsidRPr="002070AD">
                    <w:rPr>
                      <w:rFonts w:ascii="Arial" w:hAnsi="Arial" w:cs="Arial"/>
                      <w:color w:val="244061" w:themeColor="accent1" w:themeShade="80"/>
                    </w:rPr>
                    <w:t>(</w:t>
                  </w:r>
                  <w:r>
                    <w:rPr>
                      <w:rFonts w:ascii="Arial" w:hAnsi="Arial" w:cs="Arial"/>
                      <w:color w:val="244061" w:themeColor="accent1" w:themeShade="80"/>
                    </w:rPr>
                    <w:t>0.18</w:t>
                  </w:r>
                  <w:r w:rsidRPr="002070AD">
                    <w:rPr>
                      <w:rFonts w:ascii="Arial" w:hAnsi="Arial" w:cs="Arial"/>
                      <w:color w:val="244061" w:themeColor="accent1" w:themeShade="80"/>
                    </w:rPr>
                    <w:t>%)</w:t>
                  </w:r>
                </w:p>
              </w:tc>
            </w:tr>
            <w:tr w:rsidR="002070AD" w:rsidRPr="00FD58D7" w14:paraId="1636EA36" w14:textId="2628B1AF" w:rsidTr="00C35679">
              <w:tc>
                <w:tcPr>
                  <w:tcW w:w="2239" w:type="dxa"/>
                </w:tcPr>
                <w:p w14:paraId="159AD1CB" w14:textId="2E0A5D15" w:rsidR="002070AD" w:rsidRPr="00EF7ADA" w:rsidRDefault="002070AD" w:rsidP="00EF7ADA">
                  <w:pPr>
                    <w:rPr>
                      <w:rFonts w:ascii="Arial" w:hAnsi="Arial" w:cs="Arial"/>
                      <w:b/>
                      <w:bCs/>
                    </w:rPr>
                  </w:pPr>
                  <w:r w:rsidRPr="00EF7ADA">
                    <w:rPr>
                      <w:rFonts w:ascii="Arial" w:hAnsi="Arial" w:cs="Arial"/>
                      <w:b/>
                      <w:bCs/>
                    </w:rPr>
                    <w:t>Separated (but still legally married or still legally in a civil partnership)</w:t>
                  </w:r>
                </w:p>
              </w:tc>
              <w:tc>
                <w:tcPr>
                  <w:tcW w:w="2239" w:type="dxa"/>
                </w:tcPr>
                <w:p w14:paraId="6F6F26F8" w14:textId="79CE79EF" w:rsidR="002070AD" w:rsidRPr="00C41C3A" w:rsidRDefault="002070AD" w:rsidP="00EF7ADA">
                  <w:pPr>
                    <w:contextualSpacing/>
                    <w:jc w:val="center"/>
                    <w:rPr>
                      <w:rFonts w:ascii="Arial" w:hAnsi="Arial" w:cs="Arial"/>
                    </w:rPr>
                  </w:pPr>
                  <w:r w:rsidRPr="00EF7ADA">
                    <w:rPr>
                      <w:rFonts w:ascii="Arial" w:hAnsi="Arial" w:cs="Arial"/>
                    </w:rPr>
                    <w:t>3,795</w:t>
                  </w:r>
                  <w:r>
                    <w:rPr>
                      <w:rFonts w:ascii="Arial" w:hAnsi="Arial" w:cs="Arial"/>
                    </w:rPr>
                    <w:t xml:space="preserve"> </w:t>
                  </w:r>
                  <w:r w:rsidRPr="002070AD">
                    <w:rPr>
                      <w:rFonts w:ascii="Arial" w:hAnsi="Arial" w:cs="Arial"/>
                      <w:color w:val="244061" w:themeColor="accent1" w:themeShade="80"/>
                    </w:rPr>
                    <w:t>(3.32%)</w:t>
                  </w:r>
                </w:p>
              </w:tc>
              <w:tc>
                <w:tcPr>
                  <w:tcW w:w="2240" w:type="dxa"/>
                </w:tcPr>
                <w:p w14:paraId="02354E49" w14:textId="48729D11" w:rsidR="002070AD" w:rsidRPr="00EF7ADA" w:rsidRDefault="002070AD" w:rsidP="00EF7ADA">
                  <w:pPr>
                    <w:contextualSpacing/>
                    <w:jc w:val="center"/>
                    <w:rPr>
                      <w:rFonts w:ascii="Arial" w:hAnsi="Arial" w:cs="Arial"/>
                    </w:rPr>
                  </w:pPr>
                  <w:r>
                    <w:rPr>
                      <w:rFonts w:ascii="Arial" w:hAnsi="Arial" w:cs="Arial"/>
                    </w:rPr>
                    <w:t xml:space="preserve">57,272 </w:t>
                  </w:r>
                  <w:r w:rsidRPr="002070AD">
                    <w:rPr>
                      <w:rFonts w:ascii="Arial" w:hAnsi="Arial" w:cs="Arial"/>
                      <w:color w:val="244061" w:themeColor="accent1" w:themeShade="80"/>
                    </w:rPr>
                    <w:t>(</w:t>
                  </w:r>
                  <w:r>
                    <w:rPr>
                      <w:rFonts w:ascii="Arial" w:hAnsi="Arial" w:cs="Arial"/>
                      <w:color w:val="244061" w:themeColor="accent1" w:themeShade="80"/>
                    </w:rPr>
                    <w:t>3.78</w:t>
                  </w:r>
                  <w:r w:rsidRPr="002070AD">
                    <w:rPr>
                      <w:rFonts w:ascii="Arial" w:hAnsi="Arial" w:cs="Arial"/>
                      <w:color w:val="244061" w:themeColor="accent1" w:themeShade="80"/>
                    </w:rPr>
                    <w:t>%)</w:t>
                  </w:r>
                </w:p>
              </w:tc>
            </w:tr>
            <w:tr w:rsidR="002070AD" w:rsidRPr="00FD58D7" w14:paraId="701AF8DA" w14:textId="5208F37A" w:rsidTr="00C35679">
              <w:tc>
                <w:tcPr>
                  <w:tcW w:w="2239" w:type="dxa"/>
                </w:tcPr>
                <w:p w14:paraId="53C3E5AB" w14:textId="2B186959" w:rsidR="002070AD" w:rsidRPr="00EF7ADA" w:rsidRDefault="002070AD" w:rsidP="00EF7ADA">
                  <w:pPr>
                    <w:rPr>
                      <w:rFonts w:ascii="Arial" w:hAnsi="Arial" w:cs="Arial"/>
                      <w:b/>
                      <w:bCs/>
                    </w:rPr>
                  </w:pPr>
                  <w:r w:rsidRPr="00EF7ADA">
                    <w:rPr>
                      <w:rFonts w:ascii="Arial" w:hAnsi="Arial" w:cs="Arial"/>
                      <w:b/>
                      <w:bCs/>
                    </w:rPr>
                    <w:t>Divorced or formerly in a civil partnership which is now legally dissolved</w:t>
                  </w:r>
                </w:p>
              </w:tc>
              <w:tc>
                <w:tcPr>
                  <w:tcW w:w="2239" w:type="dxa"/>
                </w:tcPr>
                <w:p w14:paraId="1D4EB8F9" w14:textId="10F45264" w:rsidR="002070AD" w:rsidRPr="00C41C3A" w:rsidRDefault="002070AD" w:rsidP="00EF7ADA">
                  <w:pPr>
                    <w:contextualSpacing/>
                    <w:jc w:val="center"/>
                    <w:rPr>
                      <w:rFonts w:ascii="Arial" w:hAnsi="Arial" w:cs="Arial"/>
                    </w:rPr>
                  </w:pPr>
                  <w:r w:rsidRPr="00EF7ADA">
                    <w:rPr>
                      <w:rFonts w:ascii="Arial" w:hAnsi="Arial" w:cs="Arial"/>
                    </w:rPr>
                    <w:t>7,258</w:t>
                  </w:r>
                  <w:r>
                    <w:rPr>
                      <w:rFonts w:ascii="Arial" w:hAnsi="Arial" w:cs="Arial"/>
                    </w:rPr>
                    <w:t xml:space="preserve"> </w:t>
                  </w:r>
                  <w:r w:rsidRPr="002070AD">
                    <w:rPr>
                      <w:rFonts w:ascii="Arial" w:hAnsi="Arial" w:cs="Arial"/>
                      <w:color w:val="244061" w:themeColor="accent1" w:themeShade="80"/>
                    </w:rPr>
                    <w:t>(6.36%)</w:t>
                  </w:r>
                </w:p>
              </w:tc>
              <w:tc>
                <w:tcPr>
                  <w:tcW w:w="2240" w:type="dxa"/>
                </w:tcPr>
                <w:p w14:paraId="3C716890" w14:textId="2B9AD802" w:rsidR="002070AD" w:rsidRPr="00EF7ADA" w:rsidRDefault="002070AD" w:rsidP="00EF7ADA">
                  <w:pPr>
                    <w:contextualSpacing/>
                    <w:jc w:val="center"/>
                    <w:rPr>
                      <w:rFonts w:ascii="Arial" w:hAnsi="Arial" w:cs="Arial"/>
                    </w:rPr>
                  </w:pPr>
                  <w:r>
                    <w:rPr>
                      <w:rFonts w:ascii="Arial" w:hAnsi="Arial" w:cs="Arial"/>
                    </w:rPr>
                    <w:t xml:space="preserve">91,128 </w:t>
                  </w:r>
                  <w:r w:rsidRPr="002070AD">
                    <w:rPr>
                      <w:rFonts w:ascii="Arial" w:hAnsi="Arial" w:cs="Arial"/>
                      <w:color w:val="244061" w:themeColor="accent1" w:themeShade="80"/>
                    </w:rPr>
                    <w:t>(</w:t>
                  </w:r>
                  <w:r>
                    <w:rPr>
                      <w:rFonts w:ascii="Arial" w:hAnsi="Arial" w:cs="Arial"/>
                      <w:color w:val="244061" w:themeColor="accent1" w:themeShade="80"/>
                    </w:rPr>
                    <w:t>6.02</w:t>
                  </w:r>
                  <w:r w:rsidRPr="002070AD">
                    <w:rPr>
                      <w:rFonts w:ascii="Arial" w:hAnsi="Arial" w:cs="Arial"/>
                      <w:color w:val="244061" w:themeColor="accent1" w:themeShade="80"/>
                    </w:rPr>
                    <w:t>%)</w:t>
                  </w:r>
                </w:p>
              </w:tc>
            </w:tr>
            <w:tr w:rsidR="002070AD" w:rsidRPr="00FD58D7" w14:paraId="75942D88" w14:textId="65C5339A" w:rsidTr="00C35679">
              <w:tc>
                <w:tcPr>
                  <w:tcW w:w="2239" w:type="dxa"/>
                </w:tcPr>
                <w:p w14:paraId="55C9BF93" w14:textId="7DEEAC74" w:rsidR="002070AD" w:rsidRPr="00F12A60" w:rsidRDefault="002070AD" w:rsidP="00EF7ADA">
                  <w:pPr>
                    <w:rPr>
                      <w:rFonts w:ascii="Arial" w:hAnsi="Arial" w:cs="Arial"/>
                      <w:b/>
                    </w:rPr>
                  </w:pPr>
                  <w:r w:rsidRPr="00EF7ADA">
                    <w:rPr>
                      <w:rFonts w:ascii="Arial" w:hAnsi="Arial" w:cs="Arial"/>
                      <w:b/>
                      <w:bCs/>
                    </w:rPr>
                    <w:t>Widowed or surviving partner from a civil partnership</w:t>
                  </w:r>
                </w:p>
              </w:tc>
              <w:tc>
                <w:tcPr>
                  <w:tcW w:w="2239" w:type="dxa"/>
                </w:tcPr>
                <w:p w14:paraId="37C75853" w14:textId="0489AEBF" w:rsidR="002070AD" w:rsidRPr="00C41C3A" w:rsidRDefault="002070AD" w:rsidP="00EF7ADA">
                  <w:pPr>
                    <w:contextualSpacing/>
                    <w:jc w:val="center"/>
                    <w:rPr>
                      <w:rFonts w:ascii="Arial" w:hAnsi="Arial" w:cs="Arial"/>
                    </w:rPr>
                  </w:pPr>
                  <w:r w:rsidRPr="00EF7ADA">
                    <w:rPr>
                      <w:rFonts w:ascii="Arial" w:hAnsi="Arial" w:cs="Arial"/>
                    </w:rPr>
                    <w:t>7,655</w:t>
                  </w:r>
                  <w:r>
                    <w:rPr>
                      <w:rFonts w:ascii="Arial" w:hAnsi="Arial" w:cs="Arial"/>
                    </w:rPr>
                    <w:t xml:space="preserve"> </w:t>
                  </w:r>
                  <w:r w:rsidRPr="002070AD">
                    <w:rPr>
                      <w:rFonts w:ascii="Arial" w:hAnsi="Arial" w:cs="Arial"/>
                      <w:color w:val="244061" w:themeColor="accent1" w:themeShade="80"/>
                    </w:rPr>
                    <w:t>(6.71%)</w:t>
                  </w:r>
                </w:p>
              </w:tc>
              <w:tc>
                <w:tcPr>
                  <w:tcW w:w="2240" w:type="dxa"/>
                </w:tcPr>
                <w:p w14:paraId="59598C3C" w14:textId="3305F5A3" w:rsidR="002070AD" w:rsidRPr="00EF7ADA" w:rsidRDefault="002070AD" w:rsidP="00EF7ADA">
                  <w:pPr>
                    <w:contextualSpacing/>
                    <w:jc w:val="center"/>
                    <w:rPr>
                      <w:rFonts w:ascii="Arial" w:hAnsi="Arial" w:cs="Arial"/>
                    </w:rPr>
                  </w:pPr>
                  <w:r>
                    <w:rPr>
                      <w:rFonts w:ascii="Arial" w:hAnsi="Arial" w:cs="Arial"/>
                    </w:rPr>
                    <w:t xml:space="preserve">96,384 </w:t>
                  </w:r>
                  <w:r w:rsidRPr="002070AD">
                    <w:rPr>
                      <w:rFonts w:ascii="Arial" w:hAnsi="Arial" w:cs="Arial"/>
                      <w:color w:val="244061" w:themeColor="accent1" w:themeShade="80"/>
                    </w:rPr>
                    <w:t>(</w:t>
                  </w:r>
                  <w:r>
                    <w:rPr>
                      <w:rFonts w:ascii="Arial" w:hAnsi="Arial" w:cs="Arial"/>
                      <w:color w:val="244061" w:themeColor="accent1" w:themeShade="80"/>
                    </w:rPr>
                    <w:t>6.36</w:t>
                  </w:r>
                  <w:r w:rsidRPr="002070AD">
                    <w:rPr>
                      <w:rFonts w:ascii="Arial" w:hAnsi="Arial" w:cs="Arial"/>
                      <w:color w:val="244061" w:themeColor="accent1" w:themeShade="80"/>
                    </w:rPr>
                    <w:t>%)</w:t>
                  </w:r>
                </w:p>
              </w:tc>
            </w:tr>
            <w:tr w:rsidR="002070AD" w:rsidRPr="00FD58D7" w14:paraId="33897F85" w14:textId="5B65CC36" w:rsidTr="00C35679">
              <w:tc>
                <w:tcPr>
                  <w:tcW w:w="2239" w:type="dxa"/>
                </w:tcPr>
                <w:p w14:paraId="1887B3C3" w14:textId="33262A02" w:rsidR="002070AD" w:rsidRPr="00EF7ADA" w:rsidRDefault="002070AD" w:rsidP="00EF7ADA">
                  <w:pPr>
                    <w:rPr>
                      <w:rFonts w:ascii="Arial" w:hAnsi="Arial" w:cs="Arial"/>
                      <w:b/>
                      <w:bCs/>
                    </w:rPr>
                  </w:pPr>
                  <w:r w:rsidRPr="00EF7ADA">
                    <w:rPr>
                      <w:rFonts w:ascii="Arial" w:hAnsi="Arial" w:cs="Arial"/>
                      <w:b/>
                      <w:bCs/>
                    </w:rPr>
                    <w:t>All usual residents aged 16 and over</w:t>
                  </w:r>
                </w:p>
              </w:tc>
              <w:tc>
                <w:tcPr>
                  <w:tcW w:w="2239" w:type="dxa"/>
                </w:tcPr>
                <w:p w14:paraId="290803E0" w14:textId="01E5447B" w:rsidR="002070AD" w:rsidRPr="00EF7ADA" w:rsidRDefault="002070AD" w:rsidP="00EF7ADA">
                  <w:pPr>
                    <w:contextualSpacing/>
                    <w:jc w:val="center"/>
                    <w:rPr>
                      <w:rFonts w:ascii="Arial" w:hAnsi="Arial" w:cs="Arial"/>
                      <w:b/>
                      <w:bCs/>
                    </w:rPr>
                  </w:pPr>
                  <w:r w:rsidRPr="00EF7ADA">
                    <w:rPr>
                      <w:rFonts w:ascii="Arial" w:hAnsi="Arial" w:cs="Arial"/>
                      <w:b/>
                      <w:bCs/>
                    </w:rPr>
                    <w:t>114,159</w:t>
                  </w:r>
                </w:p>
              </w:tc>
              <w:tc>
                <w:tcPr>
                  <w:tcW w:w="2240" w:type="dxa"/>
                </w:tcPr>
                <w:p w14:paraId="6B581B77" w14:textId="25B8B98D" w:rsidR="002070AD" w:rsidRPr="00EF7ADA" w:rsidRDefault="002070AD" w:rsidP="00EF7ADA">
                  <w:pPr>
                    <w:contextualSpacing/>
                    <w:jc w:val="center"/>
                    <w:rPr>
                      <w:rFonts w:ascii="Arial" w:hAnsi="Arial" w:cs="Arial"/>
                      <w:b/>
                      <w:bCs/>
                    </w:rPr>
                  </w:pPr>
                  <w:r>
                    <w:rPr>
                      <w:rFonts w:ascii="Arial" w:hAnsi="Arial" w:cs="Arial"/>
                      <w:b/>
                      <w:bCs/>
                    </w:rPr>
                    <w:t>1,514,743</w:t>
                  </w:r>
                </w:p>
              </w:tc>
            </w:tr>
          </w:tbl>
          <w:p w14:paraId="3112A2F1" w14:textId="77777777" w:rsidR="00EF7ADA" w:rsidRDefault="00EF7ADA" w:rsidP="00EF7ADA">
            <w:pPr>
              <w:rPr>
                <w:rFonts w:ascii="Arial" w:hAnsi="Arial" w:cs="Arial"/>
              </w:rPr>
            </w:pP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p>
          <w:p w14:paraId="649A9733" w14:textId="77777777" w:rsidR="00437B6A" w:rsidRDefault="00437B6A" w:rsidP="00EF7ADA">
            <w:pPr>
              <w:rPr>
                <w:rFonts w:ascii="Arial" w:hAnsi="Arial" w:cs="Arial"/>
              </w:rPr>
            </w:pPr>
          </w:p>
          <w:tbl>
            <w:tblPr>
              <w:tblStyle w:val="TableGrid"/>
              <w:tblW w:w="6689" w:type="dxa"/>
              <w:tblLook w:val="04A0" w:firstRow="1" w:lastRow="0" w:firstColumn="1" w:lastColumn="0" w:noHBand="0" w:noVBand="1"/>
            </w:tblPr>
            <w:tblGrid>
              <w:gridCol w:w="1588"/>
              <w:gridCol w:w="908"/>
              <w:gridCol w:w="1075"/>
              <w:gridCol w:w="1134"/>
              <w:gridCol w:w="992"/>
              <w:gridCol w:w="992"/>
            </w:tblGrid>
            <w:tr w:rsidR="00437B6A" w:rsidRPr="006F37F8" w14:paraId="71964EFB" w14:textId="77777777" w:rsidTr="00B8713F">
              <w:trPr>
                <w:cantSplit/>
                <w:trHeight w:val="3100"/>
              </w:trPr>
              <w:tc>
                <w:tcPr>
                  <w:tcW w:w="1588" w:type="dxa"/>
                  <w:textDirection w:val="btLr"/>
                </w:tcPr>
                <w:p w14:paraId="37B597D5" w14:textId="77777777" w:rsidR="00437B6A" w:rsidRPr="00441F71" w:rsidRDefault="00437B6A" w:rsidP="00441F71">
                  <w:pPr>
                    <w:ind w:left="113" w:right="113"/>
                    <w:rPr>
                      <w:rFonts w:ascii="Arial" w:hAnsi="Arial" w:cs="Arial"/>
                      <w:b/>
                      <w:bCs/>
                      <w:sz w:val="22"/>
                      <w:szCs w:val="22"/>
                    </w:rPr>
                  </w:pPr>
                  <w:r w:rsidRPr="00441F71">
                    <w:rPr>
                      <w:rFonts w:ascii="Arial" w:hAnsi="Arial" w:cs="Arial"/>
                      <w:b/>
                      <w:bCs/>
                      <w:sz w:val="22"/>
                      <w:szCs w:val="22"/>
                    </w:rPr>
                    <w:lastRenderedPageBreak/>
                    <w:t>District Electoral Area 2014</w:t>
                  </w:r>
                </w:p>
              </w:tc>
              <w:tc>
                <w:tcPr>
                  <w:tcW w:w="908" w:type="dxa"/>
                  <w:textDirection w:val="btLr"/>
                </w:tcPr>
                <w:p w14:paraId="4C8E974D" w14:textId="77777777" w:rsidR="00437B6A" w:rsidRPr="004876DB" w:rsidRDefault="00437B6A" w:rsidP="00441F71">
                  <w:pPr>
                    <w:ind w:left="113" w:right="113"/>
                    <w:rPr>
                      <w:rFonts w:ascii="Arial" w:hAnsi="Arial" w:cs="Arial"/>
                      <w:sz w:val="22"/>
                      <w:szCs w:val="22"/>
                    </w:rPr>
                  </w:pPr>
                  <w:r w:rsidRPr="004876DB">
                    <w:rPr>
                      <w:rFonts w:ascii="Arial" w:hAnsi="Arial" w:cs="Arial"/>
                      <w:sz w:val="22"/>
                      <w:szCs w:val="22"/>
                    </w:rPr>
                    <w:t>Single - never married or never registered a civil partnership</w:t>
                  </w:r>
                </w:p>
              </w:tc>
              <w:tc>
                <w:tcPr>
                  <w:tcW w:w="1075" w:type="dxa"/>
                  <w:textDirection w:val="btLr"/>
                </w:tcPr>
                <w:p w14:paraId="154F4569" w14:textId="77777777" w:rsidR="00437B6A" w:rsidRPr="004876DB" w:rsidRDefault="00437B6A" w:rsidP="00441F71">
                  <w:pPr>
                    <w:ind w:left="113" w:right="113"/>
                    <w:rPr>
                      <w:rFonts w:ascii="Arial" w:hAnsi="Arial" w:cs="Arial"/>
                      <w:sz w:val="22"/>
                      <w:szCs w:val="22"/>
                    </w:rPr>
                  </w:pPr>
                  <w:r w:rsidRPr="004876DB">
                    <w:rPr>
                      <w:rFonts w:ascii="Arial" w:hAnsi="Arial" w:cs="Arial"/>
                      <w:sz w:val="22"/>
                      <w:szCs w:val="22"/>
                    </w:rPr>
                    <w:t>Married or in a civil partnership</w:t>
                  </w:r>
                </w:p>
              </w:tc>
              <w:tc>
                <w:tcPr>
                  <w:tcW w:w="1134" w:type="dxa"/>
                  <w:textDirection w:val="btLr"/>
                </w:tcPr>
                <w:p w14:paraId="1D2677DB" w14:textId="77777777" w:rsidR="00437B6A" w:rsidRPr="004876DB" w:rsidRDefault="00437B6A" w:rsidP="00441F71">
                  <w:pPr>
                    <w:ind w:left="113" w:right="113"/>
                    <w:rPr>
                      <w:rFonts w:ascii="Arial" w:hAnsi="Arial" w:cs="Arial"/>
                      <w:sz w:val="22"/>
                      <w:szCs w:val="22"/>
                    </w:rPr>
                  </w:pPr>
                  <w:r w:rsidRPr="004876DB">
                    <w:rPr>
                      <w:rFonts w:ascii="Arial" w:hAnsi="Arial" w:cs="Arial"/>
                      <w:sz w:val="22"/>
                      <w:szCs w:val="22"/>
                    </w:rPr>
                    <w:t>Separated -but still legally married or still legally in a civil partnership</w:t>
                  </w:r>
                </w:p>
              </w:tc>
              <w:tc>
                <w:tcPr>
                  <w:tcW w:w="992" w:type="dxa"/>
                  <w:textDirection w:val="btLr"/>
                </w:tcPr>
                <w:p w14:paraId="67D0D490" w14:textId="77777777" w:rsidR="00437B6A" w:rsidRPr="004876DB" w:rsidRDefault="00437B6A" w:rsidP="00441F71">
                  <w:pPr>
                    <w:ind w:left="113" w:right="113"/>
                    <w:rPr>
                      <w:rFonts w:ascii="Arial" w:hAnsi="Arial" w:cs="Arial"/>
                      <w:sz w:val="22"/>
                      <w:szCs w:val="22"/>
                    </w:rPr>
                  </w:pPr>
                  <w:r w:rsidRPr="004876DB">
                    <w:rPr>
                      <w:rFonts w:ascii="Arial" w:hAnsi="Arial" w:cs="Arial"/>
                      <w:sz w:val="22"/>
                      <w:szCs w:val="22"/>
                    </w:rPr>
                    <w:t>Divorced or formerly in a civil partnership which is now legally dissolved</w:t>
                  </w:r>
                </w:p>
              </w:tc>
              <w:tc>
                <w:tcPr>
                  <w:tcW w:w="992" w:type="dxa"/>
                  <w:textDirection w:val="btLr"/>
                  <w:vAlign w:val="bottom"/>
                </w:tcPr>
                <w:p w14:paraId="6A7EC4B7" w14:textId="0ADAE356" w:rsidR="00437B6A" w:rsidRPr="004876DB" w:rsidRDefault="007E5F2C" w:rsidP="00B8713F">
                  <w:pPr>
                    <w:ind w:right="113"/>
                    <w:rPr>
                      <w:rFonts w:ascii="Arial" w:hAnsi="Arial" w:cs="Arial"/>
                      <w:sz w:val="22"/>
                      <w:szCs w:val="22"/>
                    </w:rPr>
                  </w:pPr>
                  <w:r w:rsidRPr="004876DB">
                    <w:rPr>
                      <w:rFonts w:ascii="Arial" w:hAnsi="Arial" w:cs="Arial"/>
                      <w:sz w:val="22"/>
                      <w:szCs w:val="22"/>
                    </w:rPr>
                    <w:t xml:space="preserve"> </w:t>
                  </w:r>
                  <w:r w:rsidR="00437B6A" w:rsidRPr="004876DB">
                    <w:rPr>
                      <w:rFonts w:ascii="Arial" w:hAnsi="Arial" w:cs="Arial"/>
                      <w:sz w:val="22"/>
                      <w:szCs w:val="22"/>
                    </w:rPr>
                    <w:t xml:space="preserve">Widowed or surviving partner </w:t>
                  </w:r>
                  <w:r w:rsidRPr="004876DB">
                    <w:rPr>
                      <w:rFonts w:ascii="Arial" w:hAnsi="Arial" w:cs="Arial"/>
                      <w:sz w:val="22"/>
                      <w:szCs w:val="22"/>
                    </w:rPr>
                    <w:t xml:space="preserve"> </w:t>
                  </w:r>
                  <w:r w:rsidR="00C71BCA" w:rsidRPr="004876DB">
                    <w:rPr>
                      <w:rFonts w:ascii="Arial" w:hAnsi="Arial" w:cs="Arial"/>
                      <w:sz w:val="22"/>
                      <w:szCs w:val="22"/>
                    </w:rPr>
                    <w:br/>
                    <w:t xml:space="preserve"> </w:t>
                  </w:r>
                  <w:r w:rsidR="00437B6A" w:rsidRPr="004876DB">
                    <w:rPr>
                      <w:rFonts w:ascii="Arial" w:hAnsi="Arial" w:cs="Arial"/>
                      <w:sz w:val="22"/>
                      <w:szCs w:val="22"/>
                    </w:rPr>
                    <w:t xml:space="preserve">from a civil </w:t>
                  </w:r>
                  <w:r w:rsidR="00A76D1A" w:rsidRPr="004876DB">
                    <w:rPr>
                      <w:rFonts w:ascii="Arial" w:hAnsi="Arial" w:cs="Arial"/>
                      <w:sz w:val="22"/>
                      <w:szCs w:val="22"/>
                    </w:rPr>
                    <w:t>partnership.</w:t>
                  </w:r>
                </w:p>
                <w:p w14:paraId="51778781" w14:textId="77777777" w:rsidR="00441F71" w:rsidRPr="004876DB" w:rsidRDefault="00441F71" w:rsidP="00B8713F">
                  <w:pPr>
                    <w:ind w:right="113"/>
                    <w:rPr>
                      <w:rFonts w:ascii="Arial" w:hAnsi="Arial" w:cs="Arial"/>
                      <w:sz w:val="22"/>
                      <w:szCs w:val="22"/>
                    </w:rPr>
                  </w:pPr>
                </w:p>
              </w:tc>
            </w:tr>
            <w:tr w:rsidR="00437B6A" w:rsidRPr="006F37F8" w14:paraId="0B41D126" w14:textId="77777777" w:rsidTr="00B8713F">
              <w:tc>
                <w:tcPr>
                  <w:tcW w:w="1588" w:type="dxa"/>
                </w:tcPr>
                <w:p w14:paraId="2E60DB56" w14:textId="77777777" w:rsidR="00437B6A" w:rsidRPr="006F37F8" w:rsidRDefault="00437B6A" w:rsidP="00437B6A">
                  <w:pPr>
                    <w:rPr>
                      <w:rFonts w:ascii="Arial" w:hAnsi="Arial" w:cs="Arial"/>
                    </w:rPr>
                  </w:pPr>
                  <w:r w:rsidRPr="004E6F04">
                    <w:rPr>
                      <w:rFonts w:ascii="Arial" w:hAnsi="Arial" w:cs="Arial"/>
                    </w:rPr>
                    <w:t>Ballymoney</w:t>
                  </w:r>
                </w:p>
              </w:tc>
              <w:tc>
                <w:tcPr>
                  <w:tcW w:w="908" w:type="dxa"/>
                  <w:vAlign w:val="bottom"/>
                </w:tcPr>
                <w:p w14:paraId="54CB384D" w14:textId="77777777" w:rsidR="00437B6A" w:rsidRPr="006F37F8" w:rsidRDefault="00437B6A" w:rsidP="00437B6A">
                  <w:pPr>
                    <w:rPr>
                      <w:rFonts w:ascii="Arial" w:hAnsi="Arial" w:cs="Arial"/>
                    </w:rPr>
                  </w:pPr>
                  <w:r w:rsidRPr="00BD23CB">
                    <w:rPr>
                      <w:rFonts w:ascii="Arial" w:hAnsi="Arial" w:cs="Arial"/>
                    </w:rPr>
                    <w:t>6,673</w:t>
                  </w:r>
                </w:p>
              </w:tc>
              <w:tc>
                <w:tcPr>
                  <w:tcW w:w="1075" w:type="dxa"/>
                </w:tcPr>
                <w:p w14:paraId="133BB572" w14:textId="77777777" w:rsidR="00437B6A" w:rsidRPr="006F37F8" w:rsidRDefault="00437B6A" w:rsidP="00437B6A">
                  <w:pPr>
                    <w:rPr>
                      <w:rFonts w:ascii="Arial" w:hAnsi="Arial" w:cs="Arial"/>
                    </w:rPr>
                  </w:pPr>
                  <w:r w:rsidRPr="006F37F8">
                    <w:rPr>
                      <w:rFonts w:ascii="Arial" w:hAnsi="Arial" w:cs="Arial"/>
                    </w:rPr>
                    <w:t>9,641</w:t>
                  </w:r>
                </w:p>
              </w:tc>
              <w:tc>
                <w:tcPr>
                  <w:tcW w:w="1134" w:type="dxa"/>
                </w:tcPr>
                <w:p w14:paraId="74AC9739" w14:textId="77777777" w:rsidR="00437B6A" w:rsidRPr="006F37F8" w:rsidRDefault="00437B6A" w:rsidP="00437B6A">
                  <w:pPr>
                    <w:rPr>
                      <w:rFonts w:ascii="Arial" w:hAnsi="Arial" w:cs="Arial"/>
                    </w:rPr>
                  </w:pPr>
                  <w:r w:rsidRPr="006F37F8">
                    <w:rPr>
                      <w:rFonts w:ascii="Arial" w:hAnsi="Arial" w:cs="Arial"/>
                    </w:rPr>
                    <w:t>643</w:t>
                  </w:r>
                </w:p>
              </w:tc>
              <w:tc>
                <w:tcPr>
                  <w:tcW w:w="992" w:type="dxa"/>
                </w:tcPr>
                <w:p w14:paraId="1C326A7C" w14:textId="77777777" w:rsidR="00437B6A" w:rsidRPr="006F37F8" w:rsidRDefault="00437B6A" w:rsidP="00437B6A">
                  <w:pPr>
                    <w:rPr>
                      <w:rFonts w:ascii="Arial" w:hAnsi="Arial" w:cs="Arial"/>
                    </w:rPr>
                  </w:pPr>
                  <w:r w:rsidRPr="006F37F8">
                    <w:rPr>
                      <w:rFonts w:ascii="Arial" w:hAnsi="Arial" w:cs="Arial"/>
                    </w:rPr>
                    <w:t>1,241</w:t>
                  </w:r>
                </w:p>
              </w:tc>
              <w:tc>
                <w:tcPr>
                  <w:tcW w:w="992" w:type="dxa"/>
                </w:tcPr>
                <w:p w14:paraId="552BC56D" w14:textId="77777777" w:rsidR="00437B6A" w:rsidRPr="006F37F8" w:rsidRDefault="00437B6A" w:rsidP="00B8713F">
                  <w:pPr>
                    <w:rPr>
                      <w:rFonts w:ascii="Arial" w:hAnsi="Arial" w:cs="Arial"/>
                    </w:rPr>
                  </w:pPr>
                  <w:r w:rsidRPr="006F37F8">
                    <w:rPr>
                      <w:rFonts w:ascii="Arial" w:hAnsi="Arial" w:cs="Arial"/>
                    </w:rPr>
                    <w:t>1,341</w:t>
                  </w:r>
                </w:p>
              </w:tc>
            </w:tr>
            <w:tr w:rsidR="00437B6A" w:rsidRPr="006F37F8" w14:paraId="1B5F2873" w14:textId="77777777" w:rsidTr="00B8713F">
              <w:tc>
                <w:tcPr>
                  <w:tcW w:w="1588" w:type="dxa"/>
                </w:tcPr>
                <w:p w14:paraId="77015D84" w14:textId="77777777" w:rsidR="00437B6A" w:rsidRPr="006F37F8" w:rsidRDefault="00437B6A" w:rsidP="00437B6A">
                  <w:pPr>
                    <w:rPr>
                      <w:rFonts w:ascii="Arial" w:hAnsi="Arial" w:cs="Arial"/>
                    </w:rPr>
                  </w:pPr>
                  <w:r w:rsidRPr="004E6F04">
                    <w:rPr>
                      <w:rFonts w:ascii="Arial" w:hAnsi="Arial" w:cs="Arial"/>
                    </w:rPr>
                    <w:t>Bann</w:t>
                  </w:r>
                </w:p>
              </w:tc>
              <w:tc>
                <w:tcPr>
                  <w:tcW w:w="908" w:type="dxa"/>
                  <w:vAlign w:val="bottom"/>
                </w:tcPr>
                <w:p w14:paraId="0A6D926F" w14:textId="77777777" w:rsidR="00437B6A" w:rsidRPr="006F37F8" w:rsidRDefault="00437B6A" w:rsidP="00437B6A">
                  <w:pPr>
                    <w:rPr>
                      <w:rFonts w:ascii="Arial" w:hAnsi="Arial" w:cs="Arial"/>
                    </w:rPr>
                  </w:pPr>
                  <w:r w:rsidRPr="00BD23CB">
                    <w:rPr>
                      <w:rFonts w:ascii="Arial" w:hAnsi="Arial" w:cs="Arial"/>
                    </w:rPr>
                    <w:t>4,405</w:t>
                  </w:r>
                </w:p>
              </w:tc>
              <w:tc>
                <w:tcPr>
                  <w:tcW w:w="1075" w:type="dxa"/>
                </w:tcPr>
                <w:p w14:paraId="28975B02" w14:textId="77777777" w:rsidR="00437B6A" w:rsidRPr="006F37F8" w:rsidRDefault="00437B6A" w:rsidP="00437B6A">
                  <w:pPr>
                    <w:rPr>
                      <w:rFonts w:ascii="Arial" w:hAnsi="Arial" w:cs="Arial"/>
                    </w:rPr>
                  </w:pPr>
                  <w:r w:rsidRPr="006F37F8">
                    <w:rPr>
                      <w:rFonts w:ascii="Arial" w:hAnsi="Arial" w:cs="Arial"/>
                    </w:rPr>
                    <w:t>7,563</w:t>
                  </w:r>
                </w:p>
              </w:tc>
              <w:tc>
                <w:tcPr>
                  <w:tcW w:w="1134" w:type="dxa"/>
                </w:tcPr>
                <w:p w14:paraId="518B156C" w14:textId="77777777" w:rsidR="00437B6A" w:rsidRPr="006F37F8" w:rsidRDefault="00437B6A" w:rsidP="00437B6A">
                  <w:pPr>
                    <w:rPr>
                      <w:rFonts w:ascii="Arial" w:hAnsi="Arial" w:cs="Arial"/>
                    </w:rPr>
                  </w:pPr>
                  <w:r w:rsidRPr="006F37F8">
                    <w:rPr>
                      <w:rFonts w:ascii="Arial" w:hAnsi="Arial" w:cs="Arial"/>
                    </w:rPr>
                    <w:t>420</w:t>
                  </w:r>
                </w:p>
              </w:tc>
              <w:tc>
                <w:tcPr>
                  <w:tcW w:w="992" w:type="dxa"/>
                </w:tcPr>
                <w:p w14:paraId="5FC1A4D4" w14:textId="77777777" w:rsidR="00437B6A" w:rsidRPr="006F37F8" w:rsidRDefault="00437B6A" w:rsidP="00437B6A">
                  <w:pPr>
                    <w:rPr>
                      <w:rFonts w:ascii="Arial" w:hAnsi="Arial" w:cs="Arial"/>
                    </w:rPr>
                  </w:pPr>
                  <w:r w:rsidRPr="006F37F8">
                    <w:rPr>
                      <w:rFonts w:ascii="Arial" w:hAnsi="Arial" w:cs="Arial"/>
                    </w:rPr>
                    <w:t>666</w:t>
                  </w:r>
                </w:p>
              </w:tc>
              <w:tc>
                <w:tcPr>
                  <w:tcW w:w="992" w:type="dxa"/>
                </w:tcPr>
                <w:p w14:paraId="22DD35A1" w14:textId="77777777" w:rsidR="00437B6A" w:rsidRPr="006F37F8" w:rsidRDefault="00437B6A" w:rsidP="00B8713F">
                  <w:pPr>
                    <w:rPr>
                      <w:rFonts w:ascii="Arial" w:hAnsi="Arial" w:cs="Arial"/>
                    </w:rPr>
                  </w:pPr>
                  <w:r w:rsidRPr="006F37F8">
                    <w:rPr>
                      <w:rFonts w:ascii="Arial" w:hAnsi="Arial" w:cs="Arial"/>
                    </w:rPr>
                    <w:t>884</w:t>
                  </w:r>
                </w:p>
              </w:tc>
            </w:tr>
            <w:tr w:rsidR="00437B6A" w:rsidRPr="006F37F8" w14:paraId="36A0BEAD" w14:textId="77777777" w:rsidTr="00B8713F">
              <w:tc>
                <w:tcPr>
                  <w:tcW w:w="1588" w:type="dxa"/>
                </w:tcPr>
                <w:p w14:paraId="2C9F77C7" w14:textId="77777777" w:rsidR="00437B6A" w:rsidRPr="006F37F8" w:rsidRDefault="00437B6A" w:rsidP="00437B6A">
                  <w:pPr>
                    <w:rPr>
                      <w:rFonts w:ascii="Arial" w:hAnsi="Arial" w:cs="Arial"/>
                    </w:rPr>
                  </w:pPr>
                  <w:r w:rsidRPr="004E6F04">
                    <w:rPr>
                      <w:rFonts w:ascii="Arial" w:hAnsi="Arial" w:cs="Arial"/>
                    </w:rPr>
                    <w:t>Benbradagh</w:t>
                  </w:r>
                </w:p>
              </w:tc>
              <w:tc>
                <w:tcPr>
                  <w:tcW w:w="908" w:type="dxa"/>
                  <w:vAlign w:val="bottom"/>
                </w:tcPr>
                <w:p w14:paraId="7CC2E960" w14:textId="77777777" w:rsidR="00437B6A" w:rsidRPr="006F37F8" w:rsidRDefault="00437B6A" w:rsidP="00437B6A">
                  <w:pPr>
                    <w:rPr>
                      <w:rFonts w:ascii="Arial" w:hAnsi="Arial" w:cs="Arial"/>
                    </w:rPr>
                  </w:pPr>
                  <w:r w:rsidRPr="00BD23CB">
                    <w:rPr>
                      <w:rFonts w:ascii="Arial" w:hAnsi="Arial" w:cs="Arial"/>
                    </w:rPr>
                    <w:t>5,120</w:t>
                  </w:r>
                </w:p>
              </w:tc>
              <w:tc>
                <w:tcPr>
                  <w:tcW w:w="1075" w:type="dxa"/>
                </w:tcPr>
                <w:p w14:paraId="5C801124" w14:textId="77777777" w:rsidR="00437B6A" w:rsidRPr="006F37F8" w:rsidRDefault="00437B6A" w:rsidP="00437B6A">
                  <w:pPr>
                    <w:rPr>
                      <w:rFonts w:ascii="Arial" w:hAnsi="Arial" w:cs="Arial"/>
                    </w:rPr>
                  </w:pPr>
                  <w:r w:rsidRPr="006F37F8">
                    <w:rPr>
                      <w:rFonts w:ascii="Arial" w:hAnsi="Arial" w:cs="Arial"/>
                    </w:rPr>
                    <w:t>6,853</w:t>
                  </w:r>
                </w:p>
              </w:tc>
              <w:tc>
                <w:tcPr>
                  <w:tcW w:w="1134" w:type="dxa"/>
                </w:tcPr>
                <w:p w14:paraId="381E894A" w14:textId="77777777" w:rsidR="00437B6A" w:rsidRPr="006F37F8" w:rsidRDefault="00437B6A" w:rsidP="00437B6A">
                  <w:pPr>
                    <w:rPr>
                      <w:rFonts w:ascii="Arial" w:hAnsi="Arial" w:cs="Arial"/>
                    </w:rPr>
                  </w:pPr>
                  <w:r w:rsidRPr="006F37F8">
                    <w:rPr>
                      <w:rFonts w:ascii="Arial" w:hAnsi="Arial" w:cs="Arial"/>
                    </w:rPr>
                    <w:t>485</w:t>
                  </w:r>
                </w:p>
              </w:tc>
              <w:tc>
                <w:tcPr>
                  <w:tcW w:w="992" w:type="dxa"/>
                </w:tcPr>
                <w:p w14:paraId="0685B55A" w14:textId="77777777" w:rsidR="00437B6A" w:rsidRPr="006F37F8" w:rsidRDefault="00437B6A" w:rsidP="00437B6A">
                  <w:pPr>
                    <w:rPr>
                      <w:rFonts w:ascii="Arial" w:hAnsi="Arial" w:cs="Arial"/>
                    </w:rPr>
                  </w:pPr>
                  <w:r w:rsidRPr="006F37F8">
                    <w:rPr>
                      <w:rFonts w:ascii="Arial" w:hAnsi="Arial" w:cs="Arial"/>
                    </w:rPr>
                    <w:t>616</w:t>
                  </w:r>
                </w:p>
              </w:tc>
              <w:tc>
                <w:tcPr>
                  <w:tcW w:w="992" w:type="dxa"/>
                </w:tcPr>
                <w:p w14:paraId="528AEC86" w14:textId="77777777" w:rsidR="00437B6A" w:rsidRPr="006F37F8" w:rsidRDefault="00437B6A" w:rsidP="00B8713F">
                  <w:pPr>
                    <w:rPr>
                      <w:rFonts w:ascii="Arial" w:hAnsi="Arial" w:cs="Arial"/>
                    </w:rPr>
                  </w:pPr>
                  <w:r w:rsidRPr="006F37F8">
                    <w:rPr>
                      <w:rFonts w:ascii="Arial" w:hAnsi="Arial" w:cs="Arial"/>
                    </w:rPr>
                    <w:t>694</w:t>
                  </w:r>
                </w:p>
              </w:tc>
            </w:tr>
            <w:tr w:rsidR="00437B6A" w:rsidRPr="006F37F8" w14:paraId="58B5E9A1" w14:textId="77777777" w:rsidTr="00B8713F">
              <w:tc>
                <w:tcPr>
                  <w:tcW w:w="1588" w:type="dxa"/>
                </w:tcPr>
                <w:p w14:paraId="4FBFBF33" w14:textId="77777777" w:rsidR="00437B6A" w:rsidRPr="006F37F8" w:rsidRDefault="00437B6A" w:rsidP="00437B6A">
                  <w:pPr>
                    <w:rPr>
                      <w:rFonts w:ascii="Arial" w:hAnsi="Arial" w:cs="Arial"/>
                    </w:rPr>
                  </w:pPr>
                  <w:r w:rsidRPr="004E6F04">
                    <w:rPr>
                      <w:rFonts w:ascii="Arial" w:hAnsi="Arial" w:cs="Arial"/>
                    </w:rPr>
                    <w:t>Causeway</w:t>
                  </w:r>
                </w:p>
              </w:tc>
              <w:tc>
                <w:tcPr>
                  <w:tcW w:w="908" w:type="dxa"/>
                  <w:vAlign w:val="bottom"/>
                </w:tcPr>
                <w:p w14:paraId="0A16E4E4" w14:textId="77777777" w:rsidR="00437B6A" w:rsidRPr="006F37F8" w:rsidRDefault="00437B6A" w:rsidP="00437B6A">
                  <w:pPr>
                    <w:rPr>
                      <w:rFonts w:ascii="Arial" w:hAnsi="Arial" w:cs="Arial"/>
                    </w:rPr>
                  </w:pPr>
                  <w:r w:rsidRPr="00BD23CB">
                    <w:rPr>
                      <w:rFonts w:ascii="Arial" w:hAnsi="Arial" w:cs="Arial"/>
                    </w:rPr>
                    <w:t>7,187</w:t>
                  </w:r>
                </w:p>
              </w:tc>
              <w:tc>
                <w:tcPr>
                  <w:tcW w:w="1075" w:type="dxa"/>
                </w:tcPr>
                <w:p w14:paraId="2B57BEBE" w14:textId="77777777" w:rsidR="00437B6A" w:rsidRPr="006F37F8" w:rsidRDefault="00437B6A" w:rsidP="00437B6A">
                  <w:pPr>
                    <w:rPr>
                      <w:rFonts w:ascii="Arial" w:hAnsi="Arial" w:cs="Arial"/>
                    </w:rPr>
                  </w:pPr>
                  <w:r w:rsidRPr="006F37F8">
                    <w:rPr>
                      <w:rFonts w:ascii="Arial" w:hAnsi="Arial" w:cs="Arial"/>
                    </w:rPr>
                    <w:t>9,774</w:t>
                  </w:r>
                </w:p>
              </w:tc>
              <w:tc>
                <w:tcPr>
                  <w:tcW w:w="1134" w:type="dxa"/>
                </w:tcPr>
                <w:p w14:paraId="603D568A" w14:textId="77777777" w:rsidR="00437B6A" w:rsidRPr="006F37F8" w:rsidRDefault="00437B6A" w:rsidP="00437B6A">
                  <w:pPr>
                    <w:rPr>
                      <w:rFonts w:ascii="Arial" w:hAnsi="Arial" w:cs="Arial"/>
                    </w:rPr>
                  </w:pPr>
                  <w:r w:rsidRPr="006F37F8">
                    <w:rPr>
                      <w:rFonts w:ascii="Arial" w:hAnsi="Arial" w:cs="Arial"/>
                    </w:rPr>
                    <w:t>599</w:t>
                  </w:r>
                </w:p>
              </w:tc>
              <w:tc>
                <w:tcPr>
                  <w:tcW w:w="992" w:type="dxa"/>
                </w:tcPr>
                <w:p w14:paraId="2C2DCBF8" w14:textId="77777777" w:rsidR="00437B6A" w:rsidRPr="006F37F8" w:rsidRDefault="00437B6A" w:rsidP="00437B6A">
                  <w:pPr>
                    <w:rPr>
                      <w:rFonts w:ascii="Arial" w:hAnsi="Arial" w:cs="Arial"/>
                    </w:rPr>
                  </w:pPr>
                  <w:r w:rsidRPr="006F37F8">
                    <w:rPr>
                      <w:rFonts w:ascii="Arial" w:hAnsi="Arial" w:cs="Arial"/>
                    </w:rPr>
                    <w:t>1,418</w:t>
                  </w:r>
                </w:p>
              </w:tc>
              <w:tc>
                <w:tcPr>
                  <w:tcW w:w="992" w:type="dxa"/>
                </w:tcPr>
                <w:p w14:paraId="73F6A8C8" w14:textId="77777777" w:rsidR="00437B6A" w:rsidRPr="006F37F8" w:rsidRDefault="00437B6A" w:rsidP="00B8713F">
                  <w:pPr>
                    <w:rPr>
                      <w:rFonts w:ascii="Arial" w:hAnsi="Arial" w:cs="Arial"/>
                    </w:rPr>
                  </w:pPr>
                  <w:r w:rsidRPr="006F37F8">
                    <w:rPr>
                      <w:rFonts w:ascii="Arial" w:hAnsi="Arial" w:cs="Arial"/>
                    </w:rPr>
                    <w:t>1,549</w:t>
                  </w:r>
                </w:p>
              </w:tc>
            </w:tr>
            <w:tr w:rsidR="00437B6A" w:rsidRPr="006F37F8" w14:paraId="0B3E5D65" w14:textId="77777777" w:rsidTr="00B8713F">
              <w:tc>
                <w:tcPr>
                  <w:tcW w:w="1588" w:type="dxa"/>
                </w:tcPr>
                <w:p w14:paraId="55D0B1C2" w14:textId="77777777" w:rsidR="00437B6A" w:rsidRPr="006F37F8" w:rsidRDefault="00437B6A" w:rsidP="00437B6A">
                  <w:pPr>
                    <w:rPr>
                      <w:rFonts w:ascii="Arial" w:hAnsi="Arial" w:cs="Arial"/>
                    </w:rPr>
                  </w:pPr>
                  <w:r w:rsidRPr="004E6F04">
                    <w:rPr>
                      <w:rFonts w:ascii="Arial" w:hAnsi="Arial" w:cs="Arial"/>
                    </w:rPr>
                    <w:t>Coleraine</w:t>
                  </w:r>
                </w:p>
              </w:tc>
              <w:tc>
                <w:tcPr>
                  <w:tcW w:w="908" w:type="dxa"/>
                  <w:vAlign w:val="bottom"/>
                </w:tcPr>
                <w:p w14:paraId="42404B60" w14:textId="77777777" w:rsidR="00437B6A" w:rsidRPr="006F37F8" w:rsidRDefault="00437B6A" w:rsidP="00437B6A">
                  <w:pPr>
                    <w:rPr>
                      <w:rFonts w:ascii="Arial" w:hAnsi="Arial" w:cs="Arial"/>
                    </w:rPr>
                  </w:pPr>
                  <w:r w:rsidRPr="00BD23CB">
                    <w:rPr>
                      <w:rFonts w:ascii="Arial" w:hAnsi="Arial" w:cs="Arial"/>
                    </w:rPr>
                    <w:t>7,469</w:t>
                  </w:r>
                </w:p>
              </w:tc>
              <w:tc>
                <w:tcPr>
                  <w:tcW w:w="1075" w:type="dxa"/>
                </w:tcPr>
                <w:p w14:paraId="37986AEE" w14:textId="77777777" w:rsidR="00437B6A" w:rsidRPr="006F37F8" w:rsidRDefault="00437B6A" w:rsidP="00437B6A">
                  <w:pPr>
                    <w:rPr>
                      <w:rFonts w:ascii="Arial" w:hAnsi="Arial" w:cs="Arial"/>
                    </w:rPr>
                  </w:pPr>
                  <w:r w:rsidRPr="006F37F8">
                    <w:rPr>
                      <w:rFonts w:ascii="Arial" w:hAnsi="Arial" w:cs="Arial"/>
                    </w:rPr>
                    <w:t>8,080</w:t>
                  </w:r>
                </w:p>
              </w:tc>
              <w:tc>
                <w:tcPr>
                  <w:tcW w:w="1134" w:type="dxa"/>
                </w:tcPr>
                <w:p w14:paraId="6D4B0A1E" w14:textId="77777777" w:rsidR="00437B6A" w:rsidRPr="006F37F8" w:rsidRDefault="00437B6A" w:rsidP="00437B6A">
                  <w:pPr>
                    <w:rPr>
                      <w:rFonts w:ascii="Arial" w:hAnsi="Arial" w:cs="Arial"/>
                    </w:rPr>
                  </w:pPr>
                  <w:r w:rsidRPr="006F37F8">
                    <w:rPr>
                      <w:rFonts w:ascii="Arial" w:hAnsi="Arial" w:cs="Arial"/>
                    </w:rPr>
                    <w:t>712</w:t>
                  </w:r>
                </w:p>
              </w:tc>
              <w:tc>
                <w:tcPr>
                  <w:tcW w:w="992" w:type="dxa"/>
                </w:tcPr>
                <w:p w14:paraId="72D0230C" w14:textId="77777777" w:rsidR="00437B6A" w:rsidRPr="006F37F8" w:rsidRDefault="00437B6A" w:rsidP="00437B6A">
                  <w:pPr>
                    <w:rPr>
                      <w:rFonts w:ascii="Arial" w:hAnsi="Arial" w:cs="Arial"/>
                    </w:rPr>
                  </w:pPr>
                  <w:r w:rsidRPr="006F37F8">
                    <w:rPr>
                      <w:rFonts w:ascii="Arial" w:hAnsi="Arial" w:cs="Arial"/>
                    </w:rPr>
                    <w:t>1,627</w:t>
                  </w:r>
                </w:p>
              </w:tc>
              <w:tc>
                <w:tcPr>
                  <w:tcW w:w="992" w:type="dxa"/>
                </w:tcPr>
                <w:p w14:paraId="35DD70D5" w14:textId="77777777" w:rsidR="00437B6A" w:rsidRPr="006F37F8" w:rsidRDefault="00437B6A" w:rsidP="00B8713F">
                  <w:pPr>
                    <w:rPr>
                      <w:rFonts w:ascii="Arial" w:hAnsi="Arial" w:cs="Arial"/>
                    </w:rPr>
                  </w:pPr>
                  <w:r w:rsidRPr="006F37F8">
                    <w:rPr>
                      <w:rFonts w:ascii="Arial" w:hAnsi="Arial" w:cs="Arial"/>
                    </w:rPr>
                    <w:t>1,315</w:t>
                  </w:r>
                </w:p>
              </w:tc>
            </w:tr>
            <w:tr w:rsidR="00437B6A" w:rsidRPr="006F37F8" w14:paraId="45F0F09A" w14:textId="77777777" w:rsidTr="00B8713F">
              <w:tc>
                <w:tcPr>
                  <w:tcW w:w="1588" w:type="dxa"/>
                </w:tcPr>
                <w:p w14:paraId="7291A023" w14:textId="77777777" w:rsidR="00437B6A" w:rsidRPr="006F37F8" w:rsidRDefault="00437B6A" w:rsidP="00437B6A">
                  <w:pPr>
                    <w:rPr>
                      <w:rFonts w:ascii="Arial" w:hAnsi="Arial" w:cs="Arial"/>
                    </w:rPr>
                  </w:pPr>
                  <w:r w:rsidRPr="004E6F04">
                    <w:rPr>
                      <w:rFonts w:ascii="Arial" w:hAnsi="Arial" w:cs="Arial"/>
                    </w:rPr>
                    <w:t>Limavady</w:t>
                  </w:r>
                </w:p>
              </w:tc>
              <w:tc>
                <w:tcPr>
                  <w:tcW w:w="908" w:type="dxa"/>
                  <w:vAlign w:val="bottom"/>
                </w:tcPr>
                <w:p w14:paraId="57B9649C" w14:textId="77777777" w:rsidR="00437B6A" w:rsidRPr="006F37F8" w:rsidRDefault="00437B6A" w:rsidP="00437B6A">
                  <w:pPr>
                    <w:rPr>
                      <w:rFonts w:ascii="Arial" w:hAnsi="Arial" w:cs="Arial"/>
                    </w:rPr>
                  </w:pPr>
                  <w:r w:rsidRPr="00BD23CB">
                    <w:rPr>
                      <w:rFonts w:ascii="Arial" w:hAnsi="Arial" w:cs="Arial"/>
                    </w:rPr>
                    <w:t>4,895</w:t>
                  </w:r>
                </w:p>
              </w:tc>
              <w:tc>
                <w:tcPr>
                  <w:tcW w:w="1075" w:type="dxa"/>
                </w:tcPr>
                <w:p w14:paraId="7E55A549" w14:textId="77777777" w:rsidR="00437B6A" w:rsidRPr="006F37F8" w:rsidRDefault="00437B6A" w:rsidP="00437B6A">
                  <w:pPr>
                    <w:rPr>
                      <w:rFonts w:ascii="Arial" w:hAnsi="Arial" w:cs="Arial"/>
                    </w:rPr>
                  </w:pPr>
                  <w:r w:rsidRPr="006F37F8">
                    <w:rPr>
                      <w:rFonts w:ascii="Arial" w:hAnsi="Arial" w:cs="Arial"/>
                    </w:rPr>
                    <w:t>5,862</w:t>
                  </w:r>
                </w:p>
              </w:tc>
              <w:tc>
                <w:tcPr>
                  <w:tcW w:w="1134" w:type="dxa"/>
                </w:tcPr>
                <w:p w14:paraId="36B2E1F3" w14:textId="77777777" w:rsidR="00437B6A" w:rsidRPr="006F37F8" w:rsidRDefault="00437B6A" w:rsidP="00437B6A">
                  <w:pPr>
                    <w:rPr>
                      <w:rFonts w:ascii="Arial" w:hAnsi="Arial" w:cs="Arial"/>
                    </w:rPr>
                  </w:pPr>
                  <w:r w:rsidRPr="006F37F8">
                    <w:rPr>
                      <w:rFonts w:ascii="Arial" w:hAnsi="Arial" w:cs="Arial"/>
                    </w:rPr>
                    <w:t>509</w:t>
                  </w:r>
                </w:p>
              </w:tc>
              <w:tc>
                <w:tcPr>
                  <w:tcW w:w="992" w:type="dxa"/>
                </w:tcPr>
                <w:p w14:paraId="0792E7A5" w14:textId="77777777" w:rsidR="00437B6A" w:rsidRPr="006F37F8" w:rsidRDefault="00437B6A" w:rsidP="00437B6A">
                  <w:pPr>
                    <w:rPr>
                      <w:rFonts w:ascii="Arial" w:hAnsi="Arial" w:cs="Arial"/>
                    </w:rPr>
                  </w:pPr>
                  <w:r w:rsidRPr="006F37F8">
                    <w:rPr>
                      <w:rFonts w:ascii="Arial" w:hAnsi="Arial" w:cs="Arial"/>
                    </w:rPr>
                    <w:t>930</w:t>
                  </w:r>
                </w:p>
              </w:tc>
              <w:tc>
                <w:tcPr>
                  <w:tcW w:w="992" w:type="dxa"/>
                </w:tcPr>
                <w:p w14:paraId="29CD598B" w14:textId="77777777" w:rsidR="00437B6A" w:rsidRPr="006F37F8" w:rsidRDefault="00437B6A" w:rsidP="00B8713F">
                  <w:pPr>
                    <w:rPr>
                      <w:rFonts w:ascii="Arial" w:hAnsi="Arial" w:cs="Arial"/>
                    </w:rPr>
                  </w:pPr>
                  <w:r w:rsidRPr="006F37F8">
                    <w:rPr>
                      <w:rFonts w:ascii="Arial" w:hAnsi="Arial" w:cs="Arial"/>
                    </w:rPr>
                    <w:t>972</w:t>
                  </w:r>
                </w:p>
              </w:tc>
            </w:tr>
            <w:tr w:rsidR="00437B6A" w:rsidRPr="006F37F8" w14:paraId="1A6E1EB1" w14:textId="77777777" w:rsidTr="00B8713F">
              <w:tc>
                <w:tcPr>
                  <w:tcW w:w="1588" w:type="dxa"/>
                </w:tcPr>
                <w:p w14:paraId="474B2C3F" w14:textId="77777777" w:rsidR="00437B6A" w:rsidRPr="006F37F8" w:rsidRDefault="00437B6A" w:rsidP="00437B6A">
                  <w:pPr>
                    <w:rPr>
                      <w:rFonts w:ascii="Arial" w:hAnsi="Arial" w:cs="Arial"/>
                    </w:rPr>
                  </w:pPr>
                  <w:r w:rsidRPr="004E6F04">
                    <w:rPr>
                      <w:rFonts w:ascii="Arial" w:hAnsi="Arial" w:cs="Arial"/>
                    </w:rPr>
                    <w:t>The Glens</w:t>
                  </w:r>
                </w:p>
              </w:tc>
              <w:tc>
                <w:tcPr>
                  <w:tcW w:w="908" w:type="dxa"/>
                  <w:vAlign w:val="bottom"/>
                </w:tcPr>
                <w:p w14:paraId="29ED40BC" w14:textId="77777777" w:rsidR="00437B6A" w:rsidRPr="006F37F8" w:rsidRDefault="00437B6A" w:rsidP="00437B6A">
                  <w:pPr>
                    <w:rPr>
                      <w:rFonts w:ascii="Arial" w:hAnsi="Arial" w:cs="Arial"/>
                    </w:rPr>
                  </w:pPr>
                  <w:r w:rsidRPr="00BD23CB">
                    <w:rPr>
                      <w:rFonts w:ascii="Arial" w:hAnsi="Arial" w:cs="Arial"/>
                    </w:rPr>
                    <w:t>4,974</w:t>
                  </w:r>
                </w:p>
              </w:tc>
              <w:tc>
                <w:tcPr>
                  <w:tcW w:w="1075" w:type="dxa"/>
                </w:tcPr>
                <w:p w14:paraId="0DD92997" w14:textId="77777777" w:rsidR="00437B6A" w:rsidRPr="006F37F8" w:rsidRDefault="00437B6A" w:rsidP="00437B6A">
                  <w:pPr>
                    <w:rPr>
                      <w:rFonts w:ascii="Arial" w:hAnsi="Arial" w:cs="Arial"/>
                    </w:rPr>
                  </w:pPr>
                  <w:r w:rsidRPr="006F37F8">
                    <w:rPr>
                      <w:rFonts w:ascii="Arial" w:hAnsi="Arial" w:cs="Arial"/>
                    </w:rPr>
                    <w:t>6,958</w:t>
                  </w:r>
                </w:p>
              </w:tc>
              <w:tc>
                <w:tcPr>
                  <w:tcW w:w="1134" w:type="dxa"/>
                </w:tcPr>
                <w:p w14:paraId="5F1D4FA9" w14:textId="77777777" w:rsidR="00437B6A" w:rsidRPr="006F37F8" w:rsidRDefault="00437B6A" w:rsidP="00437B6A">
                  <w:pPr>
                    <w:rPr>
                      <w:rFonts w:ascii="Arial" w:hAnsi="Arial" w:cs="Arial"/>
                    </w:rPr>
                  </w:pPr>
                  <w:r w:rsidRPr="006F37F8">
                    <w:rPr>
                      <w:rFonts w:ascii="Arial" w:hAnsi="Arial" w:cs="Arial"/>
                    </w:rPr>
                    <w:t>427</w:t>
                  </w:r>
                </w:p>
              </w:tc>
              <w:tc>
                <w:tcPr>
                  <w:tcW w:w="992" w:type="dxa"/>
                </w:tcPr>
                <w:p w14:paraId="0285DD04" w14:textId="77777777" w:rsidR="00437B6A" w:rsidRPr="006F37F8" w:rsidRDefault="00437B6A" w:rsidP="00437B6A">
                  <w:pPr>
                    <w:rPr>
                      <w:rFonts w:ascii="Arial" w:hAnsi="Arial" w:cs="Arial"/>
                    </w:rPr>
                  </w:pPr>
                  <w:r w:rsidRPr="006F37F8">
                    <w:rPr>
                      <w:rFonts w:ascii="Arial" w:hAnsi="Arial" w:cs="Arial"/>
                    </w:rPr>
                    <w:t>760</w:t>
                  </w:r>
                </w:p>
              </w:tc>
              <w:tc>
                <w:tcPr>
                  <w:tcW w:w="992" w:type="dxa"/>
                </w:tcPr>
                <w:p w14:paraId="647C9507" w14:textId="77777777" w:rsidR="00437B6A" w:rsidRPr="006F37F8" w:rsidRDefault="00437B6A" w:rsidP="00B8713F">
                  <w:pPr>
                    <w:rPr>
                      <w:rFonts w:ascii="Arial" w:hAnsi="Arial" w:cs="Arial"/>
                    </w:rPr>
                  </w:pPr>
                  <w:r w:rsidRPr="006F37F8">
                    <w:rPr>
                      <w:rFonts w:ascii="Arial" w:hAnsi="Arial" w:cs="Arial"/>
                    </w:rPr>
                    <w:t>899</w:t>
                  </w:r>
                </w:p>
              </w:tc>
            </w:tr>
          </w:tbl>
          <w:p w14:paraId="6ED367EE" w14:textId="1AFB0748" w:rsidR="00C71BCA" w:rsidRDefault="001953BF" w:rsidP="00C71BCA">
            <w:pPr>
              <w:shd w:val="clear" w:color="auto" w:fill="FFFFFF"/>
              <w:spacing w:before="100" w:beforeAutospacing="1" w:after="100" w:afterAutospacing="1"/>
              <w:textAlignment w:val="top"/>
              <w:rPr>
                <w:rFonts w:ascii="Arial" w:hAnsi="Arial" w:cs="Arial"/>
              </w:rPr>
            </w:pPr>
            <w:r>
              <w:rPr>
                <w:rFonts w:ascii="Arial" w:hAnsi="Arial" w:cs="Arial"/>
              </w:rPr>
              <w:t xml:space="preserve">Causeway Coast and Glens follows a similar pattern to that of Northern Ireland in that the </w:t>
            </w:r>
            <w:r w:rsidRPr="001953BF">
              <w:rPr>
                <w:rFonts w:ascii="Arial" w:hAnsi="Arial" w:cs="Arial"/>
              </w:rPr>
              <w:t>high</w:t>
            </w:r>
            <w:r>
              <w:rPr>
                <w:rFonts w:ascii="Arial" w:hAnsi="Arial" w:cs="Arial"/>
              </w:rPr>
              <w:t>est</w:t>
            </w:r>
            <w:r w:rsidRPr="001953BF">
              <w:rPr>
                <w:rFonts w:ascii="Arial" w:hAnsi="Arial" w:cs="Arial"/>
              </w:rPr>
              <w:t xml:space="preserve"> percentage of residents are</w:t>
            </w:r>
            <w:r>
              <w:rPr>
                <w:rFonts w:ascii="Arial" w:hAnsi="Arial" w:cs="Arial"/>
              </w:rPr>
              <w:t xml:space="preserve"> married (47.81</w:t>
            </w:r>
            <w:r w:rsidRPr="001953BF">
              <w:rPr>
                <w:rFonts w:ascii="Arial" w:hAnsi="Arial" w:cs="Arial"/>
              </w:rPr>
              <w:t xml:space="preserve">% compared with the NI average of </w:t>
            </w:r>
            <w:r>
              <w:rPr>
                <w:rFonts w:ascii="Arial" w:hAnsi="Arial" w:cs="Arial"/>
              </w:rPr>
              <w:t>45.59</w:t>
            </w:r>
            <w:r w:rsidRPr="001953BF">
              <w:rPr>
                <w:rFonts w:ascii="Arial" w:hAnsi="Arial" w:cs="Arial"/>
              </w:rPr>
              <w:t>%</w:t>
            </w:r>
            <w:r>
              <w:rPr>
                <w:rFonts w:ascii="Arial" w:hAnsi="Arial" w:cs="Arial"/>
              </w:rPr>
              <w:t>)</w:t>
            </w:r>
            <w:r w:rsidR="00A76D1A" w:rsidRPr="001953BF">
              <w:rPr>
                <w:rFonts w:ascii="Arial" w:hAnsi="Arial" w:cs="Arial"/>
              </w:rPr>
              <w:t>.</w:t>
            </w:r>
            <w:r w:rsidR="00A76D1A">
              <w:rPr>
                <w:rFonts w:ascii="Arial" w:hAnsi="Arial" w:cs="Arial"/>
              </w:rPr>
              <w:t xml:space="preserve"> </w:t>
            </w:r>
            <w:r>
              <w:rPr>
                <w:rFonts w:ascii="Arial" w:hAnsi="Arial" w:cs="Arial"/>
              </w:rPr>
              <w:t>The patterns are all higher than the NI average with the exception of Individuals in a civil partnership lens at 0.14% is slightly lower than the NI average of 0.18%</w:t>
            </w:r>
            <w:r w:rsidR="00A76D1A">
              <w:rPr>
                <w:rFonts w:ascii="Arial" w:hAnsi="Arial" w:cs="Arial"/>
              </w:rPr>
              <w:t xml:space="preserve">. </w:t>
            </w:r>
          </w:p>
          <w:p w14:paraId="09A2DFBC" w14:textId="77777777" w:rsidR="00056959" w:rsidRPr="00FE1A8D" w:rsidRDefault="00056959" w:rsidP="00056959">
            <w:pPr>
              <w:rPr>
                <w:rFonts w:ascii="Arial" w:hAnsi="Arial" w:cs="Arial"/>
              </w:rPr>
            </w:pPr>
          </w:p>
          <w:tbl>
            <w:tblPr>
              <w:tblStyle w:val="TableGrid"/>
              <w:tblW w:w="651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3114"/>
              <w:gridCol w:w="3402"/>
            </w:tblGrid>
            <w:tr w:rsidR="00056959" w14:paraId="4E3DF5AB" w14:textId="77777777" w:rsidTr="00A05895">
              <w:tc>
                <w:tcPr>
                  <w:tcW w:w="6516" w:type="dxa"/>
                  <w:gridSpan w:val="2"/>
                  <w:shd w:val="clear" w:color="auto" w:fill="31849B" w:themeFill="accent5" w:themeFillShade="BF"/>
                </w:tcPr>
                <w:p w14:paraId="486DF0EF" w14:textId="1FCB5CA3" w:rsidR="00056959" w:rsidRDefault="00056959" w:rsidP="00056959">
                  <w:pPr>
                    <w:rPr>
                      <w:rFonts w:ascii="Arial" w:hAnsi="Arial" w:cs="Arial"/>
                      <w:color w:val="FFFFFF" w:themeColor="background1"/>
                      <w:sz w:val="18"/>
                      <w:szCs w:val="18"/>
                    </w:rPr>
                  </w:pPr>
                  <w:r w:rsidRPr="00FE1A8D">
                    <w:rPr>
                      <w:rFonts w:ascii="Arial" w:hAnsi="Arial" w:cs="Arial"/>
                      <w:color w:val="FFFFFF" w:themeColor="background1"/>
                    </w:rPr>
                    <w:t xml:space="preserve">Staff breakdown </w:t>
                  </w:r>
                  <w:r>
                    <w:rPr>
                      <w:rFonts w:ascii="Arial" w:hAnsi="Arial" w:cs="Arial"/>
                      <w:color w:val="FFFFFF" w:themeColor="background1"/>
                    </w:rPr>
                    <w:t xml:space="preserve">by Marital Status                                                        </w:t>
                  </w:r>
                  <w:r>
                    <w:rPr>
                      <w:rFonts w:ascii="Arial" w:hAnsi="Arial" w:cs="Arial"/>
                      <w:color w:val="FFFFFF" w:themeColor="background1"/>
                      <w:sz w:val="18"/>
                      <w:szCs w:val="18"/>
                    </w:rPr>
                    <w:t xml:space="preserve">                   </w:t>
                  </w:r>
                  <w:r>
                    <w:rPr>
                      <w:rFonts w:ascii="Arial" w:hAnsi="Arial" w:cs="Arial"/>
                      <w:color w:val="FFFFFF" w:themeColor="background1"/>
                      <w:sz w:val="18"/>
                      <w:szCs w:val="18"/>
                    </w:rPr>
                    <w:br/>
                    <w:t xml:space="preserve">                                                         (</w:t>
                  </w:r>
                  <w:r w:rsidRPr="00DE64EE">
                    <w:rPr>
                      <w:rFonts w:ascii="Arial" w:hAnsi="Arial" w:cs="Arial"/>
                      <w:color w:val="FFFFFF" w:themeColor="background1"/>
                      <w:sz w:val="18"/>
                      <w:szCs w:val="18"/>
                    </w:rPr>
                    <w:t xml:space="preserve">Figures as </w:t>
                  </w:r>
                  <w:r w:rsidR="00A76D1A" w:rsidRPr="00DE64EE">
                    <w:rPr>
                      <w:rFonts w:ascii="Arial" w:hAnsi="Arial" w:cs="Arial"/>
                      <w:color w:val="FFFFFF" w:themeColor="background1"/>
                      <w:sz w:val="18"/>
                      <w:szCs w:val="18"/>
                    </w:rPr>
                    <w:t>of</w:t>
                  </w:r>
                  <w:r w:rsidRPr="00DE64EE">
                    <w:rPr>
                      <w:rFonts w:ascii="Arial" w:hAnsi="Arial" w:cs="Arial"/>
                      <w:color w:val="FFFFFF" w:themeColor="background1"/>
                      <w:sz w:val="18"/>
                      <w:szCs w:val="18"/>
                    </w:rPr>
                    <w:t xml:space="preserve"> </w:t>
                  </w:r>
                  <w:r>
                    <w:rPr>
                      <w:rFonts w:ascii="Arial" w:hAnsi="Arial" w:cs="Arial"/>
                      <w:color w:val="FFFFFF" w:themeColor="background1"/>
                      <w:sz w:val="18"/>
                      <w:szCs w:val="18"/>
                    </w:rPr>
                    <w:t>21 October 2022</w:t>
                  </w:r>
                  <w:r w:rsidRPr="00DE64EE">
                    <w:rPr>
                      <w:rFonts w:ascii="Arial" w:hAnsi="Arial" w:cs="Arial"/>
                      <w:color w:val="FFFFFF" w:themeColor="background1"/>
                      <w:sz w:val="18"/>
                      <w:szCs w:val="18"/>
                    </w:rPr>
                    <w:t>)</w:t>
                  </w:r>
                </w:p>
                <w:p w14:paraId="3CC0DF29" w14:textId="77777777" w:rsidR="00056959" w:rsidRDefault="00056959" w:rsidP="00056959">
                  <w:pPr>
                    <w:rPr>
                      <w:rFonts w:ascii="Arial" w:hAnsi="Arial" w:cs="Arial"/>
                    </w:rPr>
                  </w:pPr>
                </w:p>
              </w:tc>
            </w:tr>
            <w:tr w:rsidR="00056959" w14:paraId="79B3B3A0" w14:textId="77777777" w:rsidTr="00A05895">
              <w:tc>
                <w:tcPr>
                  <w:tcW w:w="3114" w:type="dxa"/>
                  <w:shd w:val="clear" w:color="auto" w:fill="DBE5F1" w:themeFill="accent1" w:themeFillTint="33"/>
                </w:tcPr>
                <w:p w14:paraId="3A068FCA" w14:textId="77777777" w:rsidR="00056959" w:rsidRPr="00982A2D" w:rsidRDefault="00056959" w:rsidP="00056959">
                  <w:pPr>
                    <w:rPr>
                      <w:rFonts w:ascii="Arial" w:hAnsi="Arial" w:cs="Arial"/>
                      <w:b/>
                    </w:rPr>
                  </w:pPr>
                  <w:r>
                    <w:rPr>
                      <w:rFonts w:ascii="Arial" w:hAnsi="Arial" w:cs="Arial"/>
                      <w:b/>
                    </w:rPr>
                    <w:t>Marital Status</w:t>
                  </w:r>
                  <w:r>
                    <w:rPr>
                      <w:rFonts w:ascii="Arial" w:hAnsi="Arial" w:cs="Arial"/>
                      <w:b/>
                    </w:rPr>
                    <w:br/>
                  </w:r>
                </w:p>
              </w:tc>
              <w:tc>
                <w:tcPr>
                  <w:tcW w:w="3402" w:type="dxa"/>
                  <w:shd w:val="clear" w:color="auto" w:fill="DBE5F1" w:themeFill="accent1" w:themeFillTint="33"/>
                </w:tcPr>
                <w:p w14:paraId="28C71D17" w14:textId="77777777" w:rsidR="00056959" w:rsidRPr="003B34C4" w:rsidRDefault="00056959" w:rsidP="00056959">
                  <w:pPr>
                    <w:jc w:val="center"/>
                    <w:rPr>
                      <w:rFonts w:ascii="Arial" w:hAnsi="Arial" w:cs="Arial"/>
                    </w:rPr>
                  </w:pPr>
                  <w:r w:rsidRPr="003B34C4">
                    <w:rPr>
                      <w:rFonts w:ascii="Arial" w:hAnsi="Arial" w:cs="Arial"/>
                    </w:rPr>
                    <w:t>Number of staff</w:t>
                  </w:r>
                </w:p>
              </w:tc>
            </w:tr>
            <w:tr w:rsidR="00056959" w14:paraId="7FEEDA8D" w14:textId="77777777" w:rsidTr="00A05895">
              <w:trPr>
                <w:trHeight w:val="113"/>
              </w:trPr>
              <w:tc>
                <w:tcPr>
                  <w:tcW w:w="3114" w:type="dxa"/>
                </w:tcPr>
                <w:p w14:paraId="7DFEEAC5" w14:textId="77777777" w:rsidR="00056959" w:rsidRDefault="00056959" w:rsidP="00056959">
                  <w:pPr>
                    <w:rPr>
                      <w:rFonts w:ascii="Arial" w:hAnsi="Arial" w:cs="Arial"/>
                    </w:rPr>
                  </w:pPr>
                  <w:r>
                    <w:rPr>
                      <w:rFonts w:ascii="Arial" w:hAnsi="Arial" w:cs="Arial"/>
                    </w:rPr>
                    <w:t>Unknown</w:t>
                  </w:r>
                </w:p>
              </w:tc>
              <w:tc>
                <w:tcPr>
                  <w:tcW w:w="3402" w:type="dxa"/>
                  <w:shd w:val="clear" w:color="auto" w:fill="FFFFFF" w:themeFill="background1"/>
                </w:tcPr>
                <w:p w14:paraId="37818C44" w14:textId="77777777" w:rsidR="00056959" w:rsidRDefault="00056959" w:rsidP="00056959">
                  <w:pPr>
                    <w:jc w:val="center"/>
                    <w:rPr>
                      <w:rFonts w:ascii="Arial" w:hAnsi="Arial" w:cs="Arial"/>
                    </w:rPr>
                  </w:pPr>
                  <w:r w:rsidRPr="00FC160F">
                    <w:rPr>
                      <w:rFonts w:ascii="Arial" w:hAnsi="Arial" w:cs="Arial"/>
                      <w:b/>
                    </w:rPr>
                    <w:t xml:space="preserve">60 </w:t>
                  </w:r>
                  <w:r w:rsidRPr="00FC160F">
                    <w:rPr>
                      <w:rFonts w:ascii="Arial" w:hAnsi="Arial" w:cs="Arial"/>
                      <w:color w:val="1F497D" w:themeColor="text2"/>
                      <w:sz w:val="22"/>
                      <w:szCs w:val="22"/>
                    </w:rPr>
                    <w:t>(9.92%)</w:t>
                  </w:r>
                </w:p>
              </w:tc>
            </w:tr>
            <w:tr w:rsidR="00056959" w14:paraId="72D8F39C" w14:textId="77777777" w:rsidTr="00A05895">
              <w:trPr>
                <w:trHeight w:val="113"/>
              </w:trPr>
              <w:tc>
                <w:tcPr>
                  <w:tcW w:w="3114" w:type="dxa"/>
                </w:tcPr>
                <w:p w14:paraId="094348DD" w14:textId="77777777" w:rsidR="00056959" w:rsidRDefault="00056959" w:rsidP="00056959">
                  <w:pPr>
                    <w:rPr>
                      <w:rFonts w:ascii="Arial" w:hAnsi="Arial" w:cs="Arial"/>
                    </w:rPr>
                  </w:pPr>
                  <w:r>
                    <w:rPr>
                      <w:rFonts w:ascii="Arial" w:hAnsi="Arial" w:cs="Arial"/>
                    </w:rPr>
                    <w:t>Married \ Civil Partnership</w:t>
                  </w:r>
                </w:p>
              </w:tc>
              <w:tc>
                <w:tcPr>
                  <w:tcW w:w="3402" w:type="dxa"/>
                  <w:shd w:val="clear" w:color="auto" w:fill="FFFFFF" w:themeFill="background1"/>
                </w:tcPr>
                <w:p w14:paraId="754F00A7" w14:textId="77777777" w:rsidR="00056959" w:rsidRDefault="00056959" w:rsidP="00056959">
                  <w:pPr>
                    <w:jc w:val="center"/>
                    <w:rPr>
                      <w:rFonts w:ascii="Arial" w:hAnsi="Arial" w:cs="Arial"/>
                    </w:rPr>
                  </w:pPr>
                  <w:r w:rsidRPr="00FC160F">
                    <w:rPr>
                      <w:rFonts w:ascii="Arial" w:hAnsi="Arial" w:cs="Arial"/>
                      <w:b/>
                    </w:rPr>
                    <w:t>336</w:t>
                  </w:r>
                  <w:r>
                    <w:rPr>
                      <w:rFonts w:ascii="Arial" w:hAnsi="Arial" w:cs="Arial"/>
                    </w:rPr>
                    <w:t xml:space="preserve"> </w:t>
                  </w:r>
                  <w:r w:rsidRPr="00FC160F">
                    <w:rPr>
                      <w:rFonts w:ascii="Arial" w:hAnsi="Arial" w:cs="Arial"/>
                      <w:color w:val="1F497D" w:themeColor="text2"/>
                      <w:sz w:val="22"/>
                      <w:szCs w:val="22"/>
                    </w:rPr>
                    <w:t>(55.54%)</w:t>
                  </w:r>
                </w:p>
              </w:tc>
            </w:tr>
            <w:tr w:rsidR="00056959" w14:paraId="4C88C57F" w14:textId="77777777" w:rsidTr="00A05895">
              <w:trPr>
                <w:trHeight w:val="113"/>
              </w:trPr>
              <w:tc>
                <w:tcPr>
                  <w:tcW w:w="3114" w:type="dxa"/>
                </w:tcPr>
                <w:p w14:paraId="0806AC13" w14:textId="77777777" w:rsidR="00056959" w:rsidRDefault="00056959" w:rsidP="00056959">
                  <w:pPr>
                    <w:rPr>
                      <w:rFonts w:ascii="Arial" w:hAnsi="Arial" w:cs="Arial"/>
                    </w:rPr>
                  </w:pPr>
                  <w:r>
                    <w:rPr>
                      <w:rFonts w:ascii="Arial" w:hAnsi="Arial" w:cs="Arial"/>
                    </w:rPr>
                    <w:t>Divorced</w:t>
                  </w:r>
                </w:p>
              </w:tc>
              <w:tc>
                <w:tcPr>
                  <w:tcW w:w="3402" w:type="dxa"/>
                  <w:shd w:val="clear" w:color="auto" w:fill="FFFFFF" w:themeFill="background1"/>
                </w:tcPr>
                <w:p w14:paraId="030406E2" w14:textId="77777777" w:rsidR="00056959" w:rsidRDefault="00056959" w:rsidP="00056959">
                  <w:pPr>
                    <w:jc w:val="center"/>
                    <w:rPr>
                      <w:rFonts w:ascii="Arial" w:hAnsi="Arial" w:cs="Arial"/>
                    </w:rPr>
                  </w:pPr>
                  <w:r w:rsidRPr="00FC160F">
                    <w:rPr>
                      <w:rFonts w:ascii="Arial" w:hAnsi="Arial" w:cs="Arial"/>
                      <w:b/>
                    </w:rPr>
                    <w:t>12</w:t>
                  </w:r>
                  <w:r>
                    <w:rPr>
                      <w:rFonts w:ascii="Arial" w:hAnsi="Arial" w:cs="Arial"/>
                    </w:rPr>
                    <w:t xml:space="preserve"> </w:t>
                  </w:r>
                  <w:r w:rsidRPr="00FC160F">
                    <w:rPr>
                      <w:rFonts w:ascii="Arial" w:hAnsi="Arial" w:cs="Arial"/>
                      <w:color w:val="1F497D" w:themeColor="text2"/>
                      <w:sz w:val="22"/>
                      <w:szCs w:val="22"/>
                    </w:rPr>
                    <w:t>(1.98%)</w:t>
                  </w:r>
                </w:p>
              </w:tc>
            </w:tr>
            <w:tr w:rsidR="00056959" w14:paraId="097FD1CF" w14:textId="77777777" w:rsidTr="00A05895">
              <w:trPr>
                <w:trHeight w:val="113"/>
              </w:trPr>
              <w:tc>
                <w:tcPr>
                  <w:tcW w:w="3114" w:type="dxa"/>
                </w:tcPr>
                <w:p w14:paraId="360D7839" w14:textId="77777777" w:rsidR="00056959" w:rsidRDefault="00056959" w:rsidP="00056959">
                  <w:pPr>
                    <w:rPr>
                      <w:rFonts w:ascii="Arial" w:hAnsi="Arial" w:cs="Arial"/>
                    </w:rPr>
                  </w:pPr>
                  <w:r>
                    <w:rPr>
                      <w:rFonts w:ascii="Arial" w:hAnsi="Arial" w:cs="Arial"/>
                    </w:rPr>
                    <w:t>Other</w:t>
                  </w:r>
                </w:p>
              </w:tc>
              <w:tc>
                <w:tcPr>
                  <w:tcW w:w="3402" w:type="dxa"/>
                  <w:shd w:val="clear" w:color="auto" w:fill="FFFFFF" w:themeFill="background1"/>
                </w:tcPr>
                <w:p w14:paraId="3DCA0071" w14:textId="77777777" w:rsidR="00056959" w:rsidRDefault="00056959" w:rsidP="00056959">
                  <w:pPr>
                    <w:jc w:val="center"/>
                    <w:rPr>
                      <w:rFonts w:ascii="Arial" w:hAnsi="Arial" w:cs="Arial"/>
                    </w:rPr>
                  </w:pPr>
                  <w:r w:rsidRPr="00FC160F">
                    <w:rPr>
                      <w:rFonts w:ascii="Arial" w:hAnsi="Arial" w:cs="Arial"/>
                      <w:b/>
                    </w:rPr>
                    <w:t>19</w:t>
                  </w:r>
                  <w:r>
                    <w:rPr>
                      <w:rFonts w:ascii="Arial" w:hAnsi="Arial" w:cs="Arial"/>
                    </w:rPr>
                    <w:t xml:space="preserve"> </w:t>
                  </w:r>
                  <w:r w:rsidRPr="00FC160F">
                    <w:rPr>
                      <w:rFonts w:ascii="Arial" w:hAnsi="Arial" w:cs="Arial"/>
                      <w:color w:val="1F497D" w:themeColor="text2"/>
                      <w:sz w:val="22"/>
                      <w:szCs w:val="22"/>
                    </w:rPr>
                    <w:t>(3.14%)</w:t>
                  </w:r>
                </w:p>
              </w:tc>
            </w:tr>
            <w:tr w:rsidR="00056959" w14:paraId="2703902F" w14:textId="77777777" w:rsidTr="00A05895">
              <w:trPr>
                <w:trHeight w:val="113"/>
              </w:trPr>
              <w:tc>
                <w:tcPr>
                  <w:tcW w:w="3114" w:type="dxa"/>
                </w:tcPr>
                <w:p w14:paraId="07A0B51D" w14:textId="77777777" w:rsidR="00056959" w:rsidRDefault="00056959" w:rsidP="00056959">
                  <w:pPr>
                    <w:rPr>
                      <w:rFonts w:ascii="Arial" w:hAnsi="Arial" w:cs="Arial"/>
                    </w:rPr>
                  </w:pPr>
                  <w:r>
                    <w:rPr>
                      <w:rFonts w:ascii="Arial" w:hAnsi="Arial" w:cs="Arial"/>
                    </w:rPr>
                    <w:t>Separated</w:t>
                  </w:r>
                </w:p>
              </w:tc>
              <w:tc>
                <w:tcPr>
                  <w:tcW w:w="3402" w:type="dxa"/>
                  <w:shd w:val="clear" w:color="auto" w:fill="FFFFFF" w:themeFill="background1"/>
                </w:tcPr>
                <w:p w14:paraId="3B50D4E1" w14:textId="77777777" w:rsidR="00056959" w:rsidRDefault="00056959" w:rsidP="00056959">
                  <w:pPr>
                    <w:jc w:val="center"/>
                    <w:rPr>
                      <w:rFonts w:ascii="Arial" w:hAnsi="Arial" w:cs="Arial"/>
                    </w:rPr>
                  </w:pPr>
                  <w:r w:rsidRPr="00FC160F">
                    <w:rPr>
                      <w:rFonts w:ascii="Arial" w:hAnsi="Arial" w:cs="Arial"/>
                      <w:b/>
                    </w:rPr>
                    <w:t>12</w:t>
                  </w:r>
                  <w:r>
                    <w:rPr>
                      <w:rFonts w:ascii="Arial" w:hAnsi="Arial" w:cs="Arial"/>
                    </w:rPr>
                    <w:t xml:space="preserve"> </w:t>
                  </w:r>
                  <w:r w:rsidRPr="00FC160F">
                    <w:rPr>
                      <w:rFonts w:ascii="Arial" w:hAnsi="Arial" w:cs="Arial"/>
                      <w:color w:val="1F497D" w:themeColor="text2"/>
                      <w:sz w:val="22"/>
                      <w:szCs w:val="22"/>
                    </w:rPr>
                    <w:t>(1.98%)</w:t>
                  </w:r>
                </w:p>
              </w:tc>
            </w:tr>
            <w:tr w:rsidR="00056959" w14:paraId="31A038E5" w14:textId="77777777" w:rsidTr="00A05895">
              <w:trPr>
                <w:trHeight w:val="113"/>
              </w:trPr>
              <w:tc>
                <w:tcPr>
                  <w:tcW w:w="3114" w:type="dxa"/>
                </w:tcPr>
                <w:p w14:paraId="4EBF29C0" w14:textId="77777777" w:rsidR="00056959" w:rsidRDefault="00056959" w:rsidP="00056959">
                  <w:pPr>
                    <w:rPr>
                      <w:rFonts w:ascii="Arial" w:hAnsi="Arial" w:cs="Arial"/>
                    </w:rPr>
                  </w:pPr>
                  <w:r>
                    <w:rPr>
                      <w:rFonts w:ascii="Arial" w:hAnsi="Arial" w:cs="Arial"/>
                    </w:rPr>
                    <w:t>Single</w:t>
                  </w:r>
                </w:p>
              </w:tc>
              <w:tc>
                <w:tcPr>
                  <w:tcW w:w="3402" w:type="dxa"/>
                  <w:shd w:val="clear" w:color="auto" w:fill="FFFFFF" w:themeFill="background1"/>
                </w:tcPr>
                <w:p w14:paraId="16B179F4" w14:textId="77777777" w:rsidR="00056959" w:rsidRDefault="00056959" w:rsidP="00056959">
                  <w:pPr>
                    <w:jc w:val="center"/>
                    <w:rPr>
                      <w:rFonts w:ascii="Arial" w:hAnsi="Arial" w:cs="Arial"/>
                    </w:rPr>
                  </w:pPr>
                  <w:r w:rsidRPr="00FC160F">
                    <w:rPr>
                      <w:rFonts w:ascii="Arial" w:hAnsi="Arial" w:cs="Arial"/>
                      <w:b/>
                    </w:rPr>
                    <w:t>164</w:t>
                  </w:r>
                  <w:r>
                    <w:rPr>
                      <w:rFonts w:ascii="Arial" w:hAnsi="Arial" w:cs="Arial"/>
                    </w:rPr>
                    <w:t xml:space="preserve"> </w:t>
                  </w:r>
                  <w:r w:rsidRPr="00FC160F">
                    <w:rPr>
                      <w:rFonts w:ascii="Arial" w:hAnsi="Arial" w:cs="Arial"/>
                      <w:color w:val="1F497D" w:themeColor="text2"/>
                      <w:sz w:val="22"/>
                      <w:szCs w:val="22"/>
                    </w:rPr>
                    <w:t>(27.11%)</w:t>
                  </w:r>
                </w:p>
              </w:tc>
            </w:tr>
            <w:tr w:rsidR="00056959" w14:paraId="6CC2D893" w14:textId="77777777" w:rsidTr="00A05895">
              <w:trPr>
                <w:trHeight w:val="113"/>
              </w:trPr>
              <w:tc>
                <w:tcPr>
                  <w:tcW w:w="3114" w:type="dxa"/>
                </w:tcPr>
                <w:p w14:paraId="6AB365F5" w14:textId="77777777" w:rsidR="00056959" w:rsidRDefault="00056959" w:rsidP="00056959">
                  <w:pPr>
                    <w:rPr>
                      <w:rFonts w:ascii="Arial" w:hAnsi="Arial" w:cs="Arial"/>
                    </w:rPr>
                  </w:pPr>
                  <w:r>
                    <w:rPr>
                      <w:rFonts w:ascii="Arial" w:hAnsi="Arial" w:cs="Arial"/>
                    </w:rPr>
                    <w:t>Widowed</w:t>
                  </w:r>
                </w:p>
              </w:tc>
              <w:tc>
                <w:tcPr>
                  <w:tcW w:w="3402" w:type="dxa"/>
                  <w:shd w:val="clear" w:color="auto" w:fill="FFFFFF" w:themeFill="background1"/>
                </w:tcPr>
                <w:p w14:paraId="7F5B4DC1" w14:textId="77777777" w:rsidR="00056959" w:rsidRDefault="00056959" w:rsidP="00056959">
                  <w:pPr>
                    <w:jc w:val="center"/>
                    <w:rPr>
                      <w:rFonts w:ascii="Arial" w:hAnsi="Arial" w:cs="Arial"/>
                    </w:rPr>
                  </w:pPr>
                  <w:r w:rsidRPr="00FC160F">
                    <w:rPr>
                      <w:rFonts w:ascii="Arial" w:hAnsi="Arial" w:cs="Arial"/>
                      <w:b/>
                    </w:rPr>
                    <w:t>2</w:t>
                  </w:r>
                  <w:r>
                    <w:rPr>
                      <w:rFonts w:ascii="Arial" w:hAnsi="Arial" w:cs="Arial"/>
                    </w:rPr>
                    <w:t xml:space="preserve"> </w:t>
                  </w:r>
                  <w:r w:rsidRPr="00FC160F">
                    <w:rPr>
                      <w:rFonts w:ascii="Arial" w:hAnsi="Arial" w:cs="Arial"/>
                      <w:color w:val="1F497D" w:themeColor="text2"/>
                      <w:sz w:val="22"/>
                      <w:szCs w:val="22"/>
                    </w:rPr>
                    <w:t>(0.33%)</w:t>
                  </w:r>
                </w:p>
              </w:tc>
            </w:tr>
            <w:tr w:rsidR="00056959" w14:paraId="4B18D231" w14:textId="77777777" w:rsidTr="00A05895">
              <w:tc>
                <w:tcPr>
                  <w:tcW w:w="3114" w:type="dxa"/>
                </w:tcPr>
                <w:p w14:paraId="09FB7C29" w14:textId="77777777" w:rsidR="00056959" w:rsidRDefault="00056959" w:rsidP="00056959">
                  <w:pPr>
                    <w:rPr>
                      <w:rFonts w:ascii="Arial" w:hAnsi="Arial" w:cs="Arial"/>
                    </w:rPr>
                  </w:pPr>
                </w:p>
                <w:p w14:paraId="0FD6F502" w14:textId="77777777" w:rsidR="00056959" w:rsidRDefault="00056959" w:rsidP="00056959">
                  <w:pPr>
                    <w:jc w:val="right"/>
                    <w:rPr>
                      <w:rFonts w:ascii="Arial" w:hAnsi="Arial" w:cs="Arial"/>
                    </w:rPr>
                  </w:pPr>
                  <w:r>
                    <w:rPr>
                      <w:rFonts w:ascii="Arial" w:hAnsi="Arial" w:cs="Arial"/>
                    </w:rPr>
                    <w:t>Total</w:t>
                  </w:r>
                </w:p>
              </w:tc>
              <w:tc>
                <w:tcPr>
                  <w:tcW w:w="3402" w:type="dxa"/>
                  <w:shd w:val="clear" w:color="auto" w:fill="FFFFFF" w:themeFill="background1"/>
                </w:tcPr>
                <w:p w14:paraId="44820579" w14:textId="77777777" w:rsidR="00056959" w:rsidRPr="00FC160F" w:rsidRDefault="00056959" w:rsidP="00056959">
                  <w:pPr>
                    <w:jc w:val="center"/>
                    <w:rPr>
                      <w:rFonts w:ascii="Arial" w:hAnsi="Arial" w:cs="Arial"/>
                      <w:b/>
                    </w:rPr>
                  </w:pPr>
                  <w:r>
                    <w:rPr>
                      <w:rFonts w:ascii="Arial" w:hAnsi="Arial" w:cs="Arial"/>
                    </w:rPr>
                    <w:br/>
                  </w:r>
                  <w:r>
                    <w:rPr>
                      <w:rFonts w:ascii="Arial" w:hAnsi="Arial" w:cs="Arial"/>
                      <w:b/>
                    </w:rPr>
                    <w:t>605</w:t>
                  </w:r>
                </w:p>
              </w:tc>
            </w:tr>
          </w:tbl>
          <w:p w14:paraId="24B530E7" w14:textId="6DDF6FC7" w:rsidR="00C71BCA" w:rsidRDefault="00C71BCA" w:rsidP="00C71BCA">
            <w:pPr>
              <w:shd w:val="clear" w:color="auto" w:fill="FFFFFF"/>
              <w:spacing w:before="100" w:beforeAutospacing="1" w:after="100" w:afterAutospacing="1"/>
              <w:textAlignment w:val="top"/>
              <w:rPr>
                <w:rFonts w:ascii="Arial" w:hAnsi="Arial" w:cs="Arial"/>
              </w:rPr>
            </w:pPr>
            <w:r w:rsidRPr="00C71BCA">
              <w:rPr>
                <w:rFonts w:ascii="Arial" w:hAnsi="Arial" w:cs="Arial"/>
              </w:rPr>
              <w:t xml:space="preserve">Individuals may have personal factors or economic reasons why these charges may detrimentally impact, which may or may not relate to equality factors. </w:t>
            </w:r>
          </w:p>
          <w:p w14:paraId="6D4CD74F" w14:textId="4EEE07A9" w:rsidR="00460612" w:rsidRPr="00C71BCA" w:rsidRDefault="00460612" w:rsidP="00C71BCA">
            <w:pPr>
              <w:shd w:val="clear" w:color="auto" w:fill="FFFFFF"/>
              <w:spacing w:before="100" w:beforeAutospacing="1" w:after="100" w:afterAutospacing="1"/>
              <w:textAlignment w:val="top"/>
              <w:rPr>
                <w:rFonts w:ascii="Arial" w:hAnsi="Arial" w:cs="Arial"/>
              </w:rPr>
            </w:pPr>
            <w:r>
              <w:rPr>
                <w:rFonts w:ascii="Arial" w:hAnsi="Arial" w:cs="Arial"/>
              </w:rPr>
              <w:t>There is no evidence to indicate th</w:t>
            </w:r>
            <w:r w:rsidR="00721480">
              <w:rPr>
                <w:rFonts w:ascii="Arial" w:hAnsi="Arial" w:cs="Arial"/>
              </w:rPr>
              <w:t>e</w:t>
            </w:r>
            <w:r>
              <w:rPr>
                <w:rFonts w:ascii="Arial" w:hAnsi="Arial" w:cs="Arial"/>
              </w:rPr>
              <w:t xml:space="preserve"> proposal with either have a positive or negative impact on this section 75 grouping.</w:t>
            </w:r>
          </w:p>
          <w:p w14:paraId="454A5A4F" w14:textId="77777777" w:rsidR="00721480" w:rsidRDefault="00721480" w:rsidP="00C71BCA">
            <w:pPr>
              <w:shd w:val="clear" w:color="auto" w:fill="FFFFFF"/>
              <w:spacing w:before="100" w:beforeAutospacing="1" w:after="100" w:afterAutospacing="1"/>
              <w:textAlignment w:val="top"/>
              <w:rPr>
                <w:rFonts w:ascii="Arial" w:hAnsi="Arial" w:cs="Arial"/>
              </w:rPr>
            </w:pPr>
          </w:p>
          <w:p w14:paraId="0F9053DC" w14:textId="77777777" w:rsidR="00721480" w:rsidRDefault="00721480" w:rsidP="00C71BCA">
            <w:pPr>
              <w:shd w:val="clear" w:color="auto" w:fill="FFFFFF"/>
              <w:spacing w:before="100" w:beforeAutospacing="1" w:after="100" w:afterAutospacing="1"/>
              <w:textAlignment w:val="top"/>
              <w:rPr>
                <w:rFonts w:ascii="Arial" w:hAnsi="Arial" w:cs="Arial"/>
              </w:rPr>
            </w:pPr>
          </w:p>
          <w:p w14:paraId="5621E0F0" w14:textId="507765FC" w:rsidR="00C71BCA" w:rsidRPr="00C71BCA" w:rsidRDefault="00C71BCA" w:rsidP="00C71BCA">
            <w:pPr>
              <w:shd w:val="clear" w:color="auto" w:fill="FFFFFF"/>
              <w:spacing w:before="100" w:beforeAutospacing="1" w:after="100" w:afterAutospacing="1"/>
              <w:textAlignment w:val="top"/>
              <w:rPr>
                <w:rFonts w:ascii="Arial" w:hAnsi="Arial" w:cs="Arial"/>
              </w:rPr>
            </w:pPr>
            <w:r w:rsidRPr="00C71BCA">
              <w:rPr>
                <w:rFonts w:ascii="Arial" w:hAnsi="Arial" w:cs="Arial"/>
              </w:rPr>
              <w:t>A consultation process will support the identification of any currently unknown impacts.</w:t>
            </w:r>
          </w:p>
          <w:p w14:paraId="338CC38D" w14:textId="77777777" w:rsidR="00256DA8" w:rsidRDefault="00256DA8" w:rsidP="0071342D">
            <w:pPr>
              <w:shd w:val="clear" w:color="auto" w:fill="FFFFFF"/>
              <w:spacing w:before="100" w:beforeAutospacing="1" w:after="100" w:afterAutospacing="1"/>
              <w:textAlignment w:val="top"/>
              <w:rPr>
                <w:rFonts w:ascii="Arial" w:hAnsi="Arial" w:cs="Arial"/>
                <w:b/>
              </w:rPr>
            </w:pPr>
          </w:p>
        </w:tc>
      </w:tr>
      <w:tr w:rsidR="009D2C04" w:rsidRPr="00A45805" w14:paraId="154952E7" w14:textId="77777777" w:rsidTr="00C35679">
        <w:tc>
          <w:tcPr>
            <w:tcW w:w="1910" w:type="dxa"/>
            <w:gridSpan w:val="2"/>
            <w:shd w:val="clear" w:color="auto" w:fill="auto"/>
          </w:tcPr>
          <w:p w14:paraId="620ED98A" w14:textId="77777777" w:rsidR="009D2C04" w:rsidRDefault="009D2C04" w:rsidP="00006DDA">
            <w:pPr>
              <w:rPr>
                <w:rFonts w:ascii="Arial" w:hAnsi="Arial" w:cs="Arial"/>
                <w:b/>
              </w:rPr>
            </w:pPr>
            <w:r>
              <w:rPr>
                <w:rFonts w:ascii="Arial" w:hAnsi="Arial" w:cs="Arial"/>
                <w:b/>
              </w:rPr>
              <w:lastRenderedPageBreak/>
              <w:t>Sexual Orientation</w:t>
            </w:r>
          </w:p>
        </w:tc>
        <w:tc>
          <w:tcPr>
            <w:tcW w:w="6974" w:type="dxa"/>
            <w:gridSpan w:val="6"/>
            <w:shd w:val="clear" w:color="auto" w:fill="auto"/>
          </w:tcPr>
          <w:p w14:paraId="22FF0EA5" w14:textId="77777777" w:rsidR="003865A0" w:rsidRDefault="003865A0" w:rsidP="0037660D">
            <w:pPr>
              <w:rPr>
                <w:rFonts w:ascii="Arial" w:hAnsi="Arial" w:cs="Arial"/>
              </w:rPr>
            </w:pPr>
          </w:p>
          <w:p w14:paraId="1A8CF437" w14:textId="2AF226DD" w:rsidR="003865A0" w:rsidRDefault="003865A0" w:rsidP="003865A0">
            <w:pPr>
              <w:rPr>
                <w:rFonts w:ascii="Arial" w:hAnsi="Arial" w:cs="Arial"/>
              </w:rPr>
            </w:pPr>
            <w:r>
              <w:rPr>
                <w:rFonts w:ascii="Arial" w:hAnsi="Arial" w:cs="Arial"/>
              </w:rPr>
              <w:t>The 2021 census for the first time included a question on sexual orientation</w:t>
            </w:r>
            <w:r w:rsidR="00A76D1A" w:rsidRPr="003865A0">
              <w:rPr>
                <w:rFonts w:ascii="Arial" w:hAnsi="Arial" w:cs="Arial"/>
              </w:rPr>
              <w:t xml:space="preserve">. </w:t>
            </w:r>
          </w:p>
          <w:p w14:paraId="467E7E62" w14:textId="77777777" w:rsidR="003865A0" w:rsidRPr="005F1B35" w:rsidRDefault="003865A0" w:rsidP="003865A0">
            <w:pPr>
              <w:rPr>
                <w:rFonts w:ascii="Arial" w:hAnsi="Arial" w:cs="Arial"/>
              </w:rPr>
            </w:pPr>
            <w:r w:rsidRPr="005F1B35">
              <w:rPr>
                <w:rFonts w:ascii="Arial" w:hAnsi="Arial" w:cs="Arial"/>
              </w:rPr>
              <w:tab/>
            </w:r>
            <w:r w:rsidRPr="005F1B35">
              <w:rPr>
                <w:rFonts w:ascii="Arial" w:hAnsi="Arial" w:cs="Arial"/>
              </w:rPr>
              <w:tab/>
            </w: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2098"/>
              <w:gridCol w:w="1984"/>
            </w:tblGrid>
            <w:tr w:rsidR="003865A0" w:rsidRPr="00FD58D7" w14:paraId="373F6252" w14:textId="77777777" w:rsidTr="003E0ED2">
              <w:tc>
                <w:tcPr>
                  <w:tcW w:w="2607" w:type="dxa"/>
                  <w:shd w:val="clear" w:color="auto" w:fill="CCC0D9" w:themeFill="accent4" w:themeFillTint="66"/>
                </w:tcPr>
                <w:p w14:paraId="1EDC559D" w14:textId="67E19FD2" w:rsidR="003865A0" w:rsidRPr="002070AD" w:rsidRDefault="003865A0" w:rsidP="003865A0">
                  <w:pPr>
                    <w:contextualSpacing/>
                    <w:rPr>
                      <w:rFonts w:ascii="Arial" w:hAnsi="Arial" w:cs="Arial"/>
                      <w:b/>
                    </w:rPr>
                  </w:pPr>
                  <w:r w:rsidRPr="002070AD">
                    <w:rPr>
                      <w:rFonts w:ascii="Arial" w:hAnsi="Arial" w:cs="Arial"/>
                      <w:b/>
                    </w:rPr>
                    <w:t>Sexual orientation</w:t>
                  </w:r>
                </w:p>
                <w:p w14:paraId="7DC33E5A" w14:textId="1A2A90BC" w:rsidR="003865A0" w:rsidRPr="00FD58D7" w:rsidRDefault="003865A0" w:rsidP="003865A0">
                  <w:pPr>
                    <w:contextualSpacing/>
                    <w:rPr>
                      <w:rFonts w:ascii="Arial" w:hAnsi="Arial" w:cs="Arial"/>
                    </w:rPr>
                  </w:pPr>
                  <w:r w:rsidRPr="003865A0">
                    <w:rPr>
                      <w:rFonts w:ascii="Arial" w:hAnsi="Arial" w:cs="Arial"/>
                      <w:bCs/>
                    </w:rPr>
                    <w:t>MS-C01:</w:t>
                  </w:r>
                  <w:r w:rsidRPr="00EF7ADA">
                    <w:rPr>
                      <w:rFonts w:ascii="Arial" w:hAnsi="Arial" w:cs="Arial"/>
                    </w:rPr>
                    <w:t xml:space="preserve"> </w:t>
                  </w:r>
                  <w:r w:rsidRPr="00B024FE">
                    <w:rPr>
                      <w:rFonts w:ascii="Arial" w:hAnsi="Arial" w:cs="Arial"/>
                    </w:rPr>
                    <w:t>Census 2021</w:t>
                  </w:r>
                </w:p>
              </w:tc>
              <w:tc>
                <w:tcPr>
                  <w:tcW w:w="2098" w:type="dxa"/>
                  <w:shd w:val="clear" w:color="auto" w:fill="CCC0D9" w:themeFill="accent4" w:themeFillTint="66"/>
                </w:tcPr>
                <w:p w14:paraId="463C1135" w14:textId="77777777" w:rsidR="003865A0" w:rsidRPr="00FD58D7" w:rsidRDefault="003865A0" w:rsidP="003865A0">
                  <w:pPr>
                    <w:contextualSpacing/>
                    <w:jc w:val="center"/>
                    <w:rPr>
                      <w:rFonts w:ascii="Arial" w:hAnsi="Arial" w:cs="Arial"/>
                      <w:b/>
                      <w:bCs/>
                    </w:rPr>
                  </w:pPr>
                  <w:r w:rsidRPr="00FD58D7">
                    <w:rPr>
                      <w:rFonts w:ascii="Arial" w:hAnsi="Arial" w:cs="Arial"/>
                      <w:b/>
                      <w:bCs/>
                    </w:rPr>
                    <w:t>CC&amp;G Borough Council</w:t>
                  </w:r>
                </w:p>
              </w:tc>
              <w:tc>
                <w:tcPr>
                  <w:tcW w:w="1984" w:type="dxa"/>
                  <w:shd w:val="clear" w:color="auto" w:fill="CCC0D9" w:themeFill="accent4" w:themeFillTint="66"/>
                </w:tcPr>
                <w:p w14:paraId="096D0AAE" w14:textId="77777777" w:rsidR="003865A0" w:rsidRPr="00FD58D7" w:rsidRDefault="003865A0" w:rsidP="003865A0">
                  <w:pPr>
                    <w:contextualSpacing/>
                    <w:jc w:val="center"/>
                    <w:rPr>
                      <w:rFonts w:ascii="Arial" w:hAnsi="Arial" w:cs="Arial"/>
                      <w:b/>
                      <w:bCs/>
                    </w:rPr>
                  </w:pPr>
                  <w:r>
                    <w:rPr>
                      <w:rFonts w:ascii="Arial" w:hAnsi="Arial" w:cs="Arial"/>
                      <w:b/>
                      <w:bCs/>
                    </w:rPr>
                    <w:t>Northern Ireland</w:t>
                  </w:r>
                </w:p>
              </w:tc>
            </w:tr>
            <w:tr w:rsidR="003865A0" w:rsidRPr="00FD58D7" w14:paraId="78D01418" w14:textId="77777777" w:rsidTr="003E0ED2">
              <w:tc>
                <w:tcPr>
                  <w:tcW w:w="2607" w:type="dxa"/>
                </w:tcPr>
                <w:p w14:paraId="15ABA49B" w14:textId="2F876D36" w:rsidR="003865A0" w:rsidRPr="00EF7ADA" w:rsidRDefault="003865A0" w:rsidP="003865A0">
                  <w:pPr>
                    <w:rPr>
                      <w:rFonts w:ascii="Arial" w:hAnsi="Arial" w:cs="Arial"/>
                      <w:b/>
                      <w:bCs/>
                    </w:rPr>
                  </w:pPr>
                  <w:r w:rsidRPr="002070AD">
                    <w:rPr>
                      <w:rFonts w:ascii="Arial" w:hAnsi="Arial" w:cs="Arial"/>
                      <w:bCs/>
                    </w:rPr>
                    <w:t>Straight or heterosexual</w:t>
                  </w:r>
                </w:p>
              </w:tc>
              <w:tc>
                <w:tcPr>
                  <w:tcW w:w="2098" w:type="dxa"/>
                </w:tcPr>
                <w:p w14:paraId="74D6865A" w14:textId="7631FA33" w:rsidR="003865A0" w:rsidRPr="00FD58D7" w:rsidRDefault="003865A0" w:rsidP="003865A0">
                  <w:pPr>
                    <w:contextualSpacing/>
                    <w:jc w:val="center"/>
                    <w:rPr>
                      <w:rFonts w:ascii="Arial" w:hAnsi="Arial" w:cs="Arial"/>
                    </w:rPr>
                  </w:pPr>
                  <w:r w:rsidRPr="002070AD">
                    <w:rPr>
                      <w:rFonts w:ascii="Arial" w:hAnsi="Arial" w:cs="Arial"/>
                      <w:bCs/>
                    </w:rPr>
                    <w:t>104,205</w:t>
                  </w:r>
                  <w:r>
                    <w:rPr>
                      <w:rFonts w:ascii="Arial" w:hAnsi="Arial" w:cs="Arial"/>
                    </w:rPr>
                    <w:t xml:space="preserve"> </w:t>
                  </w:r>
                  <w:r w:rsidRPr="002070AD">
                    <w:rPr>
                      <w:rFonts w:ascii="Arial" w:hAnsi="Arial" w:cs="Arial"/>
                      <w:color w:val="244061" w:themeColor="accent1" w:themeShade="80"/>
                    </w:rPr>
                    <w:t>(</w:t>
                  </w:r>
                  <w:r w:rsidRPr="002070AD">
                    <w:rPr>
                      <w:rFonts w:ascii="Arial" w:hAnsi="Arial" w:cs="Arial"/>
                      <w:bCs/>
                    </w:rPr>
                    <w:t>91.28</w:t>
                  </w:r>
                  <w:r w:rsidRPr="002070AD">
                    <w:rPr>
                      <w:rFonts w:ascii="Arial" w:hAnsi="Arial" w:cs="Arial"/>
                      <w:color w:val="244061" w:themeColor="accent1" w:themeShade="80"/>
                    </w:rPr>
                    <w:t>%)</w:t>
                  </w:r>
                </w:p>
              </w:tc>
              <w:tc>
                <w:tcPr>
                  <w:tcW w:w="1984" w:type="dxa"/>
                </w:tcPr>
                <w:p w14:paraId="64ED25CD" w14:textId="144A5DE0" w:rsidR="003865A0" w:rsidRPr="00EF7ADA" w:rsidRDefault="003865A0" w:rsidP="003865A0">
                  <w:pPr>
                    <w:contextualSpacing/>
                    <w:jc w:val="center"/>
                    <w:rPr>
                      <w:rFonts w:ascii="Arial" w:hAnsi="Arial" w:cs="Arial"/>
                    </w:rPr>
                  </w:pPr>
                  <w:r w:rsidRPr="002070AD">
                    <w:rPr>
                      <w:rFonts w:ascii="Arial" w:hAnsi="Arial" w:cs="Arial"/>
                      <w:bCs/>
                    </w:rPr>
                    <w:t>1,363,859</w:t>
                  </w:r>
                  <w:r>
                    <w:rPr>
                      <w:rFonts w:ascii="Arial" w:hAnsi="Arial" w:cs="Arial"/>
                    </w:rPr>
                    <w:t xml:space="preserve"> (</w:t>
                  </w:r>
                  <w:r w:rsidR="00B03435">
                    <w:rPr>
                      <w:rFonts w:ascii="Arial" w:hAnsi="Arial" w:cs="Arial"/>
                    </w:rPr>
                    <w:t>9</w:t>
                  </w:r>
                  <w:r w:rsidRPr="002070AD">
                    <w:rPr>
                      <w:rFonts w:ascii="Arial" w:hAnsi="Arial" w:cs="Arial"/>
                      <w:bCs/>
                    </w:rPr>
                    <w:t>0.04</w:t>
                  </w:r>
                  <w:r w:rsidRPr="002070AD">
                    <w:rPr>
                      <w:rFonts w:ascii="Arial" w:hAnsi="Arial" w:cs="Arial"/>
                      <w:color w:val="244061" w:themeColor="accent1" w:themeShade="80"/>
                    </w:rPr>
                    <w:t>%)</w:t>
                  </w:r>
                </w:p>
              </w:tc>
            </w:tr>
            <w:tr w:rsidR="003865A0" w:rsidRPr="00FD58D7" w14:paraId="2EC57973" w14:textId="77777777" w:rsidTr="003E0ED2">
              <w:tc>
                <w:tcPr>
                  <w:tcW w:w="2607" w:type="dxa"/>
                </w:tcPr>
                <w:p w14:paraId="619FC8C3" w14:textId="0819E6FE" w:rsidR="003865A0" w:rsidRPr="00EF7ADA" w:rsidRDefault="003865A0" w:rsidP="003865A0">
                  <w:pPr>
                    <w:rPr>
                      <w:rFonts w:ascii="Arial" w:hAnsi="Arial" w:cs="Arial"/>
                      <w:b/>
                      <w:bCs/>
                    </w:rPr>
                  </w:pPr>
                  <w:r w:rsidRPr="002070AD">
                    <w:rPr>
                      <w:rFonts w:ascii="Arial" w:hAnsi="Arial" w:cs="Arial"/>
                      <w:bCs/>
                    </w:rPr>
                    <w:t>Gay or lesbian</w:t>
                  </w:r>
                </w:p>
              </w:tc>
              <w:tc>
                <w:tcPr>
                  <w:tcW w:w="2098" w:type="dxa"/>
                </w:tcPr>
                <w:p w14:paraId="49E5DE58" w14:textId="0F00B879" w:rsidR="003865A0" w:rsidRPr="00C41C3A" w:rsidRDefault="003865A0" w:rsidP="003865A0">
                  <w:pPr>
                    <w:contextualSpacing/>
                    <w:jc w:val="center"/>
                    <w:rPr>
                      <w:rFonts w:ascii="Arial" w:hAnsi="Arial" w:cs="Arial"/>
                    </w:rPr>
                  </w:pPr>
                  <w:r w:rsidRPr="002070AD">
                    <w:rPr>
                      <w:rFonts w:ascii="Arial" w:hAnsi="Arial" w:cs="Arial"/>
                      <w:bCs/>
                    </w:rPr>
                    <w:t>906</w:t>
                  </w:r>
                  <w:r>
                    <w:rPr>
                      <w:rFonts w:ascii="Arial" w:hAnsi="Arial" w:cs="Arial"/>
                    </w:rPr>
                    <w:t xml:space="preserve"> </w:t>
                  </w:r>
                  <w:r w:rsidRPr="002070AD">
                    <w:rPr>
                      <w:rFonts w:ascii="Arial" w:hAnsi="Arial" w:cs="Arial"/>
                      <w:color w:val="244061" w:themeColor="accent1" w:themeShade="80"/>
                    </w:rPr>
                    <w:t>(</w:t>
                  </w:r>
                  <w:r w:rsidRPr="002070AD">
                    <w:rPr>
                      <w:rFonts w:ascii="Arial" w:hAnsi="Arial" w:cs="Arial"/>
                      <w:bCs/>
                    </w:rPr>
                    <w:t>0.79</w:t>
                  </w:r>
                  <w:r w:rsidRPr="002070AD">
                    <w:rPr>
                      <w:rFonts w:ascii="Arial" w:hAnsi="Arial" w:cs="Arial"/>
                      <w:color w:val="244061" w:themeColor="accent1" w:themeShade="80"/>
                    </w:rPr>
                    <w:t>%)</w:t>
                  </w:r>
                </w:p>
              </w:tc>
              <w:tc>
                <w:tcPr>
                  <w:tcW w:w="1984" w:type="dxa"/>
                </w:tcPr>
                <w:p w14:paraId="128FB954" w14:textId="4DEF68EE" w:rsidR="003865A0" w:rsidRPr="00EF7ADA" w:rsidRDefault="003865A0" w:rsidP="003865A0">
                  <w:pPr>
                    <w:contextualSpacing/>
                    <w:jc w:val="center"/>
                    <w:rPr>
                      <w:rFonts w:ascii="Arial" w:hAnsi="Arial" w:cs="Arial"/>
                    </w:rPr>
                  </w:pPr>
                  <w:r w:rsidRPr="002070AD">
                    <w:rPr>
                      <w:rFonts w:ascii="Arial" w:hAnsi="Arial" w:cs="Arial"/>
                      <w:bCs/>
                    </w:rPr>
                    <w:t>17,713</w:t>
                  </w:r>
                  <w:r>
                    <w:rPr>
                      <w:rFonts w:ascii="Arial" w:hAnsi="Arial" w:cs="Arial"/>
                    </w:rPr>
                    <w:t xml:space="preserve"> </w:t>
                  </w:r>
                  <w:r w:rsidRPr="002070AD">
                    <w:rPr>
                      <w:rFonts w:ascii="Arial" w:hAnsi="Arial" w:cs="Arial"/>
                      <w:color w:val="244061" w:themeColor="accent1" w:themeShade="80"/>
                    </w:rPr>
                    <w:t>(</w:t>
                  </w:r>
                  <w:r w:rsidR="00152C09" w:rsidRPr="002070AD">
                    <w:rPr>
                      <w:rFonts w:ascii="Arial" w:hAnsi="Arial" w:cs="Arial"/>
                      <w:bCs/>
                    </w:rPr>
                    <w:t>1.17</w:t>
                  </w:r>
                  <w:r w:rsidRPr="002070AD">
                    <w:rPr>
                      <w:rFonts w:ascii="Arial" w:hAnsi="Arial" w:cs="Arial"/>
                      <w:color w:val="244061" w:themeColor="accent1" w:themeShade="80"/>
                    </w:rPr>
                    <w:t>%)</w:t>
                  </w:r>
                </w:p>
              </w:tc>
            </w:tr>
            <w:tr w:rsidR="003865A0" w:rsidRPr="00FD58D7" w14:paraId="09EAECC3" w14:textId="77777777" w:rsidTr="003E0ED2">
              <w:tc>
                <w:tcPr>
                  <w:tcW w:w="2607" w:type="dxa"/>
                </w:tcPr>
                <w:p w14:paraId="68D0F183" w14:textId="3F50917D" w:rsidR="003865A0" w:rsidRPr="00EF7ADA" w:rsidRDefault="003865A0" w:rsidP="003865A0">
                  <w:pPr>
                    <w:rPr>
                      <w:rFonts w:ascii="Arial" w:hAnsi="Arial" w:cs="Arial"/>
                      <w:b/>
                      <w:bCs/>
                    </w:rPr>
                  </w:pPr>
                  <w:r w:rsidRPr="002070AD">
                    <w:rPr>
                      <w:rFonts w:ascii="Arial" w:hAnsi="Arial" w:cs="Arial"/>
                      <w:bCs/>
                    </w:rPr>
                    <w:t>Bisexual</w:t>
                  </w:r>
                </w:p>
              </w:tc>
              <w:tc>
                <w:tcPr>
                  <w:tcW w:w="2098" w:type="dxa"/>
                </w:tcPr>
                <w:p w14:paraId="32CE2C65" w14:textId="532E9360" w:rsidR="003865A0" w:rsidRPr="00C41C3A" w:rsidRDefault="003865A0" w:rsidP="003865A0">
                  <w:pPr>
                    <w:contextualSpacing/>
                    <w:jc w:val="center"/>
                    <w:rPr>
                      <w:rFonts w:ascii="Arial" w:hAnsi="Arial" w:cs="Arial"/>
                    </w:rPr>
                  </w:pPr>
                  <w:r w:rsidRPr="002070AD">
                    <w:rPr>
                      <w:rFonts w:ascii="Arial" w:hAnsi="Arial" w:cs="Arial"/>
                      <w:bCs/>
                    </w:rPr>
                    <w:t>596</w:t>
                  </w:r>
                  <w:r>
                    <w:rPr>
                      <w:rFonts w:ascii="Arial" w:hAnsi="Arial" w:cs="Arial"/>
                    </w:rPr>
                    <w:t xml:space="preserve"> </w:t>
                  </w:r>
                  <w:r w:rsidRPr="002070AD">
                    <w:rPr>
                      <w:rFonts w:ascii="Arial" w:hAnsi="Arial" w:cs="Arial"/>
                      <w:color w:val="244061" w:themeColor="accent1" w:themeShade="80"/>
                    </w:rPr>
                    <w:t>(</w:t>
                  </w:r>
                  <w:r w:rsidRPr="002070AD">
                    <w:rPr>
                      <w:rFonts w:ascii="Arial" w:hAnsi="Arial" w:cs="Arial"/>
                      <w:bCs/>
                    </w:rPr>
                    <w:t>0.52</w:t>
                  </w:r>
                  <w:r w:rsidRPr="002070AD">
                    <w:rPr>
                      <w:rFonts w:ascii="Arial" w:hAnsi="Arial" w:cs="Arial"/>
                      <w:color w:val="244061" w:themeColor="accent1" w:themeShade="80"/>
                    </w:rPr>
                    <w:t>%)</w:t>
                  </w:r>
                </w:p>
              </w:tc>
              <w:tc>
                <w:tcPr>
                  <w:tcW w:w="1984" w:type="dxa"/>
                </w:tcPr>
                <w:p w14:paraId="2A89F78F" w14:textId="1835478A" w:rsidR="003865A0" w:rsidRPr="00EF7ADA" w:rsidRDefault="003865A0" w:rsidP="003865A0">
                  <w:pPr>
                    <w:contextualSpacing/>
                    <w:jc w:val="center"/>
                    <w:rPr>
                      <w:rFonts w:ascii="Arial" w:hAnsi="Arial" w:cs="Arial"/>
                    </w:rPr>
                  </w:pPr>
                  <w:r w:rsidRPr="002070AD">
                    <w:rPr>
                      <w:rFonts w:ascii="Arial" w:hAnsi="Arial" w:cs="Arial"/>
                      <w:bCs/>
                    </w:rPr>
                    <w:t>11,306</w:t>
                  </w:r>
                  <w:r>
                    <w:rPr>
                      <w:rFonts w:ascii="Arial" w:hAnsi="Arial" w:cs="Arial"/>
                    </w:rPr>
                    <w:t xml:space="preserve"> </w:t>
                  </w:r>
                  <w:r w:rsidRPr="002070AD">
                    <w:rPr>
                      <w:rFonts w:ascii="Arial" w:hAnsi="Arial" w:cs="Arial"/>
                      <w:color w:val="244061" w:themeColor="accent1" w:themeShade="80"/>
                    </w:rPr>
                    <w:t>(</w:t>
                  </w:r>
                  <w:r w:rsidR="00152C09" w:rsidRPr="002070AD">
                    <w:rPr>
                      <w:rFonts w:ascii="Arial" w:hAnsi="Arial" w:cs="Arial"/>
                      <w:bCs/>
                    </w:rPr>
                    <w:t>0.75</w:t>
                  </w:r>
                  <w:r w:rsidRPr="002070AD">
                    <w:rPr>
                      <w:rFonts w:ascii="Arial" w:hAnsi="Arial" w:cs="Arial"/>
                      <w:color w:val="244061" w:themeColor="accent1" w:themeShade="80"/>
                    </w:rPr>
                    <w:t>%)</w:t>
                  </w:r>
                </w:p>
              </w:tc>
            </w:tr>
            <w:tr w:rsidR="003865A0" w:rsidRPr="00FD58D7" w14:paraId="58D98521" w14:textId="77777777" w:rsidTr="003E0ED2">
              <w:tc>
                <w:tcPr>
                  <w:tcW w:w="2607" w:type="dxa"/>
                </w:tcPr>
                <w:p w14:paraId="1489B714" w14:textId="398F5657" w:rsidR="003865A0" w:rsidRPr="00EF7ADA" w:rsidRDefault="003865A0" w:rsidP="003865A0">
                  <w:pPr>
                    <w:rPr>
                      <w:rFonts w:ascii="Arial" w:hAnsi="Arial" w:cs="Arial"/>
                      <w:b/>
                      <w:bCs/>
                    </w:rPr>
                  </w:pPr>
                  <w:r w:rsidRPr="002070AD">
                    <w:rPr>
                      <w:rFonts w:ascii="Arial" w:hAnsi="Arial" w:cs="Arial"/>
                      <w:bCs/>
                    </w:rPr>
                    <w:t>Other sexual orientation</w:t>
                  </w:r>
                </w:p>
              </w:tc>
              <w:tc>
                <w:tcPr>
                  <w:tcW w:w="2098" w:type="dxa"/>
                </w:tcPr>
                <w:p w14:paraId="024143A0" w14:textId="1F89A54E" w:rsidR="003865A0" w:rsidRPr="00C41C3A" w:rsidRDefault="003865A0" w:rsidP="003865A0">
                  <w:pPr>
                    <w:contextualSpacing/>
                    <w:jc w:val="center"/>
                    <w:rPr>
                      <w:rFonts w:ascii="Arial" w:hAnsi="Arial" w:cs="Arial"/>
                    </w:rPr>
                  </w:pPr>
                  <w:r w:rsidRPr="002070AD">
                    <w:rPr>
                      <w:rFonts w:ascii="Arial" w:hAnsi="Arial" w:cs="Arial"/>
                      <w:bCs/>
                    </w:rPr>
                    <w:t>135</w:t>
                  </w:r>
                  <w:r>
                    <w:rPr>
                      <w:rFonts w:ascii="Arial" w:hAnsi="Arial" w:cs="Arial"/>
                    </w:rPr>
                    <w:t xml:space="preserve"> </w:t>
                  </w:r>
                  <w:r w:rsidRPr="002070AD">
                    <w:rPr>
                      <w:rFonts w:ascii="Arial" w:hAnsi="Arial" w:cs="Arial"/>
                      <w:color w:val="244061" w:themeColor="accent1" w:themeShade="80"/>
                    </w:rPr>
                    <w:t>(</w:t>
                  </w:r>
                  <w:r w:rsidRPr="002070AD">
                    <w:rPr>
                      <w:rFonts w:ascii="Arial" w:hAnsi="Arial" w:cs="Arial"/>
                      <w:bCs/>
                    </w:rPr>
                    <w:t>0.12</w:t>
                  </w:r>
                  <w:r w:rsidRPr="002070AD">
                    <w:rPr>
                      <w:rFonts w:ascii="Arial" w:hAnsi="Arial" w:cs="Arial"/>
                      <w:color w:val="244061" w:themeColor="accent1" w:themeShade="80"/>
                    </w:rPr>
                    <w:t>%)</w:t>
                  </w:r>
                </w:p>
              </w:tc>
              <w:tc>
                <w:tcPr>
                  <w:tcW w:w="1984" w:type="dxa"/>
                </w:tcPr>
                <w:p w14:paraId="1CCBFDEF" w14:textId="4074E383" w:rsidR="003865A0" w:rsidRPr="00EF7ADA" w:rsidRDefault="003865A0" w:rsidP="003865A0">
                  <w:pPr>
                    <w:contextualSpacing/>
                    <w:jc w:val="center"/>
                    <w:rPr>
                      <w:rFonts w:ascii="Arial" w:hAnsi="Arial" w:cs="Arial"/>
                    </w:rPr>
                  </w:pPr>
                  <w:r w:rsidRPr="002070AD">
                    <w:rPr>
                      <w:rFonts w:ascii="Arial" w:hAnsi="Arial" w:cs="Arial"/>
                      <w:bCs/>
                    </w:rPr>
                    <w:t>2,597</w:t>
                  </w:r>
                  <w:r>
                    <w:rPr>
                      <w:rFonts w:ascii="Arial" w:hAnsi="Arial" w:cs="Arial"/>
                    </w:rPr>
                    <w:t xml:space="preserve"> </w:t>
                  </w:r>
                  <w:r w:rsidRPr="002070AD">
                    <w:rPr>
                      <w:rFonts w:ascii="Arial" w:hAnsi="Arial" w:cs="Arial"/>
                      <w:color w:val="244061" w:themeColor="accent1" w:themeShade="80"/>
                    </w:rPr>
                    <w:t>(</w:t>
                  </w:r>
                  <w:r w:rsidR="00152C09" w:rsidRPr="002070AD">
                    <w:rPr>
                      <w:rFonts w:ascii="Arial" w:hAnsi="Arial" w:cs="Arial"/>
                      <w:bCs/>
                    </w:rPr>
                    <w:t>0.17</w:t>
                  </w:r>
                  <w:r w:rsidRPr="002070AD">
                    <w:rPr>
                      <w:rFonts w:ascii="Arial" w:hAnsi="Arial" w:cs="Arial"/>
                      <w:color w:val="244061" w:themeColor="accent1" w:themeShade="80"/>
                    </w:rPr>
                    <w:t>%)</w:t>
                  </w:r>
                </w:p>
              </w:tc>
            </w:tr>
            <w:tr w:rsidR="003865A0" w:rsidRPr="00FD58D7" w14:paraId="5D403B26" w14:textId="77777777" w:rsidTr="003E0ED2">
              <w:tc>
                <w:tcPr>
                  <w:tcW w:w="2607" w:type="dxa"/>
                </w:tcPr>
                <w:p w14:paraId="2BD52286" w14:textId="5EDF8F04" w:rsidR="003865A0" w:rsidRPr="00EF7ADA" w:rsidRDefault="003865A0" w:rsidP="003865A0">
                  <w:pPr>
                    <w:rPr>
                      <w:rFonts w:ascii="Arial" w:hAnsi="Arial" w:cs="Arial"/>
                      <w:b/>
                      <w:bCs/>
                    </w:rPr>
                  </w:pPr>
                  <w:r w:rsidRPr="002070AD">
                    <w:rPr>
                      <w:rFonts w:ascii="Arial" w:hAnsi="Arial" w:cs="Arial"/>
                      <w:bCs/>
                    </w:rPr>
                    <w:t>Prefer not to say</w:t>
                  </w:r>
                </w:p>
              </w:tc>
              <w:tc>
                <w:tcPr>
                  <w:tcW w:w="2098" w:type="dxa"/>
                </w:tcPr>
                <w:p w14:paraId="2A9A38DC" w14:textId="28026995" w:rsidR="003865A0" w:rsidRPr="00C41C3A" w:rsidRDefault="003865A0" w:rsidP="003865A0">
                  <w:pPr>
                    <w:contextualSpacing/>
                    <w:jc w:val="center"/>
                    <w:rPr>
                      <w:rFonts w:ascii="Arial" w:hAnsi="Arial" w:cs="Arial"/>
                    </w:rPr>
                  </w:pPr>
                  <w:r w:rsidRPr="002070AD">
                    <w:rPr>
                      <w:rFonts w:ascii="Arial" w:hAnsi="Arial" w:cs="Arial"/>
                      <w:bCs/>
                    </w:rPr>
                    <w:t>4,502</w:t>
                  </w:r>
                  <w:r>
                    <w:rPr>
                      <w:rFonts w:ascii="Arial" w:hAnsi="Arial" w:cs="Arial"/>
                    </w:rPr>
                    <w:t xml:space="preserve"> </w:t>
                  </w:r>
                  <w:r w:rsidRPr="002070AD">
                    <w:rPr>
                      <w:rFonts w:ascii="Arial" w:hAnsi="Arial" w:cs="Arial"/>
                      <w:color w:val="244061" w:themeColor="accent1" w:themeShade="80"/>
                    </w:rPr>
                    <w:t>(</w:t>
                  </w:r>
                  <w:r w:rsidRPr="002070AD">
                    <w:rPr>
                      <w:rFonts w:ascii="Arial" w:hAnsi="Arial" w:cs="Arial"/>
                      <w:bCs/>
                    </w:rPr>
                    <w:t>3.94</w:t>
                  </w:r>
                  <w:r w:rsidRPr="002070AD">
                    <w:rPr>
                      <w:rFonts w:ascii="Arial" w:hAnsi="Arial" w:cs="Arial"/>
                      <w:color w:val="244061" w:themeColor="accent1" w:themeShade="80"/>
                    </w:rPr>
                    <w:t>%)</w:t>
                  </w:r>
                </w:p>
              </w:tc>
              <w:tc>
                <w:tcPr>
                  <w:tcW w:w="1984" w:type="dxa"/>
                </w:tcPr>
                <w:p w14:paraId="79842304" w14:textId="68C7F1C2" w:rsidR="003865A0" w:rsidRPr="00EF7ADA" w:rsidRDefault="003865A0" w:rsidP="003865A0">
                  <w:pPr>
                    <w:contextualSpacing/>
                    <w:jc w:val="center"/>
                    <w:rPr>
                      <w:rFonts w:ascii="Arial" w:hAnsi="Arial" w:cs="Arial"/>
                    </w:rPr>
                  </w:pPr>
                  <w:r w:rsidRPr="002070AD">
                    <w:rPr>
                      <w:rFonts w:ascii="Arial" w:hAnsi="Arial" w:cs="Arial"/>
                      <w:bCs/>
                    </w:rPr>
                    <w:t>69,307</w:t>
                  </w:r>
                  <w:r>
                    <w:rPr>
                      <w:rFonts w:ascii="Arial" w:hAnsi="Arial" w:cs="Arial"/>
                    </w:rPr>
                    <w:t xml:space="preserve"> </w:t>
                  </w:r>
                  <w:r w:rsidRPr="002070AD">
                    <w:rPr>
                      <w:rFonts w:ascii="Arial" w:hAnsi="Arial" w:cs="Arial"/>
                      <w:color w:val="244061" w:themeColor="accent1" w:themeShade="80"/>
                    </w:rPr>
                    <w:t>(</w:t>
                  </w:r>
                  <w:r w:rsidR="00152C09" w:rsidRPr="002070AD">
                    <w:rPr>
                      <w:rFonts w:ascii="Arial" w:hAnsi="Arial" w:cs="Arial"/>
                      <w:bCs/>
                    </w:rPr>
                    <w:t>4.58</w:t>
                  </w:r>
                  <w:r w:rsidRPr="002070AD">
                    <w:rPr>
                      <w:rFonts w:ascii="Arial" w:hAnsi="Arial" w:cs="Arial"/>
                      <w:color w:val="244061" w:themeColor="accent1" w:themeShade="80"/>
                    </w:rPr>
                    <w:t>%)</w:t>
                  </w:r>
                </w:p>
              </w:tc>
            </w:tr>
            <w:tr w:rsidR="003865A0" w:rsidRPr="00FD58D7" w14:paraId="5CF84CF3" w14:textId="77777777" w:rsidTr="003E0ED2">
              <w:tc>
                <w:tcPr>
                  <w:tcW w:w="2607" w:type="dxa"/>
                </w:tcPr>
                <w:p w14:paraId="042A13D3" w14:textId="2C1E6999" w:rsidR="003865A0" w:rsidRPr="00F12A60" w:rsidRDefault="003865A0" w:rsidP="003865A0">
                  <w:pPr>
                    <w:rPr>
                      <w:rFonts w:ascii="Arial" w:hAnsi="Arial" w:cs="Arial"/>
                      <w:b/>
                    </w:rPr>
                  </w:pPr>
                  <w:r w:rsidRPr="002070AD">
                    <w:rPr>
                      <w:rFonts w:ascii="Arial" w:hAnsi="Arial" w:cs="Arial"/>
                      <w:bCs/>
                    </w:rPr>
                    <w:t>Not stated</w:t>
                  </w:r>
                </w:p>
              </w:tc>
              <w:tc>
                <w:tcPr>
                  <w:tcW w:w="2098" w:type="dxa"/>
                </w:tcPr>
                <w:p w14:paraId="5D473229" w14:textId="3BEDD4F4" w:rsidR="003865A0" w:rsidRPr="00C41C3A" w:rsidRDefault="003865A0" w:rsidP="003865A0">
                  <w:pPr>
                    <w:contextualSpacing/>
                    <w:jc w:val="center"/>
                    <w:rPr>
                      <w:rFonts w:ascii="Arial" w:hAnsi="Arial" w:cs="Arial"/>
                    </w:rPr>
                  </w:pPr>
                  <w:r w:rsidRPr="002070AD">
                    <w:rPr>
                      <w:rFonts w:ascii="Arial" w:hAnsi="Arial" w:cs="Arial"/>
                      <w:bCs/>
                    </w:rPr>
                    <w:t>3,816</w:t>
                  </w:r>
                  <w:r>
                    <w:rPr>
                      <w:rFonts w:ascii="Arial" w:hAnsi="Arial" w:cs="Arial"/>
                    </w:rPr>
                    <w:t xml:space="preserve"> </w:t>
                  </w:r>
                  <w:r w:rsidRPr="002070AD">
                    <w:rPr>
                      <w:rFonts w:ascii="Arial" w:hAnsi="Arial" w:cs="Arial"/>
                      <w:color w:val="244061" w:themeColor="accent1" w:themeShade="80"/>
                    </w:rPr>
                    <w:t>(</w:t>
                  </w:r>
                  <w:r w:rsidRPr="002070AD">
                    <w:rPr>
                      <w:rFonts w:ascii="Arial" w:hAnsi="Arial" w:cs="Arial"/>
                      <w:bCs/>
                    </w:rPr>
                    <w:t>3.34</w:t>
                  </w:r>
                  <w:r w:rsidRPr="002070AD">
                    <w:rPr>
                      <w:rFonts w:ascii="Arial" w:hAnsi="Arial" w:cs="Arial"/>
                      <w:color w:val="244061" w:themeColor="accent1" w:themeShade="80"/>
                    </w:rPr>
                    <w:t>%)</w:t>
                  </w:r>
                </w:p>
              </w:tc>
              <w:tc>
                <w:tcPr>
                  <w:tcW w:w="1984" w:type="dxa"/>
                </w:tcPr>
                <w:p w14:paraId="0F5C24B1" w14:textId="20601B6F" w:rsidR="003865A0" w:rsidRPr="00EF7ADA" w:rsidRDefault="003865A0" w:rsidP="003865A0">
                  <w:pPr>
                    <w:contextualSpacing/>
                    <w:jc w:val="center"/>
                    <w:rPr>
                      <w:rFonts w:ascii="Arial" w:hAnsi="Arial" w:cs="Arial"/>
                    </w:rPr>
                  </w:pPr>
                  <w:r w:rsidRPr="002070AD">
                    <w:rPr>
                      <w:rFonts w:ascii="Arial" w:hAnsi="Arial" w:cs="Arial"/>
                      <w:bCs/>
                    </w:rPr>
                    <w:t>49,961</w:t>
                  </w:r>
                  <w:r>
                    <w:rPr>
                      <w:rFonts w:ascii="Arial" w:hAnsi="Arial" w:cs="Arial"/>
                    </w:rPr>
                    <w:t xml:space="preserve"> </w:t>
                  </w:r>
                  <w:r w:rsidRPr="002070AD">
                    <w:rPr>
                      <w:rFonts w:ascii="Arial" w:hAnsi="Arial" w:cs="Arial"/>
                      <w:color w:val="244061" w:themeColor="accent1" w:themeShade="80"/>
                    </w:rPr>
                    <w:t>(</w:t>
                  </w:r>
                  <w:r w:rsidR="00152C09" w:rsidRPr="002070AD">
                    <w:rPr>
                      <w:rFonts w:ascii="Arial" w:hAnsi="Arial" w:cs="Arial"/>
                      <w:bCs/>
                    </w:rPr>
                    <w:t>3.30</w:t>
                  </w:r>
                  <w:r w:rsidRPr="002070AD">
                    <w:rPr>
                      <w:rFonts w:ascii="Arial" w:hAnsi="Arial" w:cs="Arial"/>
                      <w:color w:val="244061" w:themeColor="accent1" w:themeShade="80"/>
                    </w:rPr>
                    <w:t>%)</w:t>
                  </w:r>
                </w:p>
              </w:tc>
            </w:tr>
            <w:tr w:rsidR="003865A0" w:rsidRPr="00FD58D7" w14:paraId="69CD9E1A" w14:textId="77777777" w:rsidTr="003E0ED2">
              <w:tc>
                <w:tcPr>
                  <w:tcW w:w="2607" w:type="dxa"/>
                </w:tcPr>
                <w:p w14:paraId="3E36BA6B" w14:textId="77777777" w:rsidR="003865A0" w:rsidRPr="002070AD" w:rsidRDefault="003865A0" w:rsidP="003865A0">
                  <w:pPr>
                    <w:contextualSpacing/>
                    <w:rPr>
                      <w:rFonts w:ascii="Arial" w:hAnsi="Arial" w:cs="Arial"/>
                      <w:bCs/>
                    </w:rPr>
                  </w:pPr>
                  <w:r w:rsidRPr="002070AD">
                    <w:rPr>
                      <w:rFonts w:ascii="Arial" w:hAnsi="Arial" w:cs="Arial"/>
                      <w:bCs/>
                    </w:rPr>
                    <w:t>All usual residents aged 16 and over</w:t>
                  </w:r>
                </w:p>
                <w:p w14:paraId="3CACFE63" w14:textId="0FE62FB4" w:rsidR="003865A0" w:rsidRPr="00EF7ADA" w:rsidRDefault="003865A0" w:rsidP="003865A0">
                  <w:pPr>
                    <w:rPr>
                      <w:rFonts w:ascii="Arial" w:hAnsi="Arial" w:cs="Arial"/>
                      <w:b/>
                      <w:bCs/>
                    </w:rPr>
                  </w:pPr>
                </w:p>
              </w:tc>
              <w:tc>
                <w:tcPr>
                  <w:tcW w:w="2098" w:type="dxa"/>
                </w:tcPr>
                <w:p w14:paraId="53A7FC52" w14:textId="42D2399B" w:rsidR="003865A0" w:rsidRPr="00EF7ADA" w:rsidRDefault="003865A0" w:rsidP="003865A0">
                  <w:pPr>
                    <w:contextualSpacing/>
                    <w:jc w:val="center"/>
                    <w:rPr>
                      <w:rFonts w:ascii="Arial" w:hAnsi="Arial" w:cs="Arial"/>
                      <w:b/>
                      <w:bCs/>
                    </w:rPr>
                  </w:pPr>
                  <w:r w:rsidRPr="00EF7ADA">
                    <w:rPr>
                      <w:rFonts w:ascii="Arial" w:hAnsi="Arial" w:cs="Arial"/>
                      <w:b/>
                      <w:bCs/>
                    </w:rPr>
                    <w:t>114,1</w:t>
                  </w:r>
                  <w:r>
                    <w:rPr>
                      <w:rFonts w:ascii="Arial" w:hAnsi="Arial" w:cs="Arial"/>
                      <w:b/>
                      <w:bCs/>
                    </w:rPr>
                    <w:t>60</w:t>
                  </w:r>
                </w:p>
              </w:tc>
              <w:tc>
                <w:tcPr>
                  <w:tcW w:w="1984" w:type="dxa"/>
                </w:tcPr>
                <w:p w14:paraId="6E87C641" w14:textId="77777777" w:rsidR="003865A0" w:rsidRPr="00EF7ADA" w:rsidRDefault="003865A0" w:rsidP="003865A0">
                  <w:pPr>
                    <w:contextualSpacing/>
                    <w:jc w:val="center"/>
                    <w:rPr>
                      <w:rFonts w:ascii="Arial" w:hAnsi="Arial" w:cs="Arial"/>
                      <w:b/>
                      <w:bCs/>
                    </w:rPr>
                  </w:pPr>
                  <w:r>
                    <w:rPr>
                      <w:rFonts w:ascii="Arial" w:hAnsi="Arial" w:cs="Arial"/>
                      <w:b/>
                      <w:bCs/>
                    </w:rPr>
                    <w:t>1,514,743</w:t>
                  </w:r>
                </w:p>
              </w:tc>
            </w:tr>
          </w:tbl>
          <w:p w14:paraId="59B624A3" w14:textId="77777777" w:rsidR="00441F71" w:rsidRDefault="00441F71" w:rsidP="0037660D">
            <w:pPr>
              <w:rPr>
                <w:rFonts w:ascii="Arial" w:hAnsi="Arial" w:cs="Arial"/>
              </w:rPr>
            </w:pPr>
          </w:p>
          <w:p w14:paraId="7D65AB09" w14:textId="77777777" w:rsidR="00C35679" w:rsidRDefault="00C35679" w:rsidP="0037660D">
            <w:pPr>
              <w:rPr>
                <w:rFonts w:ascii="Arial" w:hAnsi="Arial" w:cs="Arial"/>
              </w:rPr>
            </w:pPr>
          </w:p>
          <w:p w14:paraId="263692D1" w14:textId="77777777" w:rsidR="00C35679" w:rsidRDefault="00C35679" w:rsidP="0037660D">
            <w:pPr>
              <w:rPr>
                <w:rFonts w:ascii="Arial" w:hAnsi="Arial" w:cs="Arial"/>
              </w:rPr>
            </w:pPr>
          </w:p>
          <w:p w14:paraId="3E913087" w14:textId="77777777" w:rsidR="00C35679" w:rsidRDefault="00C35679" w:rsidP="0037660D">
            <w:pPr>
              <w:rPr>
                <w:rFonts w:ascii="Arial" w:hAnsi="Arial" w:cs="Arial"/>
              </w:rPr>
            </w:pPr>
          </w:p>
          <w:tbl>
            <w:tblPr>
              <w:tblW w:w="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221"/>
              <w:gridCol w:w="1221"/>
              <w:gridCol w:w="1221"/>
            </w:tblGrid>
            <w:tr w:rsidR="00C35679" w:rsidRPr="00997320" w14:paraId="3B65952B" w14:textId="77777777" w:rsidTr="00663C49">
              <w:trPr>
                <w:cantSplit/>
                <w:trHeight w:val="2307"/>
              </w:trPr>
              <w:tc>
                <w:tcPr>
                  <w:tcW w:w="1750" w:type="dxa"/>
                  <w:shd w:val="clear" w:color="auto" w:fill="auto"/>
                  <w:textDirection w:val="btLr"/>
                  <w:vAlign w:val="bottom"/>
                  <w:hideMark/>
                </w:tcPr>
                <w:p w14:paraId="519C3E00" w14:textId="77777777" w:rsidR="00C35679" w:rsidRPr="00997320" w:rsidRDefault="00C35679" w:rsidP="008912CB">
                  <w:pPr>
                    <w:ind w:left="113" w:right="113"/>
                    <w:rPr>
                      <w:rFonts w:ascii="Arial" w:hAnsi="Arial" w:cs="Arial"/>
                      <w:b/>
                      <w:bCs/>
                    </w:rPr>
                  </w:pPr>
                  <w:r w:rsidRPr="00997320">
                    <w:rPr>
                      <w:rFonts w:ascii="Arial" w:hAnsi="Arial" w:cs="Arial"/>
                      <w:b/>
                      <w:bCs/>
                    </w:rPr>
                    <w:t>District Electoral Area 2014 Label</w:t>
                  </w:r>
                </w:p>
              </w:tc>
              <w:tc>
                <w:tcPr>
                  <w:tcW w:w="1221" w:type="dxa"/>
                  <w:textDirection w:val="btLr"/>
                </w:tcPr>
                <w:p w14:paraId="72036B3A" w14:textId="77777777" w:rsidR="00C35679" w:rsidRPr="00997320" w:rsidRDefault="00C35679" w:rsidP="00663C49">
                  <w:pPr>
                    <w:ind w:left="113" w:right="113"/>
                    <w:jc w:val="center"/>
                    <w:rPr>
                      <w:rFonts w:ascii="Arial" w:hAnsi="Arial" w:cs="Arial"/>
                      <w:b/>
                      <w:bCs/>
                    </w:rPr>
                  </w:pPr>
                  <w:r w:rsidRPr="00997320">
                    <w:rPr>
                      <w:rFonts w:ascii="Arial" w:hAnsi="Arial" w:cs="Arial"/>
                    </w:rPr>
                    <w:t>Straight or heterosexual</w:t>
                  </w:r>
                </w:p>
              </w:tc>
              <w:tc>
                <w:tcPr>
                  <w:tcW w:w="1221" w:type="dxa"/>
                  <w:shd w:val="clear" w:color="auto" w:fill="auto"/>
                  <w:textDirection w:val="btLr"/>
                  <w:vAlign w:val="bottom"/>
                </w:tcPr>
                <w:p w14:paraId="08357920" w14:textId="77777777" w:rsidR="00C35679" w:rsidRDefault="00C35679" w:rsidP="00663C49">
                  <w:pPr>
                    <w:ind w:left="113" w:right="113"/>
                    <w:jc w:val="center"/>
                    <w:rPr>
                      <w:rFonts w:ascii="Arial" w:hAnsi="Arial" w:cs="Arial"/>
                    </w:rPr>
                  </w:pPr>
                  <w:r w:rsidRPr="008D73A4">
                    <w:rPr>
                      <w:rFonts w:ascii="Arial" w:hAnsi="Arial" w:cs="Arial"/>
                    </w:rPr>
                    <w:t>Gay, lesbian, bisexual, other sexual orientation</w:t>
                  </w:r>
                </w:p>
                <w:p w14:paraId="06746738" w14:textId="77777777" w:rsidR="00C35679" w:rsidRPr="00997320" w:rsidRDefault="00C35679" w:rsidP="00663C49">
                  <w:pPr>
                    <w:ind w:left="113" w:right="113"/>
                    <w:jc w:val="center"/>
                    <w:rPr>
                      <w:rFonts w:ascii="Arial" w:hAnsi="Arial" w:cs="Arial"/>
                      <w:b/>
                      <w:bCs/>
                    </w:rPr>
                  </w:pPr>
                </w:p>
              </w:tc>
              <w:tc>
                <w:tcPr>
                  <w:tcW w:w="1221" w:type="dxa"/>
                  <w:shd w:val="clear" w:color="auto" w:fill="auto"/>
                  <w:textDirection w:val="btLr"/>
                  <w:vAlign w:val="bottom"/>
                </w:tcPr>
                <w:p w14:paraId="3AA8715D" w14:textId="32EDAC2A" w:rsidR="00C35679" w:rsidRDefault="00C35679" w:rsidP="00663C49">
                  <w:pPr>
                    <w:ind w:left="113" w:right="113"/>
                    <w:jc w:val="center"/>
                    <w:rPr>
                      <w:rFonts w:ascii="Arial" w:hAnsi="Arial" w:cs="Arial"/>
                    </w:rPr>
                  </w:pPr>
                  <w:r w:rsidRPr="00733CBB">
                    <w:rPr>
                      <w:rFonts w:ascii="Arial" w:hAnsi="Arial" w:cs="Arial"/>
                    </w:rPr>
                    <w:t xml:space="preserve">Prefer not to say/Not </w:t>
                  </w:r>
                  <w:r w:rsidR="00A76D1A" w:rsidRPr="00733CBB">
                    <w:rPr>
                      <w:rFonts w:ascii="Arial" w:hAnsi="Arial" w:cs="Arial"/>
                    </w:rPr>
                    <w:t>stated.</w:t>
                  </w:r>
                </w:p>
                <w:p w14:paraId="6B11C217" w14:textId="77777777" w:rsidR="00C35679" w:rsidRDefault="00C35679" w:rsidP="00663C49">
                  <w:pPr>
                    <w:ind w:left="193" w:right="113" w:hanging="80"/>
                    <w:jc w:val="center"/>
                    <w:rPr>
                      <w:rFonts w:ascii="Arial" w:hAnsi="Arial" w:cs="Arial"/>
                    </w:rPr>
                  </w:pPr>
                </w:p>
                <w:p w14:paraId="234FED3C" w14:textId="77777777" w:rsidR="00C35679" w:rsidRDefault="00C35679" w:rsidP="00663C49">
                  <w:pPr>
                    <w:ind w:left="193" w:right="113" w:hanging="80"/>
                    <w:jc w:val="center"/>
                    <w:rPr>
                      <w:rFonts w:ascii="Arial" w:hAnsi="Arial" w:cs="Arial"/>
                    </w:rPr>
                  </w:pPr>
                </w:p>
                <w:p w14:paraId="4C4CDA75" w14:textId="77777777" w:rsidR="00C35679" w:rsidRPr="00997320" w:rsidRDefault="00C35679" w:rsidP="00663C49">
                  <w:pPr>
                    <w:ind w:left="193" w:right="113" w:hanging="80"/>
                    <w:jc w:val="center"/>
                    <w:rPr>
                      <w:rFonts w:ascii="Arial" w:hAnsi="Arial" w:cs="Arial"/>
                      <w:b/>
                      <w:bCs/>
                    </w:rPr>
                  </w:pPr>
                </w:p>
              </w:tc>
            </w:tr>
            <w:tr w:rsidR="00C35679" w:rsidRPr="00997320" w14:paraId="3B8BCA72" w14:textId="77777777" w:rsidTr="00663C49">
              <w:trPr>
                <w:trHeight w:val="300"/>
              </w:trPr>
              <w:tc>
                <w:tcPr>
                  <w:tcW w:w="1750" w:type="dxa"/>
                  <w:shd w:val="clear" w:color="auto" w:fill="auto"/>
                  <w:noWrap/>
                  <w:vAlign w:val="bottom"/>
                  <w:hideMark/>
                </w:tcPr>
                <w:p w14:paraId="43186438" w14:textId="77777777" w:rsidR="00C35679" w:rsidRPr="00997320" w:rsidRDefault="00C35679" w:rsidP="00C35679">
                  <w:pPr>
                    <w:rPr>
                      <w:rFonts w:ascii="Arial" w:hAnsi="Arial" w:cs="Arial"/>
                    </w:rPr>
                  </w:pPr>
                  <w:r w:rsidRPr="00997320">
                    <w:rPr>
                      <w:rFonts w:ascii="Arial" w:hAnsi="Arial" w:cs="Arial"/>
                    </w:rPr>
                    <w:t>Ballymoney</w:t>
                  </w:r>
                </w:p>
              </w:tc>
              <w:tc>
                <w:tcPr>
                  <w:tcW w:w="1221" w:type="dxa"/>
                </w:tcPr>
                <w:p w14:paraId="19C98AC4" w14:textId="77777777" w:rsidR="00C35679" w:rsidRPr="00997320" w:rsidRDefault="00C35679" w:rsidP="00663C49">
                  <w:pPr>
                    <w:jc w:val="center"/>
                    <w:rPr>
                      <w:rFonts w:ascii="Arial" w:hAnsi="Arial" w:cs="Arial"/>
                    </w:rPr>
                  </w:pPr>
                  <w:r w:rsidRPr="00997320">
                    <w:rPr>
                      <w:rFonts w:ascii="Arial" w:hAnsi="Arial" w:cs="Arial"/>
                    </w:rPr>
                    <w:t>17,925</w:t>
                  </w:r>
                </w:p>
              </w:tc>
              <w:tc>
                <w:tcPr>
                  <w:tcW w:w="1221" w:type="dxa"/>
                  <w:shd w:val="clear" w:color="auto" w:fill="auto"/>
                  <w:noWrap/>
                  <w:vAlign w:val="bottom"/>
                </w:tcPr>
                <w:p w14:paraId="63DD538C" w14:textId="77777777" w:rsidR="00C35679" w:rsidRPr="00997320" w:rsidRDefault="00C35679" w:rsidP="00663C49">
                  <w:pPr>
                    <w:jc w:val="center"/>
                    <w:rPr>
                      <w:rFonts w:ascii="Arial" w:hAnsi="Arial" w:cs="Arial"/>
                    </w:rPr>
                  </w:pPr>
                  <w:r w:rsidRPr="008D73A4">
                    <w:rPr>
                      <w:rFonts w:ascii="Arial" w:hAnsi="Arial" w:cs="Arial"/>
                    </w:rPr>
                    <w:t>217</w:t>
                  </w:r>
                </w:p>
              </w:tc>
              <w:tc>
                <w:tcPr>
                  <w:tcW w:w="1221" w:type="dxa"/>
                  <w:shd w:val="clear" w:color="auto" w:fill="auto"/>
                  <w:noWrap/>
                  <w:vAlign w:val="bottom"/>
                </w:tcPr>
                <w:p w14:paraId="3CDB139A" w14:textId="77777777" w:rsidR="00C35679" w:rsidRPr="00997320" w:rsidRDefault="00C35679" w:rsidP="00663C49">
                  <w:pPr>
                    <w:jc w:val="center"/>
                    <w:rPr>
                      <w:rFonts w:ascii="Arial" w:hAnsi="Arial" w:cs="Arial"/>
                    </w:rPr>
                  </w:pPr>
                  <w:r w:rsidRPr="00733CBB">
                    <w:rPr>
                      <w:rFonts w:ascii="Arial" w:hAnsi="Arial" w:cs="Arial"/>
                    </w:rPr>
                    <w:t>1,396</w:t>
                  </w:r>
                </w:p>
              </w:tc>
            </w:tr>
            <w:tr w:rsidR="00C35679" w:rsidRPr="00997320" w14:paraId="3ED7E7E4" w14:textId="77777777" w:rsidTr="00663C49">
              <w:trPr>
                <w:trHeight w:val="300"/>
              </w:trPr>
              <w:tc>
                <w:tcPr>
                  <w:tcW w:w="1750" w:type="dxa"/>
                  <w:shd w:val="clear" w:color="auto" w:fill="auto"/>
                  <w:noWrap/>
                  <w:vAlign w:val="bottom"/>
                  <w:hideMark/>
                </w:tcPr>
                <w:p w14:paraId="7CE24689" w14:textId="77777777" w:rsidR="00C35679" w:rsidRPr="00997320" w:rsidRDefault="00C35679" w:rsidP="00C35679">
                  <w:pPr>
                    <w:rPr>
                      <w:rFonts w:ascii="Arial" w:hAnsi="Arial" w:cs="Arial"/>
                    </w:rPr>
                  </w:pPr>
                  <w:r w:rsidRPr="00997320">
                    <w:rPr>
                      <w:rFonts w:ascii="Arial" w:hAnsi="Arial" w:cs="Arial"/>
                    </w:rPr>
                    <w:t>Bann</w:t>
                  </w:r>
                </w:p>
              </w:tc>
              <w:tc>
                <w:tcPr>
                  <w:tcW w:w="1221" w:type="dxa"/>
                </w:tcPr>
                <w:p w14:paraId="0FB8EEC8" w14:textId="77777777" w:rsidR="00C35679" w:rsidRPr="00997320" w:rsidRDefault="00C35679" w:rsidP="00663C49">
                  <w:pPr>
                    <w:jc w:val="center"/>
                    <w:rPr>
                      <w:rFonts w:ascii="Arial" w:hAnsi="Arial" w:cs="Arial"/>
                    </w:rPr>
                  </w:pPr>
                  <w:r w:rsidRPr="00997320">
                    <w:rPr>
                      <w:rFonts w:ascii="Arial" w:hAnsi="Arial" w:cs="Arial"/>
                    </w:rPr>
                    <w:t>12,929</w:t>
                  </w:r>
                </w:p>
              </w:tc>
              <w:tc>
                <w:tcPr>
                  <w:tcW w:w="1221" w:type="dxa"/>
                  <w:shd w:val="clear" w:color="auto" w:fill="auto"/>
                  <w:noWrap/>
                  <w:vAlign w:val="bottom"/>
                </w:tcPr>
                <w:p w14:paraId="44AD2F9E" w14:textId="77777777" w:rsidR="00C35679" w:rsidRPr="00997320" w:rsidRDefault="00C35679" w:rsidP="00663C49">
                  <w:pPr>
                    <w:jc w:val="center"/>
                    <w:rPr>
                      <w:rFonts w:ascii="Arial" w:hAnsi="Arial" w:cs="Arial"/>
                    </w:rPr>
                  </w:pPr>
                  <w:r w:rsidRPr="008D73A4">
                    <w:rPr>
                      <w:rFonts w:ascii="Arial" w:hAnsi="Arial" w:cs="Arial"/>
                    </w:rPr>
                    <w:t>131</w:t>
                  </w:r>
                </w:p>
              </w:tc>
              <w:tc>
                <w:tcPr>
                  <w:tcW w:w="1221" w:type="dxa"/>
                  <w:shd w:val="clear" w:color="auto" w:fill="auto"/>
                  <w:noWrap/>
                  <w:vAlign w:val="bottom"/>
                </w:tcPr>
                <w:p w14:paraId="4308ACBF" w14:textId="77777777" w:rsidR="00C35679" w:rsidRPr="00997320" w:rsidRDefault="00C35679" w:rsidP="00663C49">
                  <w:pPr>
                    <w:jc w:val="center"/>
                    <w:rPr>
                      <w:rFonts w:ascii="Arial" w:hAnsi="Arial" w:cs="Arial"/>
                    </w:rPr>
                  </w:pPr>
                  <w:r w:rsidRPr="00733CBB">
                    <w:rPr>
                      <w:rFonts w:ascii="Arial" w:hAnsi="Arial" w:cs="Arial"/>
                    </w:rPr>
                    <w:t>878</w:t>
                  </w:r>
                </w:p>
              </w:tc>
            </w:tr>
            <w:tr w:rsidR="00C35679" w:rsidRPr="00997320" w14:paraId="21F8783F" w14:textId="77777777" w:rsidTr="00663C49">
              <w:trPr>
                <w:trHeight w:val="300"/>
              </w:trPr>
              <w:tc>
                <w:tcPr>
                  <w:tcW w:w="1750" w:type="dxa"/>
                  <w:shd w:val="clear" w:color="auto" w:fill="auto"/>
                  <w:noWrap/>
                  <w:vAlign w:val="bottom"/>
                  <w:hideMark/>
                </w:tcPr>
                <w:p w14:paraId="7BE7DAC2" w14:textId="77777777" w:rsidR="00C35679" w:rsidRPr="00997320" w:rsidRDefault="00C35679" w:rsidP="00C35679">
                  <w:pPr>
                    <w:rPr>
                      <w:rFonts w:ascii="Arial" w:hAnsi="Arial" w:cs="Arial"/>
                    </w:rPr>
                  </w:pPr>
                  <w:r w:rsidRPr="00997320">
                    <w:rPr>
                      <w:rFonts w:ascii="Arial" w:hAnsi="Arial" w:cs="Arial"/>
                    </w:rPr>
                    <w:t>Benbradagh</w:t>
                  </w:r>
                </w:p>
              </w:tc>
              <w:tc>
                <w:tcPr>
                  <w:tcW w:w="1221" w:type="dxa"/>
                </w:tcPr>
                <w:p w14:paraId="08C048E1" w14:textId="77777777" w:rsidR="00C35679" w:rsidRPr="00997320" w:rsidRDefault="00C35679" w:rsidP="00663C49">
                  <w:pPr>
                    <w:jc w:val="center"/>
                    <w:rPr>
                      <w:rFonts w:ascii="Arial" w:hAnsi="Arial" w:cs="Arial"/>
                    </w:rPr>
                  </w:pPr>
                  <w:r w:rsidRPr="00997320">
                    <w:rPr>
                      <w:rFonts w:ascii="Arial" w:hAnsi="Arial" w:cs="Arial"/>
                    </w:rPr>
                    <w:t>12,674</w:t>
                  </w:r>
                </w:p>
              </w:tc>
              <w:tc>
                <w:tcPr>
                  <w:tcW w:w="1221" w:type="dxa"/>
                  <w:shd w:val="clear" w:color="auto" w:fill="auto"/>
                  <w:noWrap/>
                  <w:vAlign w:val="bottom"/>
                </w:tcPr>
                <w:p w14:paraId="53B891B7" w14:textId="77777777" w:rsidR="00C35679" w:rsidRPr="00997320" w:rsidRDefault="00C35679" w:rsidP="00663C49">
                  <w:pPr>
                    <w:jc w:val="center"/>
                    <w:rPr>
                      <w:rFonts w:ascii="Arial" w:hAnsi="Arial" w:cs="Arial"/>
                    </w:rPr>
                  </w:pPr>
                  <w:r w:rsidRPr="008D73A4">
                    <w:rPr>
                      <w:rFonts w:ascii="Arial" w:hAnsi="Arial" w:cs="Arial"/>
                    </w:rPr>
                    <w:t>171</w:t>
                  </w:r>
                </w:p>
              </w:tc>
              <w:tc>
                <w:tcPr>
                  <w:tcW w:w="1221" w:type="dxa"/>
                  <w:shd w:val="clear" w:color="auto" w:fill="auto"/>
                  <w:noWrap/>
                  <w:vAlign w:val="bottom"/>
                </w:tcPr>
                <w:p w14:paraId="6ABAF93D" w14:textId="77777777" w:rsidR="00C35679" w:rsidRPr="00997320" w:rsidRDefault="00C35679" w:rsidP="00663C49">
                  <w:pPr>
                    <w:jc w:val="center"/>
                    <w:rPr>
                      <w:rFonts w:ascii="Arial" w:hAnsi="Arial" w:cs="Arial"/>
                    </w:rPr>
                  </w:pPr>
                  <w:r w:rsidRPr="00733CBB">
                    <w:rPr>
                      <w:rFonts w:ascii="Arial" w:hAnsi="Arial" w:cs="Arial"/>
                    </w:rPr>
                    <w:t>923</w:t>
                  </w:r>
                </w:p>
              </w:tc>
            </w:tr>
            <w:tr w:rsidR="00C35679" w:rsidRPr="00997320" w14:paraId="3AC8B775" w14:textId="77777777" w:rsidTr="00663C49">
              <w:trPr>
                <w:trHeight w:val="300"/>
              </w:trPr>
              <w:tc>
                <w:tcPr>
                  <w:tcW w:w="1750" w:type="dxa"/>
                  <w:shd w:val="clear" w:color="auto" w:fill="auto"/>
                  <w:noWrap/>
                  <w:vAlign w:val="bottom"/>
                  <w:hideMark/>
                </w:tcPr>
                <w:p w14:paraId="5429CF9E" w14:textId="77777777" w:rsidR="00C35679" w:rsidRPr="00997320" w:rsidRDefault="00C35679" w:rsidP="00C35679">
                  <w:pPr>
                    <w:rPr>
                      <w:rFonts w:ascii="Arial" w:hAnsi="Arial" w:cs="Arial"/>
                    </w:rPr>
                  </w:pPr>
                  <w:r w:rsidRPr="00997320">
                    <w:rPr>
                      <w:rFonts w:ascii="Arial" w:hAnsi="Arial" w:cs="Arial"/>
                    </w:rPr>
                    <w:t>Causeway</w:t>
                  </w:r>
                </w:p>
              </w:tc>
              <w:tc>
                <w:tcPr>
                  <w:tcW w:w="1221" w:type="dxa"/>
                </w:tcPr>
                <w:p w14:paraId="630ECC38" w14:textId="77777777" w:rsidR="00C35679" w:rsidRPr="00997320" w:rsidRDefault="00C35679" w:rsidP="00663C49">
                  <w:pPr>
                    <w:jc w:val="center"/>
                    <w:rPr>
                      <w:rFonts w:ascii="Arial" w:hAnsi="Arial" w:cs="Arial"/>
                    </w:rPr>
                  </w:pPr>
                  <w:r w:rsidRPr="00997320">
                    <w:rPr>
                      <w:rFonts w:ascii="Arial" w:hAnsi="Arial" w:cs="Arial"/>
                    </w:rPr>
                    <w:t>18,595</w:t>
                  </w:r>
                </w:p>
              </w:tc>
              <w:tc>
                <w:tcPr>
                  <w:tcW w:w="1221" w:type="dxa"/>
                  <w:shd w:val="clear" w:color="auto" w:fill="auto"/>
                  <w:noWrap/>
                  <w:vAlign w:val="bottom"/>
                </w:tcPr>
                <w:p w14:paraId="49BD68CB" w14:textId="77777777" w:rsidR="00C35679" w:rsidRPr="00997320" w:rsidRDefault="00C35679" w:rsidP="00663C49">
                  <w:pPr>
                    <w:jc w:val="center"/>
                    <w:rPr>
                      <w:rFonts w:ascii="Arial" w:hAnsi="Arial" w:cs="Arial"/>
                    </w:rPr>
                  </w:pPr>
                  <w:r w:rsidRPr="008D73A4">
                    <w:rPr>
                      <w:rFonts w:ascii="Arial" w:hAnsi="Arial" w:cs="Arial"/>
                    </w:rPr>
                    <w:t>401</w:t>
                  </w:r>
                </w:p>
              </w:tc>
              <w:tc>
                <w:tcPr>
                  <w:tcW w:w="1221" w:type="dxa"/>
                  <w:shd w:val="clear" w:color="auto" w:fill="auto"/>
                  <w:noWrap/>
                  <w:vAlign w:val="bottom"/>
                </w:tcPr>
                <w:p w14:paraId="026A1588" w14:textId="77777777" w:rsidR="00C35679" w:rsidRPr="00997320" w:rsidRDefault="00C35679" w:rsidP="00663C49">
                  <w:pPr>
                    <w:jc w:val="center"/>
                    <w:rPr>
                      <w:rFonts w:ascii="Arial" w:hAnsi="Arial" w:cs="Arial"/>
                    </w:rPr>
                  </w:pPr>
                  <w:r w:rsidRPr="00733CBB">
                    <w:rPr>
                      <w:rFonts w:ascii="Arial" w:hAnsi="Arial" w:cs="Arial"/>
                    </w:rPr>
                    <w:t>1,531</w:t>
                  </w:r>
                </w:p>
              </w:tc>
            </w:tr>
            <w:tr w:rsidR="00C35679" w:rsidRPr="00997320" w14:paraId="1541FA85" w14:textId="77777777" w:rsidTr="00663C49">
              <w:trPr>
                <w:trHeight w:val="300"/>
              </w:trPr>
              <w:tc>
                <w:tcPr>
                  <w:tcW w:w="1750" w:type="dxa"/>
                  <w:shd w:val="clear" w:color="auto" w:fill="auto"/>
                  <w:noWrap/>
                  <w:vAlign w:val="bottom"/>
                  <w:hideMark/>
                </w:tcPr>
                <w:p w14:paraId="4132CE0F" w14:textId="77777777" w:rsidR="00C35679" w:rsidRPr="00997320" w:rsidRDefault="00C35679" w:rsidP="00C35679">
                  <w:pPr>
                    <w:rPr>
                      <w:rFonts w:ascii="Arial" w:hAnsi="Arial" w:cs="Arial"/>
                    </w:rPr>
                  </w:pPr>
                  <w:r w:rsidRPr="00997320">
                    <w:rPr>
                      <w:rFonts w:ascii="Arial" w:hAnsi="Arial" w:cs="Arial"/>
                    </w:rPr>
                    <w:t>Coleraine</w:t>
                  </w:r>
                </w:p>
              </w:tc>
              <w:tc>
                <w:tcPr>
                  <w:tcW w:w="1221" w:type="dxa"/>
                </w:tcPr>
                <w:p w14:paraId="5517FC06" w14:textId="77777777" w:rsidR="00C35679" w:rsidRPr="00997320" w:rsidRDefault="00C35679" w:rsidP="00663C49">
                  <w:pPr>
                    <w:jc w:val="center"/>
                    <w:rPr>
                      <w:rFonts w:ascii="Arial" w:hAnsi="Arial" w:cs="Arial"/>
                    </w:rPr>
                  </w:pPr>
                  <w:r w:rsidRPr="00997320">
                    <w:rPr>
                      <w:rFonts w:ascii="Arial" w:hAnsi="Arial" w:cs="Arial"/>
                    </w:rPr>
                    <w:t>17,293</w:t>
                  </w:r>
                </w:p>
              </w:tc>
              <w:tc>
                <w:tcPr>
                  <w:tcW w:w="1221" w:type="dxa"/>
                  <w:shd w:val="clear" w:color="auto" w:fill="auto"/>
                  <w:noWrap/>
                  <w:vAlign w:val="bottom"/>
                </w:tcPr>
                <w:p w14:paraId="142C6592" w14:textId="77777777" w:rsidR="00C35679" w:rsidRPr="00997320" w:rsidRDefault="00C35679" w:rsidP="00663C49">
                  <w:pPr>
                    <w:jc w:val="center"/>
                    <w:rPr>
                      <w:rFonts w:ascii="Arial" w:hAnsi="Arial" w:cs="Arial"/>
                    </w:rPr>
                  </w:pPr>
                  <w:r w:rsidRPr="008D73A4">
                    <w:rPr>
                      <w:rFonts w:ascii="Arial" w:hAnsi="Arial" w:cs="Arial"/>
                    </w:rPr>
                    <w:t>386</w:t>
                  </w:r>
                </w:p>
              </w:tc>
              <w:tc>
                <w:tcPr>
                  <w:tcW w:w="1221" w:type="dxa"/>
                  <w:shd w:val="clear" w:color="auto" w:fill="auto"/>
                  <w:noWrap/>
                  <w:vAlign w:val="bottom"/>
                </w:tcPr>
                <w:p w14:paraId="06416164" w14:textId="77777777" w:rsidR="00C35679" w:rsidRPr="00997320" w:rsidRDefault="00C35679" w:rsidP="00663C49">
                  <w:pPr>
                    <w:jc w:val="center"/>
                    <w:rPr>
                      <w:rFonts w:ascii="Arial" w:hAnsi="Arial" w:cs="Arial"/>
                    </w:rPr>
                  </w:pPr>
                  <w:r w:rsidRPr="00733CBB">
                    <w:rPr>
                      <w:rFonts w:ascii="Arial" w:hAnsi="Arial" w:cs="Arial"/>
                    </w:rPr>
                    <w:t>1,525</w:t>
                  </w:r>
                </w:p>
              </w:tc>
            </w:tr>
            <w:tr w:rsidR="00C35679" w:rsidRPr="00997320" w14:paraId="78694BBE" w14:textId="77777777" w:rsidTr="00663C49">
              <w:trPr>
                <w:trHeight w:val="300"/>
              </w:trPr>
              <w:tc>
                <w:tcPr>
                  <w:tcW w:w="1750" w:type="dxa"/>
                  <w:shd w:val="clear" w:color="auto" w:fill="auto"/>
                  <w:noWrap/>
                  <w:vAlign w:val="bottom"/>
                  <w:hideMark/>
                </w:tcPr>
                <w:p w14:paraId="1F3474D8" w14:textId="77777777" w:rsidR="00C35679" w:rsidRPr="00997320" w:rsidRDefault="00C35679" w:rsidP="00C35679">
                  <w:pPr>
                    <w:rPr>
                      <w:rFonts w:ascii="Arial" w:hAnsi="Arial" w:cs="Arial"/>
                    </w:rPr>
                  </w:pPr>
                  <w:r w:rsidRPr="00997320">
                    <w:rPr>
                      <w:rFonts w:ascii="Arial" w:hAnsi="Arial" w:cs="Arial"/>
                    </w:rPr>
                    <w:t>Limavady</w:t>
                  </w:r>
                </w:p>
              </w:tc>
              <w:tc>
                <w:tcPr>
                  <w:tcW w:w="1221" w:type="dxa"/>
                </w:tcPr>
                <w:p w14:paraId="3A73429C" w14:textId="77777777" w:rsidR="00C35679" w:rsidRPr="00997320" w:rsidRDefault="00C35679" w:rsidP="00663C49">
                  <w:pPr>
                    <w:jc w:val="center"/>
                    <w:rPr>
                      <w:rFonts w:ascii="Arial" w:hAnsi="Arial" w:cs="Arial"/>
                    </w:rPr>
                  </w:pPr>
                  <w:r w:rsidRPr="00997320">
                    <w:rPr>
                      <w:rFonts w:ascii="Arial" w:hAnsi="Arial" w:cs="Arial"/>
                    </w:rPr>
                    <w:t>11,906</w:t>
                  </w:r>
                </w:p>
              </w:tc>
              <w:tc>
                <w:tcPr>
                  <w:tcW w:w="1221" w:type="dxa"/>
                  <w:shd w:val="clear" w:color="auto" w:fill="auto"/>
                  <w:noWrap/>
                  <w:vAlign w:val="bottom"/>
                </w:tcPr>
                <w:p w14:paraId="72CF20BA" w14:textId="77777777" w:rsidR="00C35679" w:rsidRPr="00997320" w:rsidRDefault="00C35679" w:rsidP="00663C49">
                  <w:pPr>
                    <w:jc w:val="center"/>
                    <w:rPr>
                      <w:rFonts w:ascii="Arial" w:hAnsi="Arial" w:cs="Arial"/>
                    </w:rPr>
                  </w:pPr>
                  <w:r w:rsidRPr="008D73A4">
                    <w:rPr>
                      <w:rFonts w:ascii="Arial" w:hAnsi="Arial" w:cs="Arial"/>
                    </w:rPr>
                    <w:t>170</w:t>
                  </w:r>
                </w:p>
              </w:tc>
              <w:tc>
                <w:tcPr>
                  <w:tcW w:w="1221" w:type="dxa"/>
                  <w:shd w:val="clear" w:color="auto" w:fill="auto"/>
                  <w:noWrap/>
                  <w:vAlign w:val="bottom"/>
                </w:tcPr>
                <w:p w14:paraId="0F277968" w14:textId="77777777" w:rsidR="00C35679" w:rsidRPr="00997320" w:rsidRDefault="00C35679" w:rsidP="00663C49">
                  <w:pPr>
                    <w:jc w:val="center"/>
                    <w:rPr>
                      <w:rFonts w:ascii="Arial" w:hAnsi="Arial" w:cs="Arial"/>
                    </w:rPr>
                  </w:pPr>
                  <w:r w:rsidRPr="00733CBB">
                    <w:rPr>
                      <w:rFonts w:ascii="Arial" w:hAnsi="Arial" w:cs="Arial"/>
                    </w:rPr>
                    <w:t>1,092</w:t>
                  </w:r>
                </w:p>
              </w:tc>
            </w:tr>
            <w:tr w:rsidR="00C35679" w:rsidRPr="00997320" w14:paraId="10252591" w14:textId="77777777" w:rsidTr="00663C49">
              <w:trPr>
                <w:trHeight w:val="300"/>
              </w:trPr>
              <w:tc>
                <w:tcPr>
                  <w:tcW w:w="1750" w:type="dxa"/>
                  <w:shd w:val="clear" w:color="auto" w:fill="auto"/>
                  <w:noWrap/>
                  <w:vAlign w:val="bottom"/>
                  <w:hideMark/>
                </w:tcPr>
                <w:p w14:paraId="7A8BA45E" w14:textId="77777777" w:rsidR="00C35679" w:rsidRPr="00997320" w:rsidRDefault="00C35679" w:rsidP="00C35679">
                  <w:pPr>
                    <w:rPr>
                      <w:rFonts w:ascii="Arial" w:hAnsi="Arial" w:cs="Arial"/>
                    </w:rPr>
                  </w:pPr>
                  <w:r w:rsidRPr="00997320">
                    <w:rPr>
                      <w:rFonts w:ascii="Arial" w:hAnsi="Arial" w:cs="Arial"/>
                    </w:rPr>
                    <w:t>The Glens</w:t>
                  </w:r>
                </w:p>
              </w:tc>
              <w:tc>
                <w:tcPr>
                  <w:tcW w:w="1221" w:type="dxa"/>
                </w:tcPr>
                <w:p w14:paraId="5A2D9D29" w14:textId="77777777" w:rsidR="00C35679" w:rsidRPr="00997320" w:rsidRDefault="00C35679" w:rsidP="00663C49">
                  <w:pPr>
                    <w:jc w:val="center"/>
                    <w:rPr>
                      <w:rFonts w:ascii="Arial" w:hAnsi="Arial" w:cs="Arial"/>
                    </w:rPr>
                  </w:pPr>
                  <w:r w:rsidRPr="00997320">
                    <w:rPr>
                      <w:rFonts w:ascii="Arial" w:hAnsi="Arial" w:cs="Arial"/>
                    </w:rPr>
                    <w:t>12,882</w:t>
                  </w:r>
                </w:p>
              </w:tc>
              <w:tc>
                <w:tcPr>
                  <w:tcW w:w="1221" w:type="dxa"/>
                  <w:shd w:val="clear" w:color="auto" w:fill="auto"/>
                  <w:noWrap/>
                  <w:vAlign w:val="bottom"/>
                </w:tcPr>
                <w:p w14:paraId="22F32735" w14:textId="77777777" w:rsidR="00C35679" w:rsidRPr="00997320" w:rsidRDefault="00C35679" w:rsidP="00663C49">
                  <w:pPr>
                    <w:jc w:val="center"/>
                    <w:rPr>
                      <w:rFonts w:ascii="Arial" w:hAnsi="Arial" w:cs="Arial"/>
                    </w:rPr>
                  </w:pPr>
                  <w:r w:rsidRPr="008D73A4">
                    <w:rPr>
                      <w:rFonts w:ascii="Arial" w:hAnsi="Arial" w:cs="Arial"/>
                    </w:rPr>
                    <w:t>160</w:t>
                  </w:r>
                </w:p>
              </w:tc>
              <w:tc>
                <w:tcPr>
                  <w:tcW w:w="1221" w:type="dxa"/>
                  <w:shd w:val="clear" w:color="auto" w:fill="auto"/>
                  <w:noWrap/>
                  <w:vAlign w:val="bottom"/>
                </w:tcPr>
                <w:p w14:paraId="6533D2A6" w14:textId="77777777" w:rsidR="00C35679" w:rsidRPr="00997320" w:rsidRDefault="00C35679" w:rsidP="00663C49">
                  <w:pPr>
                    <w:jc w:val="center"/>
                    <w:rPr>
                      <w:rFonts w:ascii="Arial" w:hAnsi="Arial" w:cs="Arial"/>
                    </w:rPr>
                  </w:pPr>
                  <w:r w:rsidRPr="00733CBB">
                    <w:rPr>
                      <w:rFonts w:ascii="Arial" w:hAnsi="Arial" w:cs="Arial"/>
                    </w:rPr>
                    <w:t>973</w:t>
                  </w:r>
                </w:p>
              </w:tc>
            </w:tr>
          </w:tbl>
          <w:p w14:paraId="337B53CE" w14:textId="77777777" w:rsidR="000312DE" w:rsidRPr="003E19E0" w:rsidRDefault="003865A0" w:rsidP="000312DE">
            <w:pPr>
              <w:contextualSpacing/>
              <w:rPr>
                <w:rFonts w:ascii="Arial" w:hAnsi="Arial" w:cs="Arial"/>
                <w:bCs/>
              </w:rPr>
            </w:pP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p>
          <w:p w14:paraId="1D4ACCF2" w14:textId="77777777" w:rsidR="000312DE" w:rsidRPr="003E19E0" w:rsidRDefault="000312DE" w:rsidP="000312DE">
            <w:pPr>
              <w:contextualSpacing/>
              <w:rPr>
                <w:rFonts w:ascii="Arial" w:hAnsi="Arial" w:cs="Arial"/>
                <w:bCs/>
              </w:rPr>
            </w:pPr>
          </w:p>
          <w:p w14:paraId="59A521DA" w14:textId="4E1EAAA6" w:rsidR="000312DE" w:rsidRPr="003E19E0" w:rsidRDefault="000312DE" w:rsidP="000312DE">
            <w:pPr>
              <w:contextualSpacing/>
              <w:rPr>
                <w:rFonts w:ascii="Arial" w:hAnsi="Arial" w:cs="Arial"/>
                <w:bCs/>
              </w:rPr>
            </w:pPr>
            <w:r w:rsidRPr="00430E7C">
              <w:rPr>
                <w:rFonts w:ascii="Arial" w:hAnsi="Arial" w:cs="Arial"/>
                <w:bCs/>
              </w:rPr>
              <w:t>The council currently has no data specific to its workforce</w:t>
            </w:r>
            <w:r>
              <w:rPr>
                <w:rFonts w:ascii="Arial" w:hAnsi="Arial" w:cs="Arial"/>
                <w:bCs/>
              </w:rPr>
              <w:t xml:space="preserve"> regarding this category</w:t>
            </w:r>
            <w:r w:rsidRPr="00430E7C">
              <w:rPr>
                <w:rFonts w:ascii="Arial" w:hAnsi="Arial" w:cs="Arial"/>
                <w:bCs/>
              </w:rPr>
              <w:t>.</w:t>
            </w:r>
          </w:p>
          <w:p w14:paraId="15C7A71E" w14:textId="6937E2D9" w:rsidR="001B3E47" w:rsidRPr="001B3E47" w:rsidRDefault="00256DA8" w:rsidP="001B3E47">
            <w:pPr>
              <w:shd w:val="clear" w:color="auto" w:fill="FFFFFF"/>
              <w:spacing w:before="100" w:beforeAutospacing="1" w:after="100" w:afterAutospacing="1"/>
              <w:textAlignment w:val="top"/>
              <w:rPr>
                <w:rFonts w:ascii="Arial" w:hAnsi="Arial" w:cs="Arial"/>
              </w:rPr>
            </w:pPr>
            <w:r w:rsidRPr="008B668C">
              <w:rPr>
                <w:rFonts w:ascii="Arial" w:hAnsi="Arial" w:cs="Arial"/>
              </w:rPr>
              <w:lastRenderedPageBreak/>
              <w:t>There is no evidence to indicate that th</w:t>
            </w:r>
            <w:r w:rsidR="00721480">
              <w:rPr>
                <w:rFonts w:ascii="Arial" w:hAnsi="Arial" w:cs="Arial"/>
              </w:rPr>
              <w:t>e</w:t>
            </w:r>
            <w:r w:rsidRPr="008B668C">
              <w:rPr>
                <w:rFonts w:ascii="Arial" w:hAnsi="Arial" w:cs="Arial"/>
              </w:rPr>
              <w:t xml:space="preserve"> p</w:t>
            </w:r>
            <w:r w:rsidR="00721480">
              <w:rPr>
                <w:rFonts w:ascii="Arial" w:hAnsi="Arial" w:cs="Arial"/>
              </w:rPr>
              <w:t>roposal</w:t>
            </w:r>
            <w:r w:rsidRPr="008B668C">
              <w:rPr>
                <w:rFonts w:ascii="Arial" w:hAnsi="Arial" w:cs="Arial"/>
              </w:rPr>
              <w:t xml:space="preserve"> will have a positive or negative impact on any of this Section 75 group.</w:t>
            </w:r>
          </w:p>
          <w:p w14:paraId="2762EC10" w14:textId="77777777" w:rsidR="001B3E47" w:rsidRPr="001B3E47" w:rsidRDefault="001B3E47" w:rsidP="001B3E47">
            <w:pPr>
              <w:rPr>
                <w:rFonts w:ascii="Arial" w:hAnsi="Arial" w:cs="Arial"/>
              </w:rPr>
            </w:pPr>
            <w:r w:rsidRPr="001B3E47">
              <w:rPr>
                <w:rFonts w:ascii="Arial" w:hAnsi="Arial" w:cs="Arial"/>
              </w:rPr>
              <w:t>A consultation process will support the identification of any currently unknown impacts.</w:t>
            </w:r>
          </w:p>
          <w:p w14:paraId="7F79FC41" w14:textId="172F82F9" w:rsidR="003E19E0" w:rsidRPr="005F1B35" w:rsidRDefault="003E19E0" w:rsidP="003E19E0">
            <w:pPr>
              <w:rPr>
                <w:rFonts w:ascii="Arial" w:hAnsi="Arial" w:cs="Arial"/>
              </w:rPr>
            </w:pPr>
          </w:p>
          <w:p w14:paraId="39874405" w14:textId="36854B5D" w:rsidR="009D2C04" w:rsidRPr="00256DA8" w:rsidRDefault="003E19E0" w:rsidP="00256DA8">
            <w:pPr>
              <w:rPr>
                <w:rFonts w:ascii="Arial" w:hAnsi="Arial" w:cs="Arial"/>
              </w:rPr>
            </w:pP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p>
        </w:tc>
      </w:tr>
      <w:tr w:rsidR="009D2C04" w:rsidRPr="00A45805" w14:paraId="6FB7CDF7" w14:textId="77777777" w:rsidTr="00C35679">
        <w:tc>
          <w:tcPr>
            <w:tcW w:w="1910" w:type="dxa"/>
            <w:gridSpan w:val="2"/>
            <w:shd w:val="clear" w:color="auto" w:fill="auto"/>
          </w:tcPr>
          <w:p w14:paraId="38FE2EA7" w14:textId="77777777" w:rsidR="009D2C04" w:rsidRDefault="009D2C04" w:rsidP="00006DDA">
            <w:pPr>
              <w:rPr>
                <w:rFonts w:ascii="Arial" w:hAnsi="Arial" w:cs="Arial"/>
                <w:b/>
              </w:rPr>
            </w:pPr>
            <w:r>
              <w:rPr>
                <w:rFonts w:ascii="Arial" w:hAnsi="Arial" w:cs="Arial"/>
                <w:b/>
              </w:rPr>
              <w:lastRenderedPageBreak/>
              <w:t>Men and Women Generally</w:t>
            </w:r>
          </w:p>
        </w:tc>
        <w:tc>
          <w:tcPr>
            <w:tcW w:w="6974" w:type="dxa"/>
            <w:gridSpan w:val="6"/>
            <w:shd w:val="clear" w:color="auto" w:fill="auto"/>
          </w:tcPr>
          <w:p w14:paraId="3F704699" w14:textId="77777777" w:rsidR="0055448A" w:rsidRPr="0055448A" w:rsidRDefault="0055448A" w:rsidP="0055448A">
            <w:pPr>
              <w:contextualSpacing/>
              <w:rPr>
                <w:rFonts w:ascii="Arial" w:hAnsi="Arial" w:cs="Arial"/>
                <w:b/>
                <w:color w:val="000000" w:themeColor="text1"/>
              </w:rPr>
            </w:pPr>
            <w:r w:rsidRPr="00FD58D7">
              <w:rPr>
                <w:rFonts w:ascii="Arial" w:hAnsi="Arial" w:cs="Arial"/>
                <w:b/>
              </w:rPr>
              <w:t>Gender</w:t>
            </w:r>
            <w:r w:rsidRPr="0055448A">
              <w:rPr>
                <w:rFonts w:ascii="Arial" w:hAnsi="Arial" w:cs="Arial"/>
                <w:b/>
                <w:color w:val="000000" w:themeColor="text1"/>
              </w:rPr>
              <w:t>:</w:t>
            </w:r>
            <w:r w:rsidRPr="0055448A">
              <w:rPr>
                <w:rStyle w:val="FootnoteReference"/>
                <w:rFonts w:ascii="Arial" w:hAnsi="Arial" w:cs="Arial"/>
                <w:b/>
                <w:color w:val="000000" w:themeColor="text1"/>
              </w:rPr>
              <w:t xml:space="preserve"> </w:t>
            </w:r>
            <w:r w:rsidRPr="0055448A">
              <w:rPr>
                <w:rFonts w:ascii="Arial" w:hAnsi="Arial" w:cs="Arial"/>
                <w:b/>
                <w:color w:val="000000" w:themeColor="text1"/>
              </w:rPr>
              <w:t xml:space="preserve"> </w:t>
            </w:r>
            <w:r w:rsidRPr="0055448A">
              <w:rPr>
                <w:rFonts w:ascii="Arial" w:hAnsi="Arial" w:cs="Arial"/>
                <w:color w:val="000000" w:themeColor="text1"/>
              </w:rPr>
              <w:t>(Census 2021</w:t>
            </w:r>
            <w:r w:rsidRPr="0055448A">
              <w:rPr>
                <w:rFonts w:ascii="Arial" w:hAnsi="Arial" w:cs="Arial"/>
                <w:b/>
                <w:color w:val="000000" w:themeColor="text1"/>
              </w:rPr>
              <w:t xml:space="preserve"> – </w:t>
            </w:r>
            <w:r w:rsidRPr="0055448A">
              <w:rPr>
                <w:rFonts w:ascii="Arial" w:hAnsi="Arial" w:cs="Arial"/>
                <w:color w:val="000000" w:themeColor="text1"/>
              </w:rPr>
              <w:t>Table MS-A07)</w:t>
            </w:r>
            <w:r w:rsidRPr="0055448A">
              <w:rPr>
                <w:rStyle w:val="FootnoteReference"/>
                <w:rFonts w:ascii="Arial" w:hAnsi="Arial" w:cs="Arial"/>
                <w:b/>
                <w:color w:val="000000" w:themeColor="text1"/>
              </w:rPr>
              <w:t xml:space="preserve"> </w:t>
            </w:r>
            <w:r w:rsidRPr="0055448A">
              <w:rPr>
                <w:rStyle w:val="FootnoteReference"/>
                <w:rFonts w:ascii="Arial" w:hAnsi="Arial" w:cs="Arial"/>
                <w:b/>
                <w:color w:val="000000" w:themeColor="text1"/>
              </w:rPr>
              <w:footnoteReference w:id="5"/>
            </w:r>
          </w:p>
          <w:p w14:paraId="51513E30" w14:textId="77777777" w:rsidR="0055448A" w:rsidRPr="0055448A" w:rsidRDefault="0055448A" w:rsidP="0055448A">
            <w:pPr>
              <w:contextualSpacing/>
              <w:rPr>
                <w:rFonts w:ascii="Arial" w:hAnsi="Arial" w:cs="Arial"/>
                <w:b/>
                <w:color w:val="000000" w:themeColor="text1"/>
              </w:rPr>
            </w:pPr>
          </w:p>
          <w:tbl>
            <w:tblPr>
              <w:tblW w:w="6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2410"/>
              <w:gridCol w:w="2693"/>
            </w:tblGrid>
            <w:tr w:rsidR="0055448A" w:rsidRPr="0055448A" w14:paraId="3B21CE0B" w14:textId="77777777" w:rsidTr="0055448A">
              <w:tc>
                <w:tcPr>
                  <w:tcW w:w="1475" w:type="dxa"/>
                  <w:shd w:val="clear" w:color="auto" w:fill="CCC0D9" w:themeFill="accent4" w:themeFillTint="66"/>
                </w:tcPr>
                <w:p w14:paraId="34CB92C7" w14:textId="77777777" w:rsidR="0055448A" w:rsidRPr="0055448A" w:rsidRDefault="0055448A" w:rsidP="0055448A">
                  <w:pPr>
                    <w:contextualSpacing/>
                    <w:rPr>
                      <w:rFonts w:ascii="Arial" w:hAnsi="Arial" w:cs="Arial"/>
                      <w:color w:val="000000" w:themeColor="text1"/>
                    </w:rPr>
                  </w:pPr>
                </w:p>
              </w:tc>
              <w:tc>
                <w:tcPr>
                  <w:tcW w:w="2410" w:type="dxa"/>
                  <w:shd w:val="clear" w:color="auto" w:fill="CCC0D9" w:themeFill="accent4" w:themeFillTint="66"/>
                </w:tcPr>
                <w:p w14:paraId="00CA9FE2" w14:textId="77777777" w:rsidR="0055448A" w:rsidRPr="0055448A" w:rsidRDefault="0055448A" w:rsidP="0055448A">
                  <w:pPr>
                    <w:contextualSpacing/>
                    <w:jc w:val="center"/>
                    <w:rPr>
                      <w:rFonts w:ascii="Arial" w:hAnsi="Arial" w:cs="Arial"/>
                      <w:b/>
                      <w:bCs/>
                      <w:color w:val="000000" w:themeColor="text1"/>
                    </w:rPr>
                  </w:pPr>
                  <w:r w:rsidRPr="0055448A">
                    <w:rPr>
                      <w:rFonts w:ascii="Arial" w:hAnsi="Arial" w:cs="Arial"/>
                      <w:b/>
                      <w:bCs/>
                      <w:color w:val="000000" w:themeColor="text1"/>
                    </w:rPr>
                    <w:t>CC&amp;G Borough Council</w:t>
                  </w:r>
                </w:p>
              </w:tc>
              <w:tc>
                <w:tcPr>
                  <w:tcW w:w="2693" w:type="dxa"/>
                  <w:shd w:val="clear" w:color="auto" w:fill="CCC0D9" w:themeFill="accent4" w:themeFillTint="66"/>
                </w:tcPr>
                <w:p w14:paraId="78644E6E" w14:textId="77777777" w:rsidR="0055448A" w:rsidRPr="0055448A" w:rsidRDefault="0055448A" w:rsidP="0055448A">
                  <w:pPr>
                    <w:contextualSpacing/>
                    <w:jc w:val="center"/>
                    <w:rPr>
                      <w:rFonts w:ascii="Arial" w:hAnsi="Arial" w:cs="Arial"/>
                      <w:b/>
                      <w:bCs/>
                      <w:color w:val="000000" w:themeColor="text1"/>
                    </w:rPr>
                  </w:pPr>
                  <w:r w:rsidRPr="0055448A">
                    <w:rPr>
                      <w:rFonts w:ascii="Arial" w:hAnsi="Arial" w:cs="Arial"/>
                      <w:b/>
                      <w:bCs/>
                      <w:color w:val="000000" w:themeColor="text1"/>
                    </w:rPr>
                    <w:t>Northern Ireland</w:t>
                  </w:r>
                </w:p>
              </w:tc>
            </w:tr>
            <w:tr w:rsidR="0055448A" w:rsidRPr="0055448A" w14:paraId="63578CDB" w14:textId="77777777" w:rsidTr="0055448A">
              <w:tc>
                <w:tcPr>
                  <w:tcW w:w="1475" w:type="dxa"/>
                </w:tcPr>
                <w:p w14:paraId="1AEA5996" w14:textId="77777777" w:rsidR="0055448A" w:rsidRPr="0055448A" w:rsidRDefault="0055448A" w:rsidP="0055448A">
                  <w:pPr>
                    <w:pStyle w:val="BodyTextIndent"/>
                    <w:ind w:left="0"/>
                    <w:contextualSpacing/>
                    <w:rPr>
                      <w:rFonts w:ascii="Arial" w:hAnsi="Arial" w:cs="Arial"/>
                      <w:b/>
                      <w:color w:val="000000" w:themeColor="text1"/>
                      <w:szCs w:val="24"/>
                    </w:rPr>
                  </w:pPr>
                  <w:r w:rsidRPr="0055448A">
                    <w:rPr>
                      <w:rFonts w:ascii="Arial" w:hAnsi="Arial" w:cs="Arial"/>
                      <w:b/>
                      <w:color w:val="000000" w:themeColor="text1"/>
                      <w:szCs w:val="24"/>
                    </w:rPr>
                    <w:t>Male</w:t>
                  </w:r>
                </w:p>
                <w:p w14:paraId="2B7B7DF3" w14:textId="77777777" w:rsidR="0055448A" w:rsidRPr="0055448A" w:rsidRDefault="0055448A" w:rsidP="0055448A">
                  <w:pPr>
                    <w:pStyle w:val="BodyTextIndent"/>
                    <w:ind w:left="0"/>
                    <w:contextualSpacing/>
                    <w:rPr>
                      <w:rFonts w:ascii="Arial" w:hAnsi="Arial" w:cs="Arial"/>
                      <w:b/>
                      <w:color w:val="000000" w:themeColor="text1"/>
                      <w:szCs w:val="24"/>
                    </w:rPr>
                  </w:pPr>
                </w:p>
              </w:tc>
              <w:tc>
                <w:tcPr>
                  <w:tcW w:w="2410" w:type="dxa"/>
                </w:tcPr>
                <w:p w14:paraId="3B9B9E6E" w14:textId="77777777" w:rsidR="0055448A" w:rsidRPr="0055448A" w:rsidRDefault="0055448A" w:rsidP="0055448A">
                  <w:pPr>
                    <w:contextualSpacing/>
                    <w:jc w:val="center"/>
                    <w:rPr>
                      <w:rFonts w:ascii="Arial" w:hAnsi="Arial" w:cs="Arial"/>
                      <w:color w:val="000000" w:themeColor="text1"/>
                    </w:rPr>
                  </w:pPr>
                  <w:r w:rsidRPr="0055448A">
                    <w:rPr>
                      <w:rFonts w:ascii="Arial" w:hAnsi="Arial" w:cs="Arial"/>
                      <w:color w:val="000000" w:themeColor="text1"/>
                    </w:rPr>
                    <w:t>69,848 (49.28%)</w:t>
                  </w:r>
                </w:p>
              </w:tc>
              <w:tc>
                <w:tcPr>
                  <w:tcW w:w="2693" w:type="dxa"/>
                </w:tcPr>
                <w:p w14:paraId="5C19C2EB" w14:textId="77777777" w:rsidR="0055448A" w:rsidRPr="0055448A" w:rsidRDefault="0055448A" w:rsidP="0055448A">
                  <w:pPr>
                    <w:contextualSpacing/>
                    <w:jc w:val="center"/>
                    <w:rPr>
                      <w:rFonts w:ascii="Arial" w:hAnsi="Arial" w:cs="Arial"/>
                      <w:color w:val="000000" w:themeColor="text1"/>
                    </w:rPr>
                  </w:pPr>
                  <w:r w:rsidRPr="0055448A">
                    <w:rPr>
                      <w:rFonts w:ascii="Arial" w:hAnsi="Arial" w:cs="Arial"/>
                      <w:color w:val="000000" w:themeColor="text1"/>
                    </w:rPr>
                    <w:t>936,132 (49.19%)</w:t>
                  </w:r>
                </w:p>
              </w:tc>
            </w:tr>
            <w:tr w:rsidR="0055448A" w:rsidRPr="0055448A" w14:paraId="2D213DF1" w14:textId="77777777" w:rsidTr="0055448A">
              <w:tc>
                <w:tcPr>
                  <w:tcW w:w="1475" w:type="dxa"/>
                </w:tcPr>
                <w:p w14:paraId="30C3A572" w14:textId="77777777" w:rsidR="0055448A" w:rsidRPr="0055448A" w:rsidRDefault="0055448A" w:rsidP="0055448A">
                  <w:pPr>
                    <w:pStyle w:val="BodyTextIndent"/>
                    <w:ind w:left="0"/>
                    <w:contextualSpacing/>
                    <w:rPr>
                      <w:rFonts w:ascii="Arial" w:hAnsi="Arial" w:cs="Arial"/>
                      <w:b/>
                      <w:color w:val="000000" w:themeColor="text1"/>
                      <w:szCs w:val="24"/>
                    </w:rPr>
                  </w:pPr>
                  <w:r w:rsidRPr="0055448A">
                    <w:rPr>
                      <w:rFonts w:ascii="Arial" w:hAnsi="Arial" w:cs="Arial"/>
                      <w:b/>
                      <w:color w:val="000000" w:themeColor="text1"/>
                      <w:szCs w:val="24"/>
                    </w:rPr>
                    <w:t>Female</w:t>
                  </w:r>
                </w:p>
                <w:p w14:paraId="5CAED1DE" w14:textId="77777777" w:rsidR="0055448A" w:rsidRPr="0055448A" w:rsidRDefault="0055448A" w:rsidP="0055448A">
                  <w:pPr>
                    <w:pStyle w:val="BodyTextIndent"/>
                    <w:ind w:left="0"/>
                    <w:contextualSpacing/>
                    <w:rPr>
                      <w:rFonts w:ascii="Arial" w:hAnsi="Arial" w:cs="Arial"/>
                      <w:b/>
                      <w:color w:val="000000" w:themeColor="text1"/>
                      <w:szCs w:val="24"/>
                    </w:rPr>
                  </w:pPr>
                </w:p>
              </w:tc>
              <w:tc>
                <w:tcPr>
                  <w:tcW w:w="2410" w:type="dxa"/>
                </w:tcPr>
                <w:p w14:paraId="39B6081E" w14:textId="77777777" w:rsidR="0055448A" w:rsidRPr="0055448A" w:rsidRDefault="0055448A" w:rsidP="0055448A">
                  <w:pPr>
                    <w:contextualSpacing/>
                    <w:jc w:val="center"/>
                    <w:rPr>
                      <w:rFonts w:ascii="Arial" w:hAnsi="Arial" w:cs="Arial"/>
                      <w:color w:val="000000" w:themeColor="text1"/>
                    </w:rPr>
                  </w:pPr>
                  <w:r w:rsidRPr="0055448A">
                    <w:rPr>
                      <w:rFonts w:ascii="Arial" w:hAnsi="Arial" w:cs="Arial"/>
                      <w:color w:val="000000" w:themeColor="text1"/>
                    </w:rPr>
                    <w:t>71,898 (50.72%)</w:t>
                  </w:r>
                </w:p>
              </w:tc>
              <w:tc>
                <w:tcPr>
                  <w:tcW w:w="2693" w:type="dxa"/>
                </w:tcPr>
                <w:p w14:paraId="176231E8" w14:textId="77777777" w:rsidR="0055448A" w:rsidRPr="0055448A" w:rsidRDefault="0055448A" w:rsidP="0055448A">
                  <w:pPr>
                    <w:contextualSpacing/>
                    <w:jc w:val="center"/>
                    <w:rPr>
                      <w:rFonts w:ascii="Arial" w:hAnsi="Arial" w:cs="Arial"/>
                      <w:color w:val="000000" w:themeColor="text1"/>
                    </w:rPr>
                  </w:pPr>
                  <w:r w:rsidRPr="0055448A">
                    <w:rPr>
                      <w:rFonts w:ascii="Arial" w:hAnsi="Arial" w:cs="Arial"/>
                      <w:color w:val="000000" w:themeColor="text1"/>
                    </w:rPr>
                    <w:t>967,043 (50.81%)</w:t>
                  </w:r>
                </w:p>
              </w:tc>
            </w:tr>
          </w:tbl>
          <w:p w14:paraId="0D3674EC" w14:textId="77777777" w:rsidR="003B018A" w:rsidRDefault="003B018A" w:rsidP="003B018A">
            <w:pPr>
              <w:rPr>
                <w:rFonts w:ascii="Arial" w:hAnsi="Arial" w:cs="Arial"/>
              </w:rPr>
            </w:pPr>
          </w:p>
          <w:p w14:paraId="08678687" w14:textId="77777777" w:rsidR="005B62B0" w:rsidRDefault="005B62B0" w:rsidP="003B018A">
            <w:pPr>
              <w:rPr>
                <w:rFonts w:ascii="Arial" w:hAnsi="Arial" w:cs="Arial"/>
              </w:rPr>
            </w:pPr>
          </w:p>
          <w:p w14:paraId="5C2C5A25" w14:textId="77777777" w:rsidR="005B62B0" w:rsidRPr="005B62B0" w:rsidRDefault="005B62B0" w:rsidP="005B62B0">
            <w:pPr>
              <w:rPr>
                <w:rFonts w:ascii="Arial" w:hAnsi="Arial" w:cs="Arial"/>
              </w:rPr>
            </w:pPr>
          </w:p>
          <w:tbl>
            <w:tblPr>
              <w:tblStyle w:val="TableGrid"/>
              <w:tblW w:w="651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3114"/>
              <w:gridCol w:w="3402"/>
            </w:tblGrid>
            <w:tr w:rsidR="005B62B0" w:rsidRPr="005B62B0" w14:paraId="59927694" w14:textId="77777777" w:rsidTr="00A05895">
              <w:tc>
                <w:tcPr>
                  <w:tcW w:w="6516" w:type="dxa"/>
                  <w:gridSpan w:val="2"/>
                  <w:shd w:val="clear" w:color="auto" w:fill="31849B" w:themeFill="accent5" w:themeFillShade="BF"/>
                </w:tcPr>
                <w:p w14:paraId="2C8B19E8" w14:textId="1020F902" w:rsidR="005B62B0" w:rsidRPr="005B62B0" w:rsidRDefault="005B62B0" w:rsidP="005B62B0">
                  <w:pPr>
                    <w:rPr>
                      <w:rFonts w:ascii="Arial" w:hAnsi="Arial" w:cs="Arial"/>
                    </w:rPr>
                  </w:pPr>
                  <w:r w:rsidRPr="005B62B0">
                    <w:rPr>
                      <w:rFonts w:ascii="Arial" w:hAnsi="Arial" w:cs="Arial"/>
                    </w:rPr>
                    <w:t>Staff breakdown by Gender</w:t>
                  </w:r>
                  <w:r w:rsidRPr="005B62B0">
                    <w:rPr>
                      <w:rFonts w:ascii="Arial" w:hAnsi="Arial" w:cs="Arial"/>
                    </w:rPr>
                    <w:br/>
                    <w:t xml:space="preserve">                                                         (Figures as </w:t>
                  </w:r>
                  <w:r w:rsidR="00A76D1A" w:rsidRPr="005B62B0">
                    <w:rPr>
                      <w:rFonts w:ascii="Arial" w:hAnsi="Arial" w:cs="Arial"/>
                    </w:rPr>
                    <w:t>of</w:t>
                  </w:r>
                  <w:r w:rsidRPr="005B62B0">
                    <w:rPr>
                      <w:rFonts w:ascii="Arial" w:hAnsi="Arial" w:cs="Arial"/>
                    </w:rPr>
                    <w:t xml:space="preserve"> 21 October 2022)</w:t>
                  </w:r>
                </w:p>
                <w:p w14:paraId="6F6D924D" w14:textId="77777777" w:rsidR="005B62B0" w:rsidRPr="005B62B0" w:rsidRDefault="005B62B0" w:rsidP="005B62B0">
                  <w:pPr>
                    <w:rPr>
                      <w:rFonts w:ascii="Arial" w:hAnsi="Arial" w:cs="Arial"/>
                    </w:rPr>
                  </w:pPr>
                </w:p>
              </w:tc>
            </w:tr>
            <w:tr w:rsidR="005B62B0" w:rsidRPr="005B62B0" w14:paraId="40248863" w14:textId="77777777" w:rsidTr="00A05895">
              <w:tc>
                <w:tcPr>
                  <w:tcW w:w="3114" w:type="dxa"/>
                  <w:shd w:val="clear" w:color="auto" w:fill="DBE5F1" w:themeFill="accent1" w:themeFillTint="33"/>
                </w:tcPr>
                <w:p w14:paraId="62DBE71A" w14:textId="77777777" w:rsidR="005B62B0" w:rsidRPr="005B62B0" w:rsidRDefault="005B62B0" w:rsidP="005B62B0">
                  <w:pPr>
                    <w:rPr>
                      <w:rFonts w:ascii="Arial" w:hAnsi="Arial" w:cs="Arial"/>
                      <w:b/>
                    </w:rPr>
                  </w:pPr>
                  <w:r w:rsidRPr="005B62B0">
                    <w:rPr>
                      <w:rFonts w:ascii="Arial" w:hAnsi="Arial" w:cs="Arial"/>
                      <w:b/>
                    </w:rPr>
                    <w:t>Gender</w:t>
                  </w:r>
                  <w:r w:rsidRPr="005B62B0">
                    <w:rPr>
                      <w:rFonts w:ascii="Arial" w:hAnsi="Arial" w:cs="Arial"/>
                      <w:b/>
                    </w:rPr>
                    <w:br/>
                  </w:r>
                </w:p>
              </w:tc>
              <w:tc>
                <w:tcPr>
                  <w:tcW w:w="3402" w:type="dxa"/>
                  <w:shd w:val="clear" w:color="auto" w:fill="DBE5F1" w:themeFill="accent1" w:themeFillTint="33"/>
                </w:tcPr>
                <w:p w14:paraId="293DBA65" w14:textId="77777777" w:rsidR="005B62B0" w:rsidRPr="005B62B0" w:rsidRDefault="005B62B0" w:rsidP="005B62B0">
                  <w:pPr>
                    <w:rPr>
                      <w:rFonts w:ascii="Arial" w:hAnsi="Arial" w:cs="Arial"/>
                    </w:rPr>
                  </w:pPr>
                  <w:r w:rsidRPr="005B62B0">
                    <w:rPr>
                      <w:rFonts w:ascii="Arial" w:hAnsi="Arial" w:cs="Arial"/>
                    </w:rPr>
                    <w:t>Number of staff</w:t>
                  </w:r>
                </w:p>
              </w:tc>
            </w:tr>
            <w:tr w:rsidR="005B62B0" w:rsidRPr="005B62B0" w14:paraId="71E493A0" w14:textId="77777777" w:rsidTr="00A05895">
              <w:trPr>
                <w:trHeight w:val="113"/>
              </w:trPr>
              <w:tc>
                <w:tcPr>
                  <w:tcW w:w="3114" w:type="dxa"/>
                </w:tcPr>
                <w:p w14:paraId="549113AF" w14:textId="77777777" w:rsidR="005B62B0" w:rsidRPr="005B62B0" w:rsidRDefault="005B62B0" w:rsidP="005B62B0">
                  <w:pPr>
                    <w:rPr>
                      <w:rFonts w:ascii="Arial" w:hAnsi="Arial" w:cs="Arial"/>
                    </w:rPr>
                  </w:pPr>
                  <w:r w:rsidRPr="005B62B0">
                    <w:rPr>
                      <w:rFonts w:ascii="Arial" w:hAnsi="Arial" w:cs="Arial"/>
                    </w:rPr>
                    <w:t>Male</w:t>
                  </w:r>
                </w:p>
              </w:tc>
              <w:tc>
                <w:tcPr>
                  <w:tcW w:w="3402" w:type="dxa"/>
                  <w:shd w:val="clear" w:color="auto" w:fill="FFFFFF" w:themeFill="background1"/>
                </w:tcPr>
                <w:p w14:paraId="5CACF29F" w14:textId="77777777" w:rsidR="005B62B0" w:rsidRPr="005B62B0" w:rsidRDefault="005B62B0" w:rsidP="005B62B0">
                  <w:pPr>
                    <w:rPr>
                      <w:rFonts w:ascii="Arial" w:hAnsi="Arial" w:cs="Arial"/>
                    </w:rPr>
                  </w:pPr>
                  <w:r w:rsidRPr="005B62B0">
                    <w:rPr>
                      <w:rFonts w:ascii="Arial" w:hAnsi="Arial" w:cs="Arial"/>
                      <w:b/>
                    </w:rPr>
                    <w:t>335</w:t>
                  </w:r>
                  <w:r w:rsidRPr="005B62B0">
                    <w:rPr>
                      <w:rFonts w:ascii="Arial" w:hAnsi="Arial" w:cs="Arial"/>
                    </w:rPr>
                    <w:t xml:space="preserve"> (55.38%)</w:t>
                  </w:r>
                </w:p>
              </w:tc>
            </w:tr>
            <w:tr w:rsidR="005B62B0" w:rsidRPr="005B62B0" w14:paraId="2338C6BC" w14:textId="77777777" w:rsidTr="00A05895">
              <w:trPr>
                <w:trHeight w:val="113"/>
              </w:trPr>
              <w:tc>
                <w:tcPr>
                  <w:tcW w:w="3114" w:type="dxa"/>
                </w:tcPr>
                <w:p w14:paraId="69006778" w14:textId="77777777" w:rsidR="005B62B0" w:rsidRPr="005B62B0" w:rsidRDefault="005B62B0" w:rsidP="005B62B0">
                  <w:pPr>
                    <w:rPr>
                      <w:rFonts w:ascii="Arial" w:hAnsi="Arial" w:cs="Arial"/>
                    </w:rPr>
                  </w:pPr>
                  <w:r w:rsidRPr="005B62B0">
                    <w:rPr>
                      <w:rFonts w:ascii="Arial" w:hAnsi="Arial" w:cs="Arial"/>
                    </w:rPr>
                    <w:t xml:space="preserve">Female </w:t>
                  </w:r>
                </w:p>
              </w:tc>
              <w:tc>
                <w:tcPr>
                  <w:tcW w:w="3402" w:type="dxa"/>
                  <w:shd w:val="clear" w:color="auto" w:fill="FFFFFF" w:themeFill="background1"/>
                </w:tcPr>
                <w:p w14:paraId="4F8E5AA8" w14:textId="77777777" w:rsidR="005B62B0" w:rsidRPr="005B62B0" w:rsidRDefault="005B62B0" w:rsidP="005B62B0">
                  <w:pPr>
                    <w:rPr>
                      <w:rFonts w:ascii="Arial" w:hAnsi="Arial" w:cs="Arial"/>
                    </w:rPr>
                  </w:pPr>
                  <w:r w:rsidRPr="005B62B0">
                    <w:rPr>
                      <w:rFonts w:ascii="Arial" w:hAnsi="Arial" w:cs="Arial"/>
                      <w:b/>
                    </w:rPr>
                    <w:t>270</w:t>
                  </w:r>
                  <w:r w:rsidRPr="005B62B0">
                    <w:rPr>
                      <w:rFonts w:ascii="Arial" w:hAnsi="Arial" w:cs="Arial"/>
                    </w:rPr>
                    <w:t xml:space="preserve"> (44.62%)</w:t>
                  </w:r>
                </w:p>
              </w:tc>
            </w:tr>
            <w:tr w:rsidR="005B62B0" w:rsidRPr="005B62B0" w14:paraId="71A09905" w14:textId="77777777" w:rsidTr="00A05895">
              <w:tc>
                <w:tcPr>
                  <w:tcW w:w="3114" w:type="dxa"/>
                </w:tcPr>
                <w:p w14:paraId="542CDCC2" w14:textId="77777777" w:rsidR="005B62B0" w:rsidRPr="005B62B0" w:rsidRDefault="005B62B0" w:rsidP="005B62B0">
                  <w:pPr>
                    <w:rPr>
                      <w:rFonts w:ascii="Arial" w:hAnsi="Arial" w:cs="Arial"/>
                    </w:rPr>
                  </w:pPr>
                </w:p>
                <w:p w14:paraId="581DDCBC" w14:textId="77777777" w:rsidR="005B62B0" w:rsidRPr="005B62B0" w:rsidRDefault="005B62B0" w:rsidP="005B62B0">
                  <w:pPr>
                    <w:rPr>
                      <w:rFonts w:ascii="Arial" w:hAnsi="Arial" w:cs="Arial"/>
                    </w:rPr>
                  </w:pPr>
                  <w:r w:rsidRPr="005B62B0">
                    <w:rPr>
                      <w:rFonts w:ascii="Arial" w:hAnsi="Arial" w:cs="Arial"/>
                    </w:rPr>
                    <w:t>Total</w:t>
                  </w:r>
                </w:p>
              </w:tc>
              <w:tc>
                <w:tcPr>
                  <w:tcW w:w="3402" w:type="dxa"/>
                  <w:shd w:val="clear" w:color="auto" w:fill="FFFFFF" w:themeFill="background1"/>
                </w:tcPr>
                <w:p w14:paraId="0CAA0579" w14:textId="77777777" w:rsidR="005B62B0" w:rsidRPr="005B62B0" w:rsidRDefault="005B62B0" w:rsidP="005B62B0">
                  <w:pPr>
                    <w:rPr>
                      <w:rFonts w:ascii="Arial" w:hAnsi="Arial" w:cs="Arial"/>
                      <w:b/>
                    </w:rPr>
                  </w:pPr>
                  <w:r w:rsidRPr="005B62B0">
                    <w:rPr>
                      <w:rFonts w:ascii="Arial" w:hAnsi="Arial" w:cs="Arial"/>
                    </w:rPr>
                    <w:br/>
                  </w:r>
                  <w:r w:rsidRPr="005B62B0">
                    <w:rPr>
                      <w:rFonts w:ascii="Arial" w:hAnsi="Arial" w:cs="Arial"/>
                      <w:b/>
                    </w:rPr>
                    <w:t>605</w:t>
                  </w:r>
                </w:p>
              </w:tc>
            </w:tr>
          </w:tbl>
          <w:p w14:paraId="391B3925" w14:textId="77777777" w:rsidR="005B62B0" w:rsidRDefault="005B62B0" w:rsidP="005B62B0">
            <w:pPr>
              <w:rPr>
                <w:rFonts w:ascii="Arial" w:hAnsi="Arial" w:cs="Arial"/>
              </w:rPr>
            </w:pPr>
          </w:p>
          <w:p w14:paraId="5D14B33C" w14:textId="77777777" w:rsidR="00721480" w:rsidRDefault="00721480" w:rsidP="005B62B0">
            <w:pPr>
              <w:rPr>
                <w:rFonts w:ascii="Arial" w:hAnsi="Arial" w:cs="Arial"/>
              </w:rPr>
            </w:pP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17"/>
              <w:gridCol w:w="1276"/>
            </w:tblGrid>
            <w:tr w:rsidR="00721480" w:rsidRPr="00B02E57" w14:paraId="05C53B5F" w14:textId="77777777" w:rsidTr="00D128E8">
              <w:trPr>
                <w:trHeight w:val="645"/>
              </w:trPr>
              <w:tc>
                <w:tcPr>
                  <w:tcW w:w="2694" w:type="dxa"/>
                  <w:shd w:val="clear" w:color="auto" w:fill="auto"/>
                  <w:vAlign w:val="bottom"/>
                  <w:hideMark/>
                </w:tcPr>
                <w:p w14:paraId="3613F8DC" w14:textId="77777777" w:rsidR="00721480" w:rsidRPr="00B02E57" w:rsidRDefault="00721480" w:rsidP="00721480">
                  <w:pPr>
                    <w:rPr>
                      <w:rFonts w:ascii="Arial" w:hAnsi="Arial" w:cs="Arial"/>
                      <w:b/>
                      <w:bCs/>
                    </w:rPr>
                  </w:pPr>
                  <w:r w:rsidRPr="00B02E57">
                    <w:rPr>
                      <w:rFonts w:ascii="Arial" w:hAnsi="Arial" w:cs="Arial"/>
                      <w:b/>
                      <w:bCs/>
                    </w:rPr>
                    <w:t>District Electoral Area 2014 Label</w:t>
                  </w:r>
                </w:p>
              </w:tc>
              <w:tc>
                <w:tcPr>
                  <w:tcW w:w="1417" w:type="dxa"/>
                  <w:shd w:val="clear" w:color="auto" w:fill="auto"/>
                </w:tcPr>
                <w:p w14:paraId="373EE770" w14:textId="77777777" w:rsidR="00721480" w:rsidRPr="00B02E57" w:rsidRDefault="00721480" w:rsidP="00721480">
                  <w:pPr>
                    <w:rPr>
                      <w:rFonts w:ascii="Arial" w:hAnsi="Arial" w:cs="Arial"/>
                      <w:b/>
                      <w:bCs/>
                    </w:rPr>
                  </w:pPr>
                  <w:r w:rsidRPr="00347FD2">
                    <w:rPr>
                      <w:rFonts w:ascii="Arial" w:hAnsi="Arial" w:cs="Arial"/>
                      <w:b/>
                      <w:bCs/>
                    </w:rPr>
                    <w:t>Male</w:t>
                  </w:r>
                </w:p>
              </w:tc>
              <w:tc>
                <w:tcPr>
                  <w:tcW w:w="1276" w:type="dxa"/>
                  <w:shd w:val="clear" w:color="auto" w:fill="auto"/>
                  <w:hideMark/>
                </w:tcPr>
                <w:p w14:paraId="03419386" w14:textId="77777777" w:rsidR="00721480" w:rsidRPr="00B02E57" w:rsidRDefault="00721480" w:rsidP="00721480">
                  <w:pPr>
                    <w:jc w:val="right"/>
                    <w:rPr>
                      <w:rFonts w:ascii="Arial" w:hAnsi="Arial" w:cs="Arial"/>
                      <w:b/>
                      <w:bCs/>
                    </w:rPr>
                  </w:pPr>
                  <w:r w:rsidRPr="00347FD2">
                    <w:rPr>
                      <w:rFonts w:ascii="Arial" w:hAnsi="Arial" w:cs="Arial"/>
                      <w:b/>
                      <w:bCs/>
                    </w:rPr>
                    <w:t>Female</w:t>
                  </w:r>
                </w:p>
              </w:tc>
            </w:tr>
            <w:tr w:rsidR="00721480" w:rsidRPr="00B02E57" w14:paraId="4E5C029E" w14:textId="77777777" w:rsidTr="00D128E8">
              <w:trPr>
                <w:trHeight w:val="300"/>
              </w:trPr>
              <w:tc>
                <w:tcPr>
                  <w:tcW w:w="2694" w:type="dxa"/>
                  <w:shd w:val="clear" w:color="auto" w:fill="auto"/>
                  <w:noWrap/>
                  <w:vAlign w:val="bottom"/>
                  <w:hideMark/>
                </w:tcPr>
                <w:p w14:paraId="7A836E1F" w14:textId="77777777" w:rsidR="00721480" w:rsidRPr="00B02E57" w:rsidRDefault="00721480" w:rsidP="00721480">
                  <w:pPr>
                    <w:rPr>
                      <w:rFonts w:ascii="Arial" w:hAnsi="Arial" w:cs="Arial"/>
                    </w:rPr>
                  </w:pPr>
                  <w:r w:rsidRPr="00B02E57">
                    <w:rPr>
                      <w:rFonts w:ascii="Arial" w:hAnsi="Arial" w:cs="Arial"/>
                    </w:rPr>
                    <w:t>Ballymoney</w:t>
                  </w:r>
                </w:p>
              </w:tc>
              <w:tc>
                <w:tcPr>
                  <w:tcW w:w="1417" w:type="dxa"/>
                  <w:shd w:val="clear" w:color="auto" w:fill="auto"/>
                  <w:noWrap/>
                </w:tcPr>
                <w:p w14:paraId="1F249E74" w14:textId="77777777" w:rsidR="00721480" w:rsidRPr="00B02E57" w:rsidRDefault="00721480" w:rsidP="00721480">
                  <w:pPr>
                    <w:rPr>
                      <w:rFonts w:ascii="Arial" w:hAnsi="Arial" w:cs="Arial"/>
                    </w:rPr>
                  </w:pPr>
                  <w:r w:rsidRPr="00347FD2">
                    <w:rPr>
                      <w:rFonts w:ascii="Arial" w:hAnsi="Arial" w:cs="Arial"/>
                    </w:rPr>
                    <w:t>11,993</w:t>
                  </w:r>
                </w:p>
              </w:tc>
              <w:tc>
                <w:tcPr>
                  <w:tcW w:w="1276" w:type="dxa"/>
                  <w:shd w:val="clear" w:color="auto" w:fill="auto"/>
                  <w:noWrap/>
                </w:tcPr>
                <w:p w14:paraId="5ADF94CA" w14:textId="77777777" w:rsidR="00721480" w:rsidRPr="00B02E57" w:rsidRDefault="00721480" w:rsidP="00721480">
                  <w:pPr>
                    <w:jc w:val="right"/>
                    <w:rPr>
                      <w:rFonts w:ascii="Arial" w:hAnsi="Arial" w:cs="Arial"/>
                    </w:rPr>
                  </w:pPr>
                  <w:r w:rsidRPr="00347FD2">
                    <w:rPr>
                      <w:rFonts w:ascii="Arial" w:hAnsi="Arial" w:cs="Arial"/>
                    </w:rPr>
                    <w:t>12,526</w:t>
                  </w:r>
                </w:p>
              </w:tc>
            </w:tr>
            <w:tr w:rsidR="00721480" w:rsidRPr="00B02E57" w14:paraId="46A53ED8" w14:textId="77777777" w:rsidTr="00D128E8">
              <w:trPr>
                <w:trHeight w:val="300"/>
              </w:trPr>
              <w:tc>
                <w:tcPr>
                  <w:tcW w:w="2694" w:type="dxa"/>
                  <w:shd w:val="clear" w:color="auto" w:fill="auto"/>
                  <w:noWrap/>
                  <w:vAlign w:val="bottom"/>
                  <w:hideMark/>
                </w:tcPr>
                <w:p w14:paraId="3ADD3D31" w14:textId="77777777" w:rsidR="00721480" w:rsidRPr="00B02E57" w:rsidRDefault="00721480" w:rsidP="00721480">
                  <w:pPr>
                    <w:rPr>
                      <w:rFonts w:ascii="Arial" w:hAnsi="Arial" w:cs="Arial"/>
                    </w:rPr>
                  </w:pPr>
                  <w:r w:rsidRPr="00B02E57">
                    <w:rPr>
                      <w:rFonts w:ascii="Arial" w:hAnsi="Arial" w:cs="Arial"/>
                    </w:rPr>
                    <w:t>Bann</w:t>
                  </w:r>
                </w:p>
              </w:tc>
              <w:tc>
                <w:tcPr>
                  <w:tcW w:w="1417" w:type="dxa"/>
                  <w:shd w:val="clear" w:color="auto" w:fill="auto"/>
                  <w:noWrap/>
                </w:tcPr>
                <w:p w14:paraId="548159D1" w14:textId="77777777" w:rsidR="00721480" w:rsidRPr="00B02E57" w:rsidRDefault="00721480" w:rsidP="00721480">
                  <w:pPr>
                    <w:rPr>
                      <w:rFonts w:ascii="Arial" w:hAnsi="Arial" w:cs="Arial"/>
                    </w:rPr>
                  </w:pPr>
                  <w:r w:rsidRPr="00347FD2">
                    <w:rPr>
                      <w:rFonts w:ascii="Arial" w:hAnsi="Arial" w:cs="Arial"/>
                    </w:rPr>
                    <w:t>8,678</w:t>
                  </w:r>
                </w:p>
              </w:tc>
              <w:tc>
                <w:tcPr>
                  <w:tcW w:w="1276" w:type="dxa"/>
                  <w:shd w:val="clear" w:color="auto" w:fill="auto"/>
                  <w:noWrap/>
                </w:tcPr>
                <w:p w14:paraId="015F78AD" w14:textId="77777777" w:rsidR="00721480" w:rsidRPr="00B02E57" w:rsidRDefault="00721480" w:rsidP="00721480">
                  <w:pPr>
                    <w:jc w:val="right"/>
                    <w:rPr>
                      <w:rFonts w:ascii="Arial" w:hAnsi="Arial" w:cs="Arial"/>
                    </w:rPr>
                  </w:pPr>
                  <w:r w:rsidRPr="00347FD2">
                    <w:rPr>
                      <w:rFonts w:ascii="Arial" w:hAnsi="Arial" w:cs="Arial"/>
                    </w:rPr>
                    <w:t>8,857</w:t>
                  </w:r>
                </w:p>
              </w:tc>
            </w:tr>
            <w:tr w:rsidR="00721480" w:rsidRPr="00B02E57" w14:paraId="6B7F29D5" w14:textId="77777777" w:rsidTr="00D128E8">
              <w:trPr>
                <w:trHeight w:val="300"/>
              </w:trPr>
              <w:tc>
                <w:tcPr>
                  <w:tcW w:w="2694" w:type="dxa"/>
                  <w:shd w:val="clear" w:color="auto" w:fill="auto"/>
                  <w:noWrap/>
                  <w:vAlign w:val="bottom"/>
                  <w:hideMark/>
                </w:tcPr>
                <w:p w14:paraId="4C68AE93" w14:textId="77777777" w:rsidR="00721480" w:rsidRPr="00B02E57" w:rsidRDefault="00721480" w:rsidP="00721480">
                  <w:pPr>
                    <w:rPr>
                      <w:rFonts w:ascii="Arial" w:hAnsi="Arial" w:cs="Arial"/>
                    </w:rPr>
                  </w:pPr>
                  <w:r w:rsidRPr="00B02E57">
                    <w:rPr>
                      <w:rFonts w:ascii="Arial" w:hAnsi="Arial" w:cs="Arial"/>
                    </w:rPr>
                    <w:t>Benbradagh</w:t>
                  </w:r>
                </w:p>
              </w:tc>
              <w:tc>
                <w:tcPr>
                  <w:tcW w:w="1417" w:type="dxa"/>
                  <w:shd w:val="clear" w:color="auto" w:fill="auto"/>
                  <w:noWrap/>
                </w:tcPr>
                <w:p w14:paraId="66FE14FE" w14:textId="77777777" w:rsidR="00721480" w:rsidRPr="00B02E57" w:rsidRDefault="00721480" w:rsidP="00721480">
                  <w:pPr>
                    <w:rPr>
                      <w:rFonts w:ascii="Arial" w:hAnsi="Arial" w:cs="Arial"/>
                    </w:rPr>
                  </w:pPr>
                  <w:r w:rsidRPr="00347FD2">
                    <w:rPr>
                      <w:rFonts w:ascii="Arial" w:hAnsi="Arial" w:cs="Arial"/>
                    </w:rPr>
                    <w:t>8,944</w:t>
                  </w:r>
                </w:p>
              </w:tc>
              <w:tc>
                <w:tcPr>
                  <w:tcW w:w="1276" w:type="dxa"/>
                  <w:shd w:val="clear" w:color="auto" w:fill="auto"/>
                  <w:noWrap/>
                </w:tcPr>
                <w:p w14:paraId="3C783B13" w14:textId="77777777" w:rsidR="00721480" w:rsidRPr="00B02E57" w:rsidRDefault="00721480" w:rsidP="00721480">
                  <w:pPr>
                    <w:jc w:val="right"/>
                    <w:rPr>
                      <w:rFonts w:ascii="Arial" w:hAnsi="Arial" w:cs="Arial"/>
                    </w:rPr>
                  </w:pPr>
                  <w:r w:rsidRPr="00347FD2">
                    <w:rPr>
                      <w:rFonts w:ascii="Arial" w:hAnsi="Arial" w:cs="Arial"/>
                    </w:rPr>
                    <w:t>8,874</w:t>
                  </w:r>
                </w:p>
              </w:tc>
            </w:tr>
            <w:tr w:rsidR="00721480" w:rsidRPr="00B02E57" w14:paraId="18D9FC74" w14:textId="77777777" w:rsidTr="00D128E8">
              <w:trPr>
                <w:trHeight w:val="300"/>
              </w:trPr>
              <w:tc>
                <w:tcPr>
                  <w:tcW w:w="2694" w:type="dxa"/>
                  <w:shd w:val="clear" w:color="auto" w:fill="auto"/>
                  <w:noWrap/>
                  <w:vAlign w:val="bottom"/>
                  <w:hideMark/>
                </w:tcPr>
                <w:p w14:paraId="0874B9BB" w14:textId="77777777" w:rsidR="00721480" w:rsidRPr="00B02E57" w:rsidRDefault="00721480" w:rsidP="00721480">
                  <w:pPr>
                    <w:rPr>
                      <w:rFonts w:ascii="Arial" w:hAnsi="Arial" w:cs="Arial"/>
                    </w:rPr>
                  </w:pPr>
                  <w:r w:rsidRPr="00B02E57">
                    <w:rPr>
                      <w:rFonts w:ascii="Arial" w:hAnsi="Arial" w:cs="Arial"/>
                    </w:rPr>
                    <w:t>Causeway</w:t>
                  </w:r>
                </w:p>
              </w:tc>
              <w:tc>
                <w:tcPr>
                  <w:tcW w:w="1417" w:type="dxa"/>
                  <w:shd w:val="clear" w:color="auto" w:fill="auto"/>
                  <w:noWrap/>
                </w:tcPr>
                <w:p w14:paraId="0105FD66" w14:textId="77777777" w:rsidR="00721480" w:rsidRPr="00B02E57" w:rsidRDefault="00721480" w:rsidP="00721480">
                  <w:pPr>
                    <w:rPr>
                      <w:rFonts w:ascii="Arial" w:hAnsi="Arial" w:cs="Arial"/>
                    </w:rPr>
                  </w:pPr>
                  <w:r w:rsidRPr="00347FD2">
                    <w:rPr>
                      <w:rFonts w:ascii="Arial" w:hAnsi="Arial" w:cs="Arial"/>
                    </w:rPr>
                    <w:t>11,961</w:t>
                  </w:r>
                </w:p>
              </w:tc>
              <w:tc>
                <w:tcPr>
                  <w:tcW w:w="1276" w:type="dxa"/>
                  <w:shd w:val="clear" w:color="auto" w:fill="auto"/>
                  <w:noWrap/>
                </w:tcPr>
                <w:p w14:paraId="5DD6E9F3" w14:textId="77777777" w:rsidR="00721480" w:rsidRPr="00B02E57" w:rsidRDefault="00721480" w:rsidP="00721480">
                  <w:pPr>
                    <w:jc w:val="right"/>
                    <w:rPr>
                      <w:rFonts w:ascii="Arial" w:hAnsi="Arial" w:cs="Arial"/>
                    </w:rPr>
                  </w:pPr>
                  <w:r w:rsidRPr="00347FD2">
                    <w:rPr>
                      <w:rFonts w:ascii="Arial" w:hAnsi="Arial" w:cs="Arial"/>
                    </w:rPr>
                    <w:t>12,581</w:t>
                  </w:r>
                </w:p>
              </w:tc>
            </w:tr>
            <w:tr w:rsidR="00721480" w:rsidRPr="00B02E57" w14:paraId="407BAE6A" w14:textId="77777777" w:rsidTr="00D128E8">
              <w:trPr>
                <w:trHeight w:val="300"/>
              </w:trPr>
              <w:tc>
                <w:tcPr>
                  <w:tcW w:w="2694" w:type="dxa"/>
                  <w:shd w:val="clear" w:color="auto" w:fill="auto"/>
                  <w:noWrap/>
                  <w:vAlign w:val="bottom"/>
                  <w:hideMark/>
                </w:tcPr>
                <w:p w14:paraId="7DB69FAA" w14:textId="77777777" w:rsidR="00721480" w:rsidRPr="00B02E57" w:rsidRDefault="00721480" w:rsidP="00721480">
                  <w:pPr>
                    <w:rPr>
                      <w:rFonts w:ascii="Arial" w:hAnsi="Arial" w:cs="Arial"/>
                    </w:rPr>
                  </w:pPr>
                  <w:r w:rsidRPr="00B02E57">
                    <w:rPr>
                      <w:rFonts w:ascii="Arial" w:hAnsi="Arial" w:cs="Arial"/>
                    </w:rPr>
                    <w:t>Coleraine</w:t>
                  </w:r>
                </w:p>
              </w:tc>
              <w:tc>
                <w:tcPr>
                  <w:tcW w:w="1417" w:type="dxa"/>
                  <w:shd w:val="clear" w:color="auto" w:fill="auto"/>
                  <w:noWrap/>
                </w:tcPr>
                <w:p w14:paraId="62183F6E" w14:textId="77777777" w:rsidR="00721480" w:rsidRPr="00B02E57" w:rsidRDefault="00721480" w:rsidP="00721480">
                  <w:pPr>
                    <w:rPr>
                      <w:rFonts w:ascii="Arial" w:hAnsi="Arial" w:cs="Arial"/>
                    </w:rPr>
                  </w:pPr>
                  <w:r w:rsidRPr="00347FD2">
                    <w:rPr>
                      <w:rFonts w:ascii="Arial" w:hAnsi="Arial" w:cs="Arial"/>
                    </w:rPr>
                    <w:t>11,374</w:t>
                  </w:r>
                </w:p>
              </w:tc>
              <w:tc>
                <w:tcPr>
                  <w:tcW w:w="1276" w:type="dxa"/>
                  <w:shd w:val="clear" w:color="auto" w:fill="auto"/>
                  <w:noWrap/>
                </w:tcPr>
                <w:p w14:paraId="574656C5" w14:textId="77777777" w:rsidR="00721480" w:rsidRPr="00B02E57" w:rsidRDefault="00721480" w:rsidP="00721480">
                  <w:pPr>
                    <w:jc w:val="right"/>
                    <w:rPr>
                      <w:rFonts w:ascii="Arial" w:hAnsi="Arial" w:cs="Arial"/>
                    </w:rPr>
                  </w:pPr>
                  <w:r w:rsidRPr="00347FD2">
                    <w:rPr>
                      <w:rFonts w:ascii="Arial" w:hAnsi="Arial" w:cs="Arial"/>
                    </w:rPr>
                    <w:t>12,251</w:t>
                  </w:r>
                </w:p>
              </w:tc>
            </w:tr>
            <w:tr w:rsidR="00721480" w:rsidRPr="00B02E57" w14:paraId="0333A172" w14:textId="77777777" w:rsidTr="00D128E8">
              <w:trPr>
                <w:trHeight w:val="300"/>
              </w:trPr>
              <w:tc>
                <w:tcPr>
                  <w:tcW w:w="2694" w:type="dxa"/>
                  <w:shd w:val="clear" w:color="auto" w:fill="auto"/>
                  <w:noWrap/>
                  <w:vAlign w:val="bottom"/>
                  <w:hideMark/>
                </w:tcPr>
                <w:p w14:paraId="63DEF318" w14:textId="77777777" w:rsidR="00721480" w:rsidRPr="00B02E57" w:rsidRDefault="00721480" w:rsidP="00721480">
                  <w:pPr>
                    <w:rPr>
                      <w:rFonts w:ascii="Arial" w:hAnsi="Arial" w:cs="Arial"/>
                    </w:rPr>
                  </w:pPr>
                  <w:r w:rsidRPr="00B02E57">
                    <w:rPr>
                      <w:rFonts w:ascii="Arial" w:hAnsi="Arial" w:cs="Arial"/>
                    </w:rPr>
                    <w:t>Limavady</w:t>
                  </w:r>
                </w:p>
              </w:tc>
              <w:tc>
                <w:tcPr>
                  <w:tcW w:w="1417" w:type="dxa"/>
                  <w:shd w:val="clear" w:color="auto" w:fill="auto"/>
                  <w:noWrap/>
                </w:tcPr>
                <w:p w14:paraId="7B20D0B5" w14:textId="77777777" w:rsidR="00721480" w:rsidRPr="00B02E57" w:rsidRDefault="00721480" w:rsidP="00721480">
                  <w:pPr>
                    <w:rPr>
                      <w:rFonts w:ascii="Arial" w:hAnsi="Arial" w:cs="Arial"/>
                    </w:rPr>
                  </w:pPr>
                  <w:r w:rsidRPr="00347FD2">
                    <w:rPr>
                      <w:rFonts w:ascii="Arial" w:hAnsi="Arial" w:cs="Arial"/>
                    </w:rPr>
                    <w:t>8,121</w:t>
                  </w:r>
                </w:p>
              </w:tc>
              <w:tc>
                <w:tcPr>
                  <w:tcW w:w="1276" w:type="dxa"/>
                  <w:shd w:val="clear" w:color="auto" w:fill="auto"/>
                  <w:noWrap/>
                </w:tcPr>
                <w:p w14:paraId="34F3ACA9" w14:textId="77777777" w:rsidR="00721480" w:rsidRPr="00B02E57" w:rsidRDefault="00721480" w:rsidP="00721480">
                  <w:pPr>
                    <w:jc w:val="right"/>
                    <w:rPr>
                      <w:rFonts w:ascii="Arial" w:hAnsi="Arial" w:cs="Arial"/>
                    </w:rPr>
                  </w:pPr>
                  <w:r w:rsidRPr="00347FD2">
                    <w:rPr>
                      <w:rFonts w:ascii="Arial" w:hAnsi="Arial" w:cs="Arial"/>
                    </w:rPr>
                    <w:t>8,109</w:t>
                  </w:r>
                </w:p>
              </w:tc>
            </w:tr>
            <w:tr w:rsidR="00721480" w:rsidRPr="00B02E57" w14:paraId="3E33969B" w14:textId="77777777" w:rsidTr="00D128E8">
              <w:trPr>
                <w:trHeight w:val="300"/>
              </w:trPr>
              <w:tc>
                <w:tcPr>
                  <w:tcW w:w="2694" w:type="dxa"/>
                  <w:shd w:val="clear" w:color="auto" w:fill="auto"/>
                  <w:noWrap/>
                  <w:vAlign w:val="bottom"/>
                  <w:hideMark/>
                </w:tcPr>
                <w:p w14:paraId="6EC541EB" w14:textId="77777777" w:rsidR="00721480" w:rsidRPr="00B02E57" w:rsidRDefault="00721480" w:rsidP="00721480">
                  <w:pPr>
                    <w:rPr>
                      <w:rFonts w:ascii="Arial" w:hAnsi="Arial" w:cs="Arial"/>
                    </w:rPr>
                  </w:pPr>
                  <w:r w:rsidRPr="00B02E57">
                    <w:rPr>
                      <w:rFonts w:ascii="Arial" w:hAnsi="Arial" w:cs="Arial"/>
                    </w:rPr>
                    <w:t>The Glens</w:t>
                  </w:r>
                </w:p>
              </w:tc>
              <w:tc>
                <w:tcPr>
                  <w:tcW w:w="1417" w:type="dxa"/>
                  <w:shd w:val="clear" w:color="auto" w:fill="auto"/>
                  <w:noWrap/>
                </w:tcPr>
                <w:p w14:paraId="207EB45C" w14:textId="77777777" w:rsidR="00721480" w:rsidRPr="00B02E57" w:rsidRDefault="00721480" w:rsidP="00721480">
                  <w:pPr>
                    <w:rPr>
                      <w:rFonts w:ascii="Arial" w:hAnsi="Arial" w:cs="Arial"/>
                    </w:rPr>
                  </w:pPr>
                  <w:r w:rsidRPr="00347FD2">
                    <w:rPr>
                      <w:rFonts w:ascii="Arial" w:hAnsi="Arial" w:cs="Arial"/>
                    </w:rPr>
                    <w:t>8,777</w:t>
                  </w:r>
                </w:p>
              </w:tc>
              <w:tc>
                <w:tcPr>
                  <w:tcW w:w="1276" w:type="dxa"/>
                  <w:shd w:val="clear" w:color="auto" w:fill="auto"/>
                  <w:noWrap/>
                </w:tcPr>
                <w:p w14:paraId="37D9EBB0" w14:textId="77777777" w:rsidR="00721480" w:rsidRPr="00B02E57" w:rsidRDefault="00721480" w:rsidP="00721480">
                  <w:pPr>
                    <w:jc w:val="right"/>
                    <w:rPr>
                      <w:rFonts w:ascii="Arial" w:hAnsi="Arial" w:cs="Arial"/>
                    </w:rPr>
                  </w:pPr>
                  <w:r w:rsidRPr="00347FD2">
                    <w:rPr>
                      <w:rFonts w:ascii="Arial" w:hAnsi="Arial" w:cs="Arial"/>
                    </w:rPr>
                    <w:t>8,700</w:t>
                  </w:r>
                </w:p>
              </w:tc>
            </w:tr>
          </w:tbl>
          <w:p w14:paraId="1CC4699A" w14:textId="77777777" w:rsidR="00721480" w:rsidRPr="005B62B0" w:rsidRDefault="00721480" w:rsidP="005B62B0">
            <w:pPr>
              <w:rPr>
                <w:rFonts w:ascii="Arial" w:hAnsi="Arial" w:cs="Arial"/>
              </w:rPr>
            </w:pPr>
          </w:p>
          <w:p w14:paraId="035FEB05" w14:textId="08BEEE4A" w:rsidR="00721480" w:rsidRPr="00B05F6A" w:rsidRDefault="00721480" w:rsidP="00B05F6A">
            <w:pPr>
              <w:shd w:val="clear" w:color="auto" w:fill="FFFFFF"/>
              <w:spacing w:before="100" w:beforeAutospacing="1" w:after="100" w:afterAutospacing="1"/>
              <w:textAlignment w:val="top"/>
              <w:rPr>
                <w:rFonts w:ascii="Arial" w:hAnsi="Arial" w:cs="Arial"/>
              </w:rPr>
            </w:pPr>
            <w:r>
              <w:rPr>
                <w:rFonts w:ascii="Arial" w:hAnsi="Arial" w:cs="Arial"/>
              </w:rPr>
              <w:t>As reflected in the above table th</w:t>
            </w:r>
            <w:r w:rsidR="00256DA8" w:rsidRPr="008B668C">
              <w:rPr>
                <w:rFonts w:ascii="Arial" w:hAnsi="Arial" w:cs="Arial"/>
              </w:rPr>
              <w:t>ere is no evidence to indicate that t</w:t>
            </w:r>
            <w:r>
              <w:rPr>
                <w:rFonts w:ascii="Arial" w:hAnsi="Arial" w:cs="Arial"/>
              </w:rPr>
              <w:t>he proposal</w:t>
            </w:r>
            <w:r w:rsidR="00256DA8" w:rsidRPr="008B668C">
              <w:rPr>
                <w:rFonts w:ascii="Arial" w:hAnsi="Arial" w:cs="Arial"/>
              </w:rPr>
              <w:t xml:space="preserve"> will have a positive or negative impact on any of this Section 75 group</w:t>
            </w:r>
            <w:r>
              <w:rPr>
                <w:rFonts w:ascii="Arial" w:hAnsi="Arial" w:cs="Arial"/>
              </w:rPr>
              <w:t>.</w:t>
            </w:r>
          </w:p>
          <w:p w14:paraId="5EE9EBA5" w14:textId="77777777" w:rsidR="00721480" w:rsidRDefault="00721480" w:rsidP="0055448A">
            <w:pPr>
              <w:shd w:val="clear" w:color="auto" w:fill="FFFFFF"/>
              <w:spacing w:before="100" w:beforeAutospacing="1" w:after="100" w:afterAutospacing="1"/>
              <w:textAlignment w:val="top"/>
              <w:rPr>
                <w:rFonts w:ascii="Arial" w:hAnsi="Arial" w:cs="Arial"/>
              </w:rPr>
            </w:pPr>
          </w:p>
          <w:p w14:paraId="55566D9C" w14:textId="1FC836C5" w:rsidR="00256DA8" w:rsidRPr="00256DA8" w:rsidRDefault="00B05F6A" w:rsidP="0055448A">
            <w:pPr>
              <w:shd w:val="clear" w:color="auto" w:fill="FFFFFF"/>
              <w:spacing w:before="100" w:beforeAutospacing="1" w:after="100" w:afterAutospacing="1"/>
              <w:textAlignment w:val="top"/>
              <w:rPr>
                <w:rFonts w:ascii="Arial" w:hAnsi="Arial" w:cs="Arial"/>
              </w:rPr>
            </w:pPr>
            <w:r w:rsidRPr="00B05F6A">
              <w:rPr>
                <w:rFonts w:ascii="Arial" w:hAnsi="Arial" w:cs="Arial"/>
              </w:rPr>
              <w:t>A consultation process will support the identification of any currently unknown impacts.</w:t>
            </w:r>
            <w:r w:rsidR="007A123C">
              <w:rPr>
                <w:rFonts w:ascii="Arial" w:hAnsi="Arial" w:cs="Arial"/>
              </w:rPr>
              <w:br/>
            </w:r>
          </w:p>
        </w:tc>
      </w:tr>
      <w:tr w:rsidR="009D2C04" w:rsidRPr="00A45805" w14:paraId="31B9D954" w14:textId="77777777" w:rsidTr="00C35679">
        <w:tc>
          <w:tcPr>
            <w:tcW w:w="1910" w:type="dxa"/>
            <w:gridSpan w:val="2"/>
            <w:shd w:val="clear" w:color="auto" w:fill="auto"/>
          </w:tcPr>
          <w:p w14:paraId="796563D4" w14:textId="77777777" w:rsidR="009D2C04" w:rsidRDefault="009D2C04" w:rsidP="00767B45">
            <w:pPr>
              <w:rPr>
                <w:rFonts w:ascii="Arial" w:hAnsi="Arial" w:cs="Arial"/>
                <w:b/>
              </w:rPr>
            </w:pPr>
            <w:r>
              <w:rPr>
                <w:rFonts w:ascii="Arial" w:hAnsi="Arial" w:cs="Arial"/>
                <w:b/>
              </w:rPr>
              <w:lastRenderedPageBreak/>
              <w:t>Dependants</w:t>
            </w:r>
          </w:p>
        </w:tc>
        <w:tc>
          <w:tcPr>
            <w:tcW w:w="6974" w:type="dxa"/>
            <w:gridSpan w:val="6"/>
            <w:shd w:val="clear" w:color="auto" w:fill="FFFFFF" w:themeFill="background1"/>
          </w:tcPr>
          <w:p w14:paraId="2048D3AB" w14:textId="77777777" w:rsidR="0055448A" w:rsidRDefault="0055448A" w:rsidP="0055448A">
            <w:pPr>
              <w:contextualSpacing/>
              <w:rPr>
                <w:rFonts w:ascii="Arial" w:hAnsi="Arial" w:cs="Arial"/>
                <w:b/>
              </w:rPr>
            </w:pPr>
          </w:p>
          <w:p w14:paraId="24ED1D37" w14:textId="43FD1DA5" w:rsidR="0055448A" w:rsidRPr="00235CDA" w:rsidRDefault="00235CDA" w:rsidP="0013689F">
            <w:pPr>
              <w:contextualSpacing/>
              <w:rPr>
                <w:rFonts w:ascii="Arial" w:hAnsi="Arial" w:cs="Arial"/>
                <w:bCs/>
              </w:rPr>
            </w:pPr>
            <w:r>
              <w:rPr>
                <w:rFonts w:ascii="Arial" w:hAnsi="Arial" w:cs="Arial"/>
                <w:bCs/>
              </w:rPr>
              <w:t xml:space="preserve">In Causeway Coast and Glens </w:t>
            </w:r>
            <w:r w:rsidR="003760E9">
              <w:rPr>
                <w:rFonts w:ascii="Arial" w:hAnsi="Arial" w:cs="Arial"/>
                <w:bCs/>
              </w:rPr>
              <w:t>28</w:t>
            </w:r>
            <w:r w:rsidRPr="00235CDA">
              <w:rPr>
                <w:rFonts w:ascii="Arial" w:hAnsi="Arial" w:cs="Arial"/>
                <w:bCs/>
              </w:rPr>
              <w:t xml:space="preserve">% of households include dependent children, compared with the NI average of </w:t>
            </w:r>
            <w:r w:rsidR="003760E9">
              <w:rPr>
                <w:rFonts w:ascii="Arial" w:hAnsi="Arial" w:cs="Arial"/>
                <w:bCs/>
              </w:rPr>
              <w:t>29.21</w:t>
            </w:r>
            <w:r w:rsidRPr="00235CDA">
              <w:rPr>
                <w:rFonts w:ascii="Arial" w:hAnsi="Arial" w:cs="Arial"/>
                <w:bCs/>
              </w:rPr>
              <w:t xml:space="preserve">%. </w:t>
            </w:r>
          </w:p>
          <w:p w14:paraId="7044D052" w14:textId="77777777" w:rsidR="00235CDA" w:rsidRDefault="00235CDA" w:rsidP="0055448A">
            <w:pPr>
              <w:contextualSpacing/>
              <w:rPr>
                <w:rFonts w:ascii="Arial" w:hAnsi="Arial" w:cs="Arial"/>
                <w:b/>
              </w:rPr>
            </w:pPr>
          </w:p>
          <w:p w14:paraId="4C73473B" w14:textId="77777777" w:rsidR="00235CDA" w:rsidRPr="005F1B35" w:rsidRDefault="00235CDA" w:rsidP="00235CDA">
            <w:pPr>
              <w:rPr>
                <w:rFonts w:ascii="Arial" w:hAnsi="Arial" w:cs="Arial"/>
              </w:rPr>
            </w:pPr>
            <w:r w:rsidRPr="005F1B35">
              <w:rPr>
                <w:rFonts w:ascii="Arial" w:hAnsi="Arial" w:cs="Arial"/>
              </w:rPr>
              <w:tab/>
            </w:r>
            <w:r w:rsidRPr="005F1B35">
              <w:rPr>
                <w:rFonts w:ascii="Arial" w:hAnsi="Arial" w:cs="Arial"/>
              </w:rPr>
              <w:tab/>
            </w:r>
          </w:p>
          <w:tbl>
            <w:tblPr>
              <w:tblW w:w="6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1899"/>
              <w:gridCol w:w="1900"/>
            </w:tblGrid>
            <w:tr w:rsidR="00235CDA" w:rsidRPr="00FD58D7" w14:paraId="7106E18A" w14:textId="77777777" w:rsidTr="007A123C">
              <w:tc>
                <w:tcPr>
                  <w:tcW w:w="2607" w:type="dxa"/>
                  <w:shd w:val="clear" w:color="auto" w:fill="CCC0D9" w:themeFill="accent4" w:themeFillTint="66"/>
                </w:tcPr>
                <w:p w14:paraId="7D8070E1" w14:textId="6806F583" w:rsidR="00235CDA" w:rsidRPr="002070AD" w:rsidRDefault="00235CDA" w:rsidP="00235CDA">
                  <w:pPr>
                    <w:contextualSpacing/>
                    <w:rPr>
                      <w:rFonts w:ascii="Arial" w:hAnsi="Arial" w:cs="Arial"/>
                      <w:b/>
                    </w:rPr>
                  </w:pPr>
                  <w:r w:rsidRPr="00235CDA">
                    <w:rPr>
                      <w:rFonts w:ascii="Arial" w:hAnsi="Arial" w:cs="Arial"/>
                      <w:b/>
                    </w:rPr>
                    <w:t>Number of dependent children - households</w:t>
                  </w:r>
                </w:p>
                <w:p w14:paraId="43776EC2" w14:textId="3F805061" w:rsidR="00235CDA" w:rsidRPr="00FD58D7" w:rsidRDefault="00235CDA" w:rsidP="00235CDA">
                  <w:pPr>
                    <w:contextualSpacing/>
                    <w:rPr>
                      <w:rFonts w:ascii="Arial" w:hAnsi="Arial" w:cs="Arial"/>
                    </w:rPr>
                  </w:pPr>
                  <w:r w:rsidRPr="00235CDA">
                    <w:rPr>
                      <w:rFonts w:ascii="Arial" w:hAnsi="Arial" w:cs="Arial"/>
                      <w:bCs/>
                    </w:rPr>
                    <w:t>MS-A24:</w:t>
                  </w:r>
                  <w:r w:rsidRPr="00EF7ADA">
                    <w:rPr>
                      <w:rFonts w:ascii="Arial" w:hAnsi="Arial" w:cs="Arial"/>
                    </w:rPr>
                    <w:t xml:space="preserve"> </w:t>
                  </w:r>
                  <w:r w:rsidRPr="00B024FE">
                    <w:rPr>
                      <w:rFonts w:ascii="Arial" w:hAnsi="Arial" w:cs="Arial"/>
                    </w:rPr>
                    <w:t>Census 2021</w:t>
                  </w:r>
                </w:p>
              </w:tc>
              <w:tc>
                <w:tcPr>
                  <w:tcW w:w="1899" w:type="dxa"/>
                  <w:shd w:val="clear" w:color="auto" w:fill="CCC0D9" w:themeFill="accent4" w:themeFillTint="66"/>
                </w:tcPr>
                <w:p w14:paraId="57E0EE9A" w14:textId="77777777" w:rsidR="00235CDA" w:rsidRPr="00FD58D7" w:rsidRDefault="00235CDA" w:rsidP="00235CDA">
                  <w:pPr>
                    <w:contextualSpacing/>
                    <w:jc w:val="center"/>
                    <w:rPr>
                      <w:rFonts w:ascii="Arial" w:hAnsi="Arial" w:cs="Arial"/>
                      <w:b/>
                      <w:bCs/>
                    </w:rPr>
                  </w:pPr>
                  <w:r w:rsidRPr="00FD58D7">
                    <w:rPr>
                      <w:rFonts w:ascii="Arial" w:hAnsi="Arial" w:cs="Arial"/>
                      <w:b/>
                      <w:bCs/>
                    </w:rPr>
                    <w:t>CC&amp;G Borough Council</w:t>
                  </w:r>
                </w:p>
              </w:tc>
              <w:tc>
                <w:tcPr>
                  <w:tcW w:w="1900" w:type="dxa"/>
                  <w:shd w:val="clear" w:color="auto" w:fill="CCC0D9" w:themeFill="accent4" w:themeFillTint="66"/>
                </w:tcPr>
                <w:p w14:paraId="6B2E79E3" w14:textId="77777777" w:rsidR="00235CDA" w:rsidRPr="00FD58D7" w:rsidRDefault="00235CDA" w:rsidP="00235CDA">
                  <w:pPr>
                    <w:contextualSpacing/>
                    <w:jc w:val="center"/>
                    <w:rPr>
                      <w:rFonts w:ascii="Arial" w:hAnsi="Arial" w:cs="Arial"/>
                      <w:b/>
                      <w:bCs/>
                    </w:rPr>
                  </w:pPr>
                  <w:r>
                    <w:rPr>
                      <w:rFonts w:ascii="Arial" w:hAnsi="Arial" w:cs="Arial"/>
                      <w:b/>
                      <w:bCs/>
                    </w:rPr>
                    <w:t>Northern Ireland</w:t>
                  </w:r>
                </w:p>
              </w:tc>
            </w:tr>
            <w:tr w:rsidR="00235CDA" w:rsidRPr="00FD58D7" w14:paraId="639DC594" w14:textId="77777777" w:rsidTr="007A123C">
              <w:tc>
                <w:tcPr>
                  <w:tcW w:w="2607" w:type="dxa"/>
                  <w:shd w:val="clear" w:color="auto" w:fill="F2F2F2" w:themeFill="background1" w:themeFillShade="F2"/>
                </w:tcPr>
                <w:p w14:paraId="30075083" w14:textId="20B80007" w:rsidR="00235CDA" w:rsidRPr="00EF7ADA" w:rsidRDefault="00235CDA" w:rsidP="00235CDA">
                  <w:pPr>
                    <w:rPr>
                      <w:rFonts w:ascii="Arial" w:hAnsi="Arial" w:cs="Arial"/>
                      <w:b/>
                      <w:bCs/>
                    </w:rPr>
                  </w:pPr>
                  <w:r w:rsidRPr="00235CDA">
                    <w:rPr>
                      <w:rFonts w:ascii="Arial" w:hAnsi="Arial" w:cs="Arial"/>
                      <w:bCs/>
                    </w:rPr>
                    <w:t>All households</w:t>
                  </w:r>
                </w:p>
              </w:tc>
              <w:tc>
                <w:tcPr>
                  <w:tcW w:w="1899" w:type="dxa"/>
                  <w:shd w:val="clear" w:color="auto" w:fill="F2F2F2" w:themeFill="background1" w:themeFillShade="F2"/>
                </w:tcPr>
                <w:p w14:paraId="23A8824A" w14:textId="32063D7A" w:rsidR="00235CDA" w:rsidRPr="00FD58D7" w:rsidRDefault="007A123C" w:rsidP="00235CDA">
                  <w:pPr>
                    <w:contextualSpacing/>
                    <w:jc w:val="center"/>
                    <w:rPr>
                      <w:rFonts w:ascii="Arial" w:hAnsi="Arial" w:cs="Arial"/>
                    </w:rPr>
                  </w:pPr>
                  <w:r>
                    <w:rPr>
                      <w:rFonts w:ascii="Arial" w:hAnsi="Arial" w:cs="Arial"/>
                      <w:bCs/>
                    </w:rPr>
                    <w:t xml:space="preserve">     </w:t>
                  </w:r>
                  <w:r w:rsidR="00141DFC" w:rsidRPr="00235CDA">
                    <w:rPr>
                      <w:rFonts w:ascii="Arial" w:hAnsi="Arial" w:cs="Arial"/>
                      <w:bCs/>
                    </w:rPr>
                    <w:t>57,577</w:t>
                  </w:r>
                  <w:r w:rsidR="00141DFC" w:rsidRPr="00235CDA">
                    <w:rPr>
                      <w:rFonts w:ascii="Arial" w:hAnsi="Arial" w:cs="Arial"/>
                      <w:bCs/>
                    </w:rPr>
                    <w:tab/>
                  </w:r>
                  <w:r w:rsidR="00141DFC" w:rsidRPr="00235CDA">
                    <w:rPr>
                      <w:rFonts w:ascii="Arial" w:hAnsi="Arial" w:cs="Arial"/>
                      <w:bCs/>
                    </w:rPr>
                    <w:tab/>
                  </w:r>
                </w:p>
              </w:tc>
              <w:tc>
                <w:tcPr>
                  <w:tcW w:w="1900" w:type="dxa"/>
                  <w:shd w:val="clear" w:color="auto" w:fill="F2F2F2" w:themeFill="background1" w:themeFillShade="F2"/>
                </w:tcPr>
                <w:p w14:paraId="129B1C6A" w14:textId="1DAE4E56" w:rsidR="00235CDA" w:rsidRPr="00EF7ADA" w:rsidRDefault="00141DFC" w:rsidP="00141DFC">
                  <w:pPr>
                    <w:contextualSpacing/>
                    <w:jc w:val="center"/>
                    <w:rPr>
                      <w:rFonts w:ascii="Arial" w:hAnsi="Arial" w:cs="Arial"/>
                    </w:rPr>
                  </w:pPr>
                  <w:r w:rsidRPr="00235CDA">
                    <w:rPr>
                      <w:rFonts w:ascii="Arial" w:hAnsi="Arial" w:cs="Arial"/>
                      <w:bCs/>
                    </w:rPr>
                    <w:t>768,809</w:t>
                  </w:r>
                </w:p>
              </w:tc>
            </w:tr>
            <w:tr w:rsidR="00235CDA" w:rsidRPr="00FD58D7" w14:paraId="595226CF" w14:textId="77777777" w:rsidTr="007A123C">
              <w:tc>
                <w:tcPr>
                  <w:tcW w:w="2607" w:type="dxa"/>
                </w:tcPr>
                <w:p w14:paraId="5920C27C" w14:textId="5C99BA3C" w:rsidR="00235CDA" w:rsidRPr="00EF7ADA" w:rsidRDefault="00235CDA" w:rsidP="00235CDA">
                  <w:pPr>
                    <w:rPr>
                      <w:rFonts w:ascii="Arial" w:hAnsi="Arial" w:cs="Arial"/>
                      <w:b/>
                      <w:bCs/>
                    </w:rPr>
                  </w:pPr>
                  <w:r w:rsidRPr="00235CDA">
                    <w:rPr>
                      <w:rFonts w:ascii="Arial" w:hAnsi="Arial" w:cs="Arial"/>
                      <w:bCs/>
                    </w:rPr>
                    <w:t>No children in household</w:t>
                  </w:r>
                </w:p>
              </w:tc>
              <w:tc>
                <w:tcPr>
                  <w:tcW w:w="1899" w:type="dxa"/>
                </w:tcPr>
                <w:p w14:paraId="58D1EF41" w14:textId="2741CAA5" w:rsidR="00235CDA" w:rsidRPr="00C41C3A" w:rsidRDefault="00141DFC" w:rsidP="00235CDA">
                  <w:pPr>
                    <w:contextualSpacing/>
                    <w:jc w:val="center"/>
                    <w:rPr>
                      <w:rFonts w:ascii="Arial" w:hAnsi="Arial" w:cs="Arial"/>
                    </w:rPr>
                  </w:pPr>
                  <w:r w:rsidRPr="00235CDA">
                    <w:rPr>
                      <w:rFonts w:ascii="Arial" w:hAnsi="Arial" w:cs="Arial"/>
                      <w:bCs/>
                    </w:rPr>
                    <w:t>31,968</w:t>
                  </w:r>
                  <w:r>
                    <w:rPr>
                      <w:rFonts w:ascii="Arial" w:hAnsi="Arial" w:cs="Arial"/>
                      <w:bCs/>
                    </w:rPr>
                    <w:t xml:space="preserve"> </w:t>
                  </w:r>
                  <w:r w:rsidR="00096EE1">
                    <w:rPr>
                      <w:rFonts w:ascii="Arial" w:hAnsi="Arial" w:cs="Arial"/>
                      <w:bCs/>
                    </w:rPr>
                    <w:t>(</w:t>
                  </w:r>
                  <w:r w:rsidR="00096EE1" w:rsidRPr="00235CDA">
                    <w:rPr>
                      <w:rFonts w:ascii="Arial" w:hAnsi="Arial" w:cs="Arial"/>
                      <w:bCs/>
                    </w:rPr>
                    <w:t>55.52%</w:t>
                  </w:r>
                  <w:r w:rsidR="00096EE1">
                    <w:rPr>
                      <w:rFonts w:ascii="Arial" w:hAnsi="Arial" w:cs="Arial"/>
                      <w:bCs/>
                    </w:rPr>
                    <w:t>)</w:t>
                  </w:r>
                </w:p>
              </w:tc>
              <w:tc>
                <w:tcPr>
                  <w:tcW w:w="1900" w:type="dxa"/>
                </w:tcPr>
                <w:p w14:paraId="08D47326" w14:textId="6EB2B993" w:rsidR="00235CDA" w:rsidRPr="00EF7ADA" w:rsidRDefault="00141DFC" w:rsidP="00235CDA">
                  <w:pPr>
                    <w:contextualSpacing/>
                    <w:jc w:val="center"/>
                    <w:rPr>
                      <w:rFonts w:ascii="Arial" w:hAnsi="Arial" w:cs="Arial"/>
                    </w:rPr>
                  </w:pPr>
                  <w:r w:rsidRPr="00235CDA">
                    <w:rPr>
                      <w:rFonts w:ascii="Arial" w:hAnsi="Arial" w:cs="Arial"/>
                      <w:bCs/>
                    </w:rPr>
                    <w:t>423,956</w:t>
                  </w:r>
                  <w:r>
                    <w:rPr>
                      <w:rFonts w:ascii="Arial" w:hAnsi="Arial" w:cs="Arial"/>
                      <w:bCs/>
                    </w:rPr>
                    <w:t xml:space="preserve"> </w:t>
                  </w:r>
                  <w:r w:rsidR="00EA4E5F">
                    <w:rPr>
                      <w:rFonts w:ascii="Arial" w:hAnsi="Arial" w:cs="Arial"/>
                      <w:bCs/>
                    </w:rPr>
                    <w:t>(</w:t>
                  </w:r>
                  <w:r w:rsidR="00EA4E5F" w:rsidRPr="00235CDA">
                    <w:rPr>
                      <w:rFonts w:ascii="Arial" w:hAnsi="Arial" w:cs="Arial"/>
                      <w:bCs/>
                    </w:rPr>
                    <w:t>55.14%</w:t>
                  </w:r>
                  <w:r w:rsidR="00EA4E5F">
                    <w:rPr>
                      <w:rFonts w:ascii="Arial" w:hAnsi="Arial" w:cs="Arial"/>
                      <w:bCs/>
                    </w:rPr>
                    <w:t>)</w:t>
                  </w:r>
                </w:p>
              </w:tc>
            </w:tr>
            <w:tr w:rsidR="00235CDA" w:rsidRPr="00FD58D7" w14:paraId="22BABF7E" w14:textId="77777777" w:rsidTr="007A123C">
              <w:tc>
                <w:tcPr>
                  <w:tcW w:w="2607" w:type="dxa"/>
                </w:tcPr>
                <w:p w14:paraId="21AE4764" w14:textId="2166B245" w:rsidR="00235CDA" w:rsidRPr="00EF7ADA" w:rsidRDefault="00235CDA" w:rsidP="00235CDA">
                  <w:pPr>
                    <w:rPr>
                      <w:rFonts w:ascii="Arial" w:hAnsi="Arial" w:cs="Arial"/>
                      <w:b/>
                      <w:bCs/>
                    </w:rPr>
                  </w:pPr>
                  <w:r w:rsidRPr="00235CDA">
                    <w:rPr>
                      <w:rFonts w:ascii="Arial" w:hAnsi="Arial" w:cs="Arial"/>
                      <w:bCs/>
                    </w:rPr>
                    <w:t>No dependent children in household/All children in household non-dependent</w:t>
                  </w:r>
                </w:p>
              </w:tc>
              <w:tc>
                <w:tcPr>
                  <w:tcW w:w="1899" w:type="dxa"/>
                </w:tcPr>
                <w:p w14:paraId="35F57A35" w14:textId="733F1C1C" w:rsidR="00235CDA" w:rsidRPr="00C41C3A" w:rsidRDefault="00141DFC" w:rsidP="00235CDA">
                  <w:pPr>
                    <w:tabs>
                      <w:tab w:val="left" w:pos="720"/>
                      <w:tab w:val="center" w:pos="1097"/>
                      <w:tab w:val="left" w:pos="1440"/>
                      <w:tab w:val="right" w:pos="2194"/>
                    </w:tabs>
                    <w:contextualSpacing/>
                    <w:jc w:val="center"/>
                    <w:rPr>
                      <w:rFonts w:ascii="Arial" w:hAnsi="Arial" w:cs="Arial"/>
                    </w:rPr>
                  </w:pPr>
                  <w:r w:rsidRPr="00235CDA">
                    <w:rPr>
                      <w:rFonts w:ascii="Arial" w:hAnsi="Arial" w:cs="Arial"/>
                      <w:bCs/>
                    </w:rPr>
                    <w:t>9,490</w:t>
                  </w:r>
                  <w:r>
                    <w:rPr>
                      <w:rFonts w:ascii="Arial" w:hAnsi="Arial" w:cs="Arial"/>
                      <w:bCs/>
                    </w:rPr>
                    <w:t xml:space="preserve"> </w:t>
                  </w:r>
                  <w:r w:rsidR="00096EE1">
                    <w:rPr>
                      <w:rFonts w:ascii="Arial" w:hAnsi="Arial" w:cs="Arial"/>
                      <w:bCs/>
                    </w:rPr>
                    <w:t>(</w:t>
                  </w:r>
                  <w:r w:rsidR="00096EE1" w:rsidRPr="00235CDA">
                    <w:rPr>
                      <w:rFonts w:ascii="Arial" w:hAnsi="Arial" w:cs="Arial"/>
                      <w:bCs/>
                    </w:rPr>
                    <w:t>16.48%</w:t>
                  </w:r>
                  <w:r w:rsidR="00096EE1">
                    <w:rPr>
                      <w:rFonts w:ascii="Arial" w:hAnsi="Arial" w:cs="Arial"/>
                      <w:bCs/>
                    </w:rPr>
                    <w:t>)</w:t>
                  </w:r>
                </w:p>
              </w:tc>
              <w:tc>
                <w:tcPr>
                  <w:tcW w:w="1900" w:type="dxa"/>
                </w:tcPr>
                <w:p w14:paraId="255E038B" w14:textId="66C542F9" w:rsidR="00235CDA" w:rsidRPr="00EF7ADA" w:rsidRDefault="00141DFC" w:rsidP="00235CDA">
                  <w:pPr>
                    <w:contextualSpacing/>
                    <w:jc w:val="center"/>
                    <w:rPr>
                      <w:rFonts w:ascii="Arial" w:hAnsi="Arial" w:cs="Arial"/>
                    </w:rPr>
                  </w:pPr>
                  <w:r w:rsidRPr="00235CDA">
                    <w:rPr>
                      <w:rFonts w:ascii="Arial" w:hAnsi="Arial" w:cs="Arial"/>
                      <w:bCs/>
                    </w:rPr>
                    <w:t>120,314</w:t>
                  </w:r>
                  <w:r>
                    <w:rPr>
                      <w:rFonts w:ascii="Arial" w:hAnsi="Arial" w:cs="Arial"/>
                      <w:bCs/>
                    </w:rPr>
                    <w:t xml:space="preserve"> </w:t>
                  </w:r>
                  <w:r w:rsidR="00EA4E5F">
                    <w:rPr>
                      <w:rFonts w:ascii="Arial" w:hAnsi="Arial" w:cs="Arial"/>
                      <w:bCs/>
                    </w:rPr>
                    <w:t>(</w:t>
                  </w:r>
                  <w:r w:rsidR="00EA4E5F" w:rsidRPr="00235CDA">
                    <w:rPr>
                      <w:rFonts w:ascii="Arial" w:hAnsi="Arial" w:cs="Arial"/>
                      <w:bCs/>
                    </w:rPr>
                    <w:t>15.65%</w:t>
                  </w:r>
                  <w:r w:rsidR="00EA4E5F">
                    <w:rPr>
                      <w:rFonts w:ascii="Arial" w:hAnsi="Arial" w:cs="Arial"/>
                      <w:bCs/>
                    </w:rPr>
                    <w:t>)</w:t>
                  </w:r>
                </w:p>
              </w:tc>
            </w:tr>
            <w:tr w:rsidR="00235CDA" w:rsidRPr="00FD58D7" w14:paraId="02C1D4D0" w14:textId="77777777" w:rsidTr="007A123C">
              <w:tc>
                <w:tcPr>
                  <w:tcW w:w="2607" w:type="dxa"/>
                </w:tcPr>
                <w:p w14:paraId="4DDFB7ED" w14:textId="6A4EBEC5" w:rsidR="00235CDA" w:rsidRPr="00EF7ADA" w:rsidRDefault="00235CDA" w:rsidP="00235CDA">
                  <w:pPr>
                    <w:rPr>
                      <w:rFonts w:ascii="Arial" w:hAnsi="Arial" w:cs="Arial"/>
                      <w:b/>
                      <w:bCs/>
                    </w:rPr>
                  </w:pPr>
                  <w:r w:rsidRPr="00235CDA">
                    <w:rPr>
                      <w:rFonts w:ascii="Arial" w:hAnsi="Arial" w:cs="Arial"/>
                      <w:bCs/>
                    </w:rPr>
                    <w:t>One dependent child aged 0-4</w:t>
                  </w:r>
                </w:p>
              </w:tc>
              <w:tc>
                <w:tcPr>
                  <w:tcW w:w="1899" w:type="dxa"/>
                </w:tcPr>
                <w:p w14:paraId="1A9FD68B" w14:textId="331635E6" w:rsidR="00235CDA" w:rsidRPr="00C41C3A" w:rsidRDefault="00141DFC" w:rsidP="00235CDA">
                  <w:pPr>
                    <w:contextualSpacing/>
                    <w:jc w:val="center"/>
                    <w:rPr>
                      <w:rFonts w:ascii="Arial" w:hAnsi="Arial" w:cs="Arial"/>
                    </w:rPr>
                  </w:pPr>
                  <w:r w:rsidRPr="00235CDA">
                    <w:rPr>
                      <w:rFonts w:ascii="Arial" w:hAnsi="Arial" w:cs="Arial"/>
                      <w:bCs/>
                    </w:rPr>
                    <w:t>1,816</w:t>
                  </w:r>
                  <w:r>
                    <w:rPr>
                      <w:rFonts w:ascii="Arial" w:hAnsi="Arial" w:cs="Arial"/>
                      <w:bCs/>
                    </w:rPr>
                    <w:t xml:space="preserve"> </w:t>
                  </w:r>
                  <w:r w:rsidR="00096EE1">
                    <w:rPr>
                      <w:rFonts w:ascii="Arial" w:hAnsi="Arial" w:cs="Arial"/>
                      <w:bCs/>
                    </w:rPr>
                    <w:t>(</w:t>
                  </w:r>
                  <w:r w:rsidR="00096EE1" w:rsidRPr="00235CDA">
                    <w:rPr>
                      <w:rFonts w:ascii="Arial" w:hAnsi="Arial" w:cs="Arial"/>
                      <w:bCs/>
                    </w:rPr>
                    <w:t>3.15%</w:t>
                  </w:r>
                  <w:r w:rsidR="00096EE1">
                    <w:rPr>
                      <w:rFonts w:ascii="Arial" w:hAnsi="Arial" w:cs="Arial"/>
                      <w:bCs/>
                    </w:rPr>
                    <w:t>)</w:t>
                  </w:r>
                </w:p>
              </w:tc>
              <w:tc>
                <w:tcPr>
                  <w:tcW w:w="1900" w:type="dxa"/>
                </w:tcPr>
                <w:p w14:paraId="00F64500" w14:textId="67CED41B" w:rsidR="00235CDA" w:rsidRPr="00EF7ADA" w:rsidRDefault="00141DFC" w:rsidP="00235CDA">
                  <w:pPr>
                    <w:contextualSpacing/>
                    <w:jc w:val="center"/>
                    <w:rPr>
                      <w:rFonts w:ascii="Arial" w:hAnsi="Arial" w:cs="Arial"/>
                    </w:rPr>
                  </w:pPr>
                  <w:r w:rsidRPr="00235CDA">
                    <w:rPr>
                      <w:rFonts w:ascii="Arial" w:hAnsi="Arial" w:cs="Arial"/>
                      <w:bCs/>
                    </w:rPr>
                    <w:t>27,233</w:t>
                  </w:r>
                  <w:r>
                    <w:rPr>
                      <w:rFonts w:ascii="Arial" w:hAnsi="Arial" w:cs="Arial"/>
                      <w:bCs/>
                    </w:rPr>
                    <w:t xml:space="preserve"> </w:t>
                  </w:r>
                  <w:r w:rsidR="00EA4E5F">
                    <w:rPr>
                      <w:rFonts w:ascii="Arial" w:hAnsi="Arial" w:cs="Arial"/>
                      <w:bCs/>
                    </w:rPr>
                    <w:t>(</w:t>
                  </w:r>
                  <w:r w:rsidR="00EA4E5F" w:rsidRPr="00235CDA">
                    <w:rPr>
                      <w:rFonts w:ascii="Arial" w:hAnsi="Arial" w:cs="Arial"/>
                      <w:bCs/>
                    </w:rPr>
                    <w:t>3.54%</w:t>
                  </w:r>
                  <w:r w:rsidR="00EA4E5F">
                    <w:rPr>
                      <w:rFonts w:ascii="Arial" w:hAnsi="Arial" w:cs="Arial"/>
                      <w:bCs/>
                    </w:rPr>
                    <w:t>)</w:t>
                  </w:r>
                </w:p>
              </w:tc>
            </w:tr>
            <w:tr w:rsidR="00235CDA" w:rsidRPr="00FD58D7" w14:paraId="5391A8AB" w14:textId="77777777" w:rsidTr="007A123C">
              <w:tc>
                <w:tcPr>
                  <w:tcW w:w="2607" w:type="dxa"/>
                  <w:shd w:val="clear" w:color="auto" w:fill="FFFFFF" w:themeFill="background1"/>
                </w:tcPr>
                <w:p w14:paraId="610DF1CC" w14:textId="30367108" w:rsidR="00235CDA" w:rsidRPr="00235CDA" w:rsidRDefault="00235CDA" w:rsidP="00235CDA">
                  <w:pPr>
                    <w:rPr>
                      <w:rFonts w:ascii="Arial" w:hAnsi="Arial" w:cs="Arial"/>
                      <w:b/>
                      <w:bCs/>
                    </w:rPr>
                  </w:pPr>
                  <w:r w:rsidRPr="00235CDA">
                    <w:rPr>
                      <w:rFonts w:ascii="Arial" w:hAnsi="Arial" w:cs="Arial"/>
                      <w:bCs/>
                    </w:rPr>
                    <w:t>One dependent child aged 5-11</w:t>
                  </w:r>
                </w:p>
              </w:tc>
              <w:tc>
                <w:tcPr>
                  <w:tcW w:w="1899" w:type="dxa"/>
                  <w:shd w:val="clear" w:color="auto" w:fill="FFFFFF" w:themeFill="background1"/>
                </w:tcPr>
                <w:p w14:paraId="6F021A53" w14:textId="4F8126C6" w:rsidR="00235CDA" w:rsidRPr="00235CDA" w:rsidRDefault="00141DFC" w:rsidP="00235CDA">
                  <w:pPr>
                    <w:contextualSpacing/>
                    <w:jc w:val="center"/>
                    <w:rPr>
                      <w:rFonts w:ascii="Arial" w:hAnsi="Arial" w:cs="Arial"/>
                    </w:rPr>
                  </w:pPr>
                  <w:r w:rsidRPr="00235CDA">
                    <w:rPr>
                      <w:rFonts w:ascii="Arial" w:hAnsi="Arial" w:cs="Arial"/>
                      <w:bCs/>
                    </w:rPr>
                    <w:t>1,470</w:t>
                  </w:r>
                  <w:r>
                    <w:rPr>
                      <w:rFonts w:ascii="Arial" w:hAnsi="Arial" w:cs="Arial"/>
                      <w:bCs/>
                    </w:rPr>
                    <w:t xml:space="preserve"> </w:t>
                  </w:r>
                  <w:r w:rsidR="00096EE1">
                    <w:rPr>
                      <w:rFonts w:ascii="Arial" w:hAnsi="Arial" w:cs="Arial"/>
                      <w:bCs/>
                    </w:rPr>
                    <w:t>(</w:t>
                  </w:r>
                  <w:r w:rsidR="00096EE1" w:rsidRPr="00235CDA">
                    <w:rPr>
                      <w:rFonts w:ascii="Arial" w:hAnsi="Arial" w:cs="Arial"/>
                      <w:bCs/>
                    </w:rPr>
                    <w:t>2.55%</w:t>
                  </w:r>
                  <w:r w:rsidR="00096EE1">
                    <w:rPr>
                      <w:rFonts w:ascii="Arial" w:hAnsi="Arial" w:cs="Arial"/>
                      <w:bCs/>
                    </w:rPr>
                    <w:t>)</w:t>
                  </w:r>
                </w:p>
              </w:tc>
              <w:tc>
                <w:tcPr>
                  <w:tcW w:w="1900" w:type="dxa"/>
                  <w:shd w:val="clear" w:color="auto" w:fill="FFFFFF" w:themeFill="background1"/>
                </w:tcPr>
                <w:p w14:paraId="3EB8D35F" w14:textId="00272293" w:rsidR="00235CDA" w:rsidRPr="00235CDA" w:rsidRDefault="00141DFC" w:rsidP="00235CDA">
                  <w:pPr>
                    <w:contextualSpacing/>
                    <w:jc w:val="center"/>
                    <w:rPr>
                      <w:rFonts w:ascii="Arial" w:hAnsi="Arial" w:cs="Arial"/>
                    </w:rPr>
                  </w:pPr>
                  <w:r w:rsidRPr="00235CDA">
                    <w:rPr>
                      <w:rFonts w:ascii="Arial" w:hAnsi="Arial" w:cs="Arial"/>
                      <w:bCs/>
                    </w:rPr>
                    <w:t>21,123</w:t>
                  </w:r>
                  <w:r>
                    <w:rPr>
                      <w:rFonts w:ascii="Arial" w:hAnsi="Arial" w:cs="Arial"/>
                      <w:bCs/>
                    </w:rPr>
                    <w:t xml:space="preserve"> </w:t>
                  </w:r>
                  <w:r w:rsidR="00EA4E5F">
                    <w:rPr>
                      <w:rFonts w:ascii="Arial" w:hAnsi="Arial" w:cs="Arial"/>
                      <w:bCs/>
                    </w:rPr>
                    <w:t>(</w:t>
                  </w:r>
                  <w:r w:rsidR="00EA4E5F" w:rsidRPr="00235CDA">
                    <w:rPr>
                      <w:rFonts w:ascii="Arial" w:hAnsi="Arial" w:cs="Arial"/>
                      <w:bCs/>
                    </w:rPr>
                    <w:t>2.75%</w:t>
                  </w:r>
                  <w:r w:rsidR="00EA4E5F">
                    <w:rPr>
                      <w:rFonts w:ascii="Arial" w:hAnsi="Arial" w:cs="Arial"/>
                      <w:bCs/>
                    </w:rPr>
                    <w:t>)</w:t>
                  </w:r>
                </w:p>
              </w:tc>
            </w:tr>
            <w:tr w:rsidR="00235CDA" w:rsidRPr="00FD58D7" w14:paraId="41423726" w14:textId="77777777" w:rsidTr="007A123C">
              <w:tc>
                <w:tcPr>
                  <w:tcW w:w="2607" w:type="dxa"/>
                </w:tcPr>
                <w:p w14:paraId="304980B7" w14:textId="640E298F" w:rsidR="00235CDA" w:rsidRPr="00235CDA" w:rsidRDefault="00235CDA" w:rsidP="00235CDA">
                  <w:pPr>
                    <w:rPr>
                      <w:rFonts w:ascii="Arial" w:hAnsi="Arial" w:cs="Arial"/>
                      <w:b/>
                    </w:rPr>
                  </w:pPr>
                  <w:r w:rsidRPr="00235CDA">
                    <w:rPr>
                      <w:rFonts w:ascii="Arial" w:hAnsi="Arial" w:cs="Arial"/>
                      <w:bCs/>
                    </w:rPr>
                    <w:t>One dependent child aged 12-18</w:t>
                  </w:r>
                </w:p>
              </w:tc>
              <w:tc>
                <w:tcPr>
                  <w:tcW w:w="1899" w:type="dxa"/>
                </w:tcPr>
                <w:p w14:paraId="0EDBC666" w14:textId="5EAE7320" w:rsidR="00235CDA" w:rsidRPr="00235CDA" w:rsidRDefault="00141DFC" w:rsidP="00235CDA">
                  <w:pPr>
                    <w:contextualSpacing/>
                    <w:jc w:val="center"/>
                    <w:rPr>
                      <w:rFonts w:ascii="Arial" w:hAnsi="Arial" w:cs="Arial"/>
                    </w:rPr>
                  </w:pPr>
                  <w:r w:rsidRPr="00235CDA">
                    <w:rPr>
                      <w:rFonts w:ascii="Arial" w:hAnsi="Arial" w:cs="Arial"/>
                      <w:bCs/>
                    </w:rPr>
                    <w:t>2,919</w:t>
                  </w:r>
                  <w:r>
                    <w:rPr>
                      <w:rFonts w:ascii="Arial" w:hAnsi="Arial" w:cs="Arial"/>
                      <w:bCs/>
                    </w:rPr>
                    <w:t xml:space="preserve"> </w:t>
                  </w:r>
                  <w:r w:rsidR="00EA4E5F">
                    <w:rPr>
                      <w:rFonts w:ascii="Arial" w:hAnsi="Arial" w:cs="Arial"/>
                      <w:bCs/>
                    </w:rPr>
                    <w:t>(</w:t>
                  </w:r>
                  <w:r w:rsidR="00EA4E5F" w:rsidRPr="00235CDA">
                    <w:rPr>
                      <w:rFonts w:ascii="Arial" w:hAnsi="Arial" w:cs="Arial"/>
                      <w:bCs/>
                    </w:rPr>
                    <w:t>5.07%</w:t>
                  </w:r>
                  <w:r w:rsidR="00EA4E5F">
                    <w:rPr>
                      <w:rFonts w:ascii="Arial" w:hAnsi="Arial" w:cs="Arial"/>
                      <w:bCs/>
                    </w:rPr>
                    <w:t>)</w:t>
                  </w:r>
                </w:p>
              </w:tc>
              <w:tc>
                <w:tcPr>
                  <w:tcW w:w="1900" w:type="dxa"/>
                </w:tcPr>
                <w:p w14:paraId="2056E955" w14:textId="121DA17B" w:rsidR="00235CDA" w:rsidRPr="00235CDA" w:rsidRDefault="00141DFC" w:rsidP="00235CDA">
                  <w:pPr>
                    <w:contextualSpacing/>
                    <w:jc w:val="center"/>
                    <w:rPr>
                      <w:rFonts w:ascii="Arial" w:hAnsi="Arial" w:cs="Arial"/>
                    </w:rPr>
                  </w:pPr>
                  <w:r w:rsidRPr="00235CDA">
                    <w:rPr>
                      <w:rFonts w:ascii="Arial" w:hAnsi="Arial" w:cs="Arial"/>
                      <w:bCs/>
                    </w:rPr>
                    <w:t>39,203</w:t>
                  </w:r>
                  <w:r>
                    <w:rPr>
                      <w:rFonts w:ascii="Arial" w:hAnsi="Arial" w:cs="Arial"/>
                      <w:bCs/>
                    </w:rPr>
                    <w:t xml:space="preserve"> </w:t>
                  </w:r>
                  <w:r w:rsidR="00EA4E5F">
                    <w:rPr>
                      <w:rFonts w:ascii="Arial" w:hAnsi="Arial" w:cs="Arial"/>
                      <w:bCs/>
                    </w:rPr>
                    <w:t>(</w:t>
                  </w:r>
                  <w:r w:rsidR="00EA4E5F" w:rsidRPr="00235CDA">
                    <w:rPr>
                      <w:rFonts w:ascii="Arial" w:hAnsi="Arial" w:cs="Arial"/>
                      <w:bCs/>
                    </w:rPr>
                    <w:t>5.10%</w:t>
                  </w:r>
                  <w:r w:rsidR="00EA4E5F">
                    <w:rPr>
                      <w:rFonts w:ascii="Arial" w:hAnsi="Arial" w:cs="Arial"/>
                      <w:bCs/>
                    </w:rPr>
                    <w:t>)</w:t>
                  </w:r>
                </w:p>
              </w:tc>
            </w:tr>
            <w:tr w:rsidR="00235CDA" w:rsidRPr="00FD58D7" w14:paraId="7A3A6D0D" w14:textId="77777777" w:rsidTr="007A123C">
              <w:tc>
                <w:tcPr>
                  <w:tcW w:w="2607" w:type="dxa"/>
                </w:tcPr>
                <w:p w14:paraId="586D0D03" w14:textId="3318D24F" w:rsidR="00235CDA" w:rsidRPr="00235CDA" w:rsidRDefault="00235CDA" w:rsidP="00235CDA">
                  <w:pPr>
                    <w:rPr>
                      <w:rFonts w:ascii="Arial" w:hAnsi="Arial" w:cs="Arial"/>
                      <w:b/>
                      <w:bCs/>
                    </w:rPr>
                  </w:pPr>
                  <w:r w:rsidRPr="00235CDA">
                    <w:rPr>
                      <w:rFonts w:ascii="Arial" w:hAnsi="Arial" w:cs="Arial"/>
                      <w:bCs/>
                    </w:rPr>
                    <w:t>Two dependent children, youngest aged 0-4</w:t>
                  </w:r>
                </w:p>
              </w:tc>
              <w:tc>
                <w:tcPr>
                  <w:tcW w:w="1899" w:type="dxa"/>
                </w:tcPr>
                <w:p w14:paraId="6A9909D3" w14:textId="078EAD22" w:rsidR="00235CDA" w:rsidRPr="00235CDA" w:rsidRDefault="00141DFC" w:rsidP="00235CDA">
                  <w:pPr>
                    <w:contextualSpacing/>
                    <w:jc w:val="center"/>
                    <w:rPr>
                      <w:rFonts w:ascii="Arial" w:hAnsi="Arial" w:cs="Arial"/>
                    </w:rPr>
                  </w:pPr>
                  <w:r w:rsidRPr="00235CDA">
                    <w:rPr>
                      <w:rFonts w:ascii="Arial" w:hAnsi="Arial" w:cs="Arial"/>
                      <w:bCs/>
                    </w:rPr>
                    <w:t>2,293</w:t>
                  </w:r>
                  <w:r>
                    <w:rPr>
                      <w:rFonts w:ascii="Arial" w:hAnsi="Arial" w:cs="Arial"/>
                      <w:bCs/>
                    </w:rPr>
                    <w:t xml:space="preserve"> </w:t>
                  </w:r>
                  <w:r w:rsidR="00EA4E5F">
                    <w:rPr>
                      <w:rFonts w:ascii="Arial" w:hAnsi="Arial" w:cs="Arial"/>
                      <w:bCs/>
                    </w:rPr>
                    <w:t>(</w:t>
                  </w:r>
                  <w:r w:rsidR="00EA4E5F" w:rsidRPr="00235CDA">
                    <w:rPr>
                      <w:rFonts w:ascii="Arial" w:hAnsi="Arial" w:cs="Arial"/>
                      <w:bCs/>
                    </w:rPr>
                    <w:t>3.98%</w:t>
                  </w:r>
                  <w:r w:rsidR="00EA4E5F">
                    <w:rPr>
                      <w:rFonts w:ascii="Arial" w:hAnsi="Arial" w:cs="Arial"/>
                      <w:bCs/>
                    </w:rPr>
                    <w:t>)</w:t>
                  </w:r>
                </w:p>
              </w:tc>
              <w:tc>
                <w:tcPr>
                  <w:tcW w:w="1900" w:type="dxa"/>
                </w:tcPr>
                <w:p w14:paraId="0C1AC669" w14:textId="54A9C89C" w:rsidR="00235CDA" w:rsidRPr="00235CDA" w:rsidRDefault="00141DFC" w:rsidP="00235CDA">
                  <w:pPr>
                    <w:contextualSpacing/>
                    <w:jc w:val="center"/>
                    <w:rPr>
                      <w:rFonts w:ascii="Arial" w:hAnsi="Arial" w:cs="Arial"/>
                    </w:rPr>
                  </w:pPr>
                  <w:r w:rsidRPr="00235CDA">
                    <w:rPr>
                      <w:rFonts w:ascii="Arial" w:hAnsi="Arial" w:cs="Arial"/>
                      <w:bCs/>
                    </w:rPr>
                    <w:t>32,598</w:t>
                  </w:r>
                  <w:r>
                    <w:rPr>
                      <w:rFonts w:ascii="Arial" w:hAnsi="Arial" w:cs="Arial"/>
                      <w:bCs/>
                    </w:rPr>
                    <w:t xml:space="preserve"> </w:t>
                  </w:r>
                  <w:r w:rsidR="00EA4E5F">
                    <w:rPr>
                      <w:rFonts w:ascii="Arial" w:hAnsi="Arial" w:cs="Arial"/>
                      <w:bCs/>
                    </w:rPr>
                    <w:t>(</w:t>
                  </w:r>
                  <w:r w:rsidR="00EA4E5F" w:rsidRPr="00235CDA">
                    <w:rPr>
                      <w:rFonts w:ascii="Arial" w:hAnsi="Arial" w:cs="Arial"/>
                      <w:bCs/>
                    </w:rPr>
                    <w:t>4.24%</w:t>
                  </w:r>
                  <w:r w:rsidR="00EA4E5F">
                    <w:rPr>
                      <w:rFonts w:ascii="Arial" w:hAnsi="Arial" w:cs="Arial"/>
                      <w:bCs/>
                    </w:rPr>
                    <w:t>)</w:t>
                  </w:r>
                </w:p>
              </w:tc>
            </w:tr>
            <w:tr w:rsidR="00235CDA" w:rsidRPr="00FD58D7" w14:paraId="25813BEF" w14:textId="77777777" w:rsidTr="007A123C">
              <w:tc>
                <w:tcPr>
                  <w:tcW w:w="2607" w:type="dxa"/>
                </w:tcPr>
                <w:p w14:paraId="1610A731" w14:textId="3D9C3CFF" w:rsidR="00235CDA" w:rsidRPr="00235CDA" w:rsidRDefault="00141DFC" w:rsidP="00235CDA">
                  <w:pPr>
                    <w:rPr>
                      <w:rFonts w:ascii="Arial" w:hAnsi="Arial" w:cs="Arial"/>
                      <w:b/>
                      <w:bCs/>
                    </w:rPr>
                  </w:pPr>
                  <w:r w:rsidRPr="00235CDA">
                    <w:rPr>
                      <w:rFonts w:ascii="Arial" w:hAnsi="Arial" w:cs="Arial"/>
                      <w:bCs/>
                    </w:rPr>
                    <w:t>Two dependent children, youngest aged 5-11</w:t>
                  </w:r>
                </w:p>
              </w:tc>
              <w:tc>
                <w:tcPr>
                  <w:tcW w:w="1899" w:type="dxa"/>
                </w:tcPr>
                <w:p w14:paraId="17EAD17A" w14:textId="18025532" w:rsidR="00235CDA" w:rsidRPr="00235CDA" w:rsidRDefault="00141DFC" w:rsidP="00235CDA">
                  <w:pPr>
                    <w:contextualSpacing/>
                    <w:jc w:val="center"/>
                    <w:rPr>
                      <w:rFonts w:ascii="Arial" w:hAnsi="Arial" w:cs="Arial"/>
                    </w:rPr>
                  </w:pPr>
                  <w:r w:rsidRPr="00235CDA">
                    <w:rPr>
                      <w:rFonts w:ascii="Arial" w:hAnsi="Arial" w:cs="Arial"/>
                      <w:bCs/>
                    </w:rPr>
                    <w:t>2,635</w:t>
                  </w:r>
                  <w:r>
                    <w:rPr>
                      <w:rFonts w:ascii="Arial" w:hAnsi="Arial" w:cs="Arial"/>
                      <w:bCs/>
                    </w:rPr>
                    <w:t xml:space="preserve"> </w:t>
                  </w:r>
                  <w:r w:rsidR="00EA4E5F">
                    <w:rPr>
                      <w:rFonts w:ascii="Arial" w:hAnsi="Arial" w:cs="Arial"/>
                      <w:bCs/>
                    </w:rPr>
                    <w:t>(</w:t>
                  </w:r>
                  <w:r w:rsidR="00EA4E5F" w:rsidRPr="00235CDA">
                    <w:rPr>
                      <w:rFonts w:ascii="Arial" w:hAnsi="Arial" w:cs="Arial"/>
                      <w:bCs/>
                    </w:rPr>
                    <w:t>4.58%</w:t>
                  </w:r>
                  <w:r w:rsidR="00EA4E5F">
                    <w:rPr>
                      <w:rFonts w:ascii="Arial" w:hAnsi="Arial" w:cs="Arial"/>
                      <w:bCs/>
                    </w:rPr>
                    <w:t>)</w:t>
                  </w:r>
                </w:p>
              </w:tc>
              <w:tc>
                <w:tcPr>
                  <w:tcW w:w="1900" w:type="dxa"/>
                </w:tcPr>
                <w:p w14:paraId="26730485" w14:textId="13B984E2" w:rsidR="00235CDA" w:rsidRPr="00235CDA" w:rsidRDefault="00141DFC" w:rsidP="00235CDA">
                  <w:pPr>
                    <w:contextualSpacing/>
                    <w:jc w:val="center"/>
                    <w:rPr>
                      <w:rFonts w:ascii="Arial" w:hAnsi="Arial" w:cs="Arial"/>
                    </w:rPr>
                  </w:pPr>
                  <w:r w:rsidRPr="00235CDA">
                    <w:rPr>
                      <w:rFonts w:ascii="Arial" w:hAnsi="Arial" w:cs="Arial"/>
                      <w:bCs/>
                    </w:rPr>
                    <w:t>36,534</w:t>
                  </w:r>
                  <w:r>
                    <w:rPr>
                      <w:rFonts w:ascii="Arial" w:hAnsi="Arial" w:cs="Arial"/>
                      <w:bCs/>
                    </w:rPr>
                    <w:t xml:space="preserve"> </w:t>
                  </w:r>
                  <w:r w:rsidR="00EA4E5F">
                    <w:rPr>
                      <w:rFonts w:ascii="Arial" w:hAnsi="Arial" w:cs="Arial"/>
                      <w:bCs/>
                    </w:rPr>
                    <w:t>(</w:t>
                  </w:r>
                  <w:r w:rsidR="00EA4E5F" w:rsidRPr="00235CDA">
                    <w:rPr>
                      <w:rFonts w:ascii="Arial" w:hAnsi="Arial" w:cs="Arial"/>
                      <w:bCs/>
                    </w:rPr>
                    <w:t>4.75%</w:t>
                  </w:r>
                  <w:r w:rsidR="00EA4E5F">
                    <w:rPr>
                      <w:rFonts w:ascii="Arial" w:hAnsi="Arial" w:cs="Arial"/>
                      <w:bCs/>
                    </w:rPr>
                    <w:t>)</w:t>
                  </w:r>
                </w:p>
              </w:tc>
            </w:tr>
            <w:tr w:rsidR="00235CDA" w:rsidRPr="00FD58D7" w14:paraId="2EDCC0E3" w14:textId="77777777" w:rsidTr="007A123C">
              <w:tc>
                <w:tcPr>
                  <w:tcW w:w="2607" w:type="dxa"/>
                </w:tcPr>
                <w:p w14:paraId="7D367A1B" w14:textId="7216BD13" w:rsidR="00235CDA" w:rsidRPr="00235CDA" w:rsidRDefault="00141DFC" w:rsidP="00235CDA">
                  <w:pPr>
                    <w:rPr>
                      <w:rFonts w:ascii="Arial" w:hAnsi="Arial" w:cs="Arial"/>
                      <w:b/>
                      <w:bCs/>
                    </w:rPr>
                  </w:pPr>
                  <w:r w:rsidRPr="00235CDA">
                    <w:rPr>
                      <w:rFonts w:ascii="Arial" w:hAnsi="Arial" w:cs="Arial"/>
                      <w:bCs/>
                    </w:rPr>
                    <w:t>Two dependent children, youngest aged 12-18</w:t>
                  </w:r>
                  <w:r w:rsidRPr="00235CDA">
                    <w:rPr>
                      <w:rFonts w:ascii="Arial" w:hAnsi="Arial" w:cs="Arial"/>
                      <w:bCs/>
                    </w:rPr>
                    <w:tab/>
                  </w:r>
                </w:p>
              </w:tc>
              <w:tc>
                <w:tcPr>
                  <w:tcW w:w="1899" w:type="dxa"/>
                </w:tcPr>
                <w:p w14:paraId="2DF762F5" w14:textId="7C04F115" w:rsidR="00235CDA" w:rsidRPr="00235CDA" w:rsidRDefault="00141DFC" w:rsidP="00235CDA">
                  <w:pPr>
                    <w:contextualSpacing/>
                    <w:jc w:val="center"/>
                    <w:rPr>
                      <w:rFonts w:ascii="Arial" w:hAnsi="Arial" w:cs="Arial"/>
                    </w:rPr>
                  </w:pPr>
                  <w:r w:rsidRPr="00235CDA">
                    <w:rPr>
                      <w:rFonts w:ascii="Arial" w:hAnsi="Arial" w:cs="Arial"/>
                      <w:bCs/>
                    </w:rPr>
                    <w:t>1,398</w:t>
                  </w:r>
                  <w:r>
                    <w:rPr>
                      <w:rFonts w:ascii="Arial" w:hAnsi="Arial" w:cs="Arial"/>
                      <w:bCs/>
                    </w:rPr>
                    <w:t xml:space="preserve"> </w:t>
                  </w:r>
                  <w:r w:rsidR="00EA4E5F">
                    <w:rPr>
                      <w:rFonts w:ascii="Arial" w:hAnsi="Arial" w:cs="Arial"/>
                      <w:bCs/>
                    </w:rPr>
                    <w:t>(</w:t>
                  </w:r>
                  <w:r w:rsidR="00EA4E5F" w:rsidRPr="00235CDA">
                    <w:rPr>
                      <w:rFonts w:ascii="Arial" w:hAnsi="Arial" w:cs="Arial"/>
                      <w:bCs/>
                    </w:rPr>
                    <w:t>2.43%</w:t>
                  </w:r>
                  <w:r w:rsidR="00EA4E5F">
                    <w:rPr>
                      <w:rFonts w:ascii="Arial" w:hAnsi="Arial" w:cs="Arial"/>
                      <w:bCs/>
                    </w:rPr>
                    <w:t>)</w:t>
                  </w:r>
                </w:p>
              </w:tc>
              <w:tc>
                <w:tcPr>
                  <w:tcW w:w="1900" w:type="dxa"/>
                </w:tcPr>
                <w:p w14:paraId="069C224E" w14:textId="721D3FC3" w:rsidR="00235CDA" w:rsidRPr="00235CDA" w:rsidRDefault="00141DFC" w:rsidP="00235CDA">
                  <w:pPr>
                    <w:contextualSpacing/>
                    <w:jc w:val="center"/>
                    <w:rPr>
                      <w:rFonts w:ascii="Arial" w:hAnsi="Arial" w:cs="Arial"/>
                    </w:rPr>
                  </w:pPr>
                  <w:r w:rsidRPr="00235CDA">
                    <w:rPr>
                      <w:rFonts w:ascii="Arial" w:hAnsi="Arial" w:cs="Arial"/>
                      <w:bCs/>
                    </w:rPr>
                    <w:t>18,532</w:t>
                  </w:r>
                  <w:r>
                    <w:rPr>
                      <w:rFonts w:ascii="Arial" w:hAnsi="Arial" w:cs="Arial"/>
                      <w:bCs/>
                    </w:rPr>
                    <w:t xml:space="preserve"> </w:t>
                  </w:r>
                  <w:r w:rsidR="00EA4E5F">
                    <w:rPr>
                      <w:rFonts w:ascii="Arial" w:hAnsi="Arial" w:cs="Arial"/>
                      <w:bCs/>
                    </w:rPr>
                    <w:t>(</w:t>
                  </w:r>
                  <w:r w:rsidR="00EA4E5F" w:rsidRPr="00235CDA">
                    <w:rPr>
                      <w:rFonts w:ascii="Arial" w:hAnsi="Arial" w:cs="Arial"/>
                      <w:bCs/>
                    </w:rPr>
                    <w:t>2.41%</w:t>
                  </w:r>
                  <w:r w:rsidR="00EA4E5F">
                    <w:rPr>
                      <w:rFonts w:ascii="Arial" w:hAnsi="Arial" w:cs="Arial"/>
                      <w:bCs/>
                    </w:rPr>
                    <w:t>)</w:t>
                  </w:r>
                </w:p>
              </w:tc>
            </w:tr>
            <w:tr w:rsidR="00235CDA" w:rsidRPr="00FD58D7" w14:paraId="0327FD40" w14:textId="77777777" w:rsidTr="007A123C">
              <w:tc>
                <w:tcPr>
                  <w:tcW w:w="2607" w:type="dxa"/>
                  <w:shd w:val="clear" w:color="auto" w:fill="FFFFFF" w:themeFill="background1"/>
                </w:tcPr>
                <w:p w14:paraId="69E4FC97" w14:textId="36352600" w:rsidR="00235CDA" w:rsidRPr="00235CDA" w:rsidRDefault="00141DFC" w:rsidP="00235CDA">
                  <w:pPr>
                    <w:rPr>
                      <w:rFonts w:ascii="Arial" w:hAnsi="Arial" w:cs="Arial"/>
                      <w:b/>
                      <w:bCs/>
                    </w:rPr>
                  </w:pPr>
                  <w:r w:rsidRPr="00235CDA">
                    <w:rPr>
                      <w:rFonts w:ascii="Arial" w:hAnsi="Arial" w:cs="Arial"/>
                      <w:bCs/>
                    </w:rPr>
                    <w:t>Three or more dependent children, youngest aged 0-4</w:t>
                  </w:r>
                </w:p>
              </w:tc>
              <w:tc>
                <w:tcPr>
                  <w:tcW w:w="1899" w:type="dxa"/>
                  <w:shd w:val="clear" w:color="auto" w:fill="FFFFFF" w:themeFill="background1"/>
                </w:tcPr>
                <w:p w14:paraId="10BB129C" w14:textId="48102ECB" w:rsidR="00235CDA" w:rsidRPr="00235CDA" w:rsidRDefault="00141DFC" w:rsidP="00235CDA">
                  <w:pPr>
                    <w:contextualSpacing/>
                    <w:jc w:val="center"/>
                    <w:rPr>
                      <w:rFonts w:ascii="Arial" w:hAnsi="Arial" w:cs="Arial"/>
                    </w:rPr>
                  </w:pPr>
                  <w:r w:rsidRPr="00235CDA">
                    <w:rPr>
                      <w:rFonts w:ascii="Arial" w:hAnsi="Arial" w:cs="Arial"/>
                      <w:bCs/>
                    </w:rPr>
                    <w:t>1,773</w:t>
                  </w:r>
                  <w:r>
                    <w:rPr>
                      <w:rFonts w:ascii="Arial" w:hAnsi="Arial" w:cs="Arial"/>
                      <w:bCs/>
                    </w:rPr>
                    <w:t xml:space="preserve"> </w:t>
                  </w:r>
                  <w:r w:rsidR="00EA4E5F">
                    <w:rPr>
                      <w:rFonts w:ascii="Arial" w:hAnsi="Arial" w:cs="Arial"/>
                      <w:bCs/>
                    </w:rPr>
                    <w:t>(</w:t>
                  </w:r>
                  <w:r w:rsidR="00EA4E5F" w:rsidRPr="00235CDA">
                    <w:rPr>
                      <w:rFonts w:ascii="Arial" w:hAnsi="Arial" w:cs="Arial"/>
                      <w:bCs/>
                    </w:rPr>
                    <w:t>3.08%</w:t>
                  </w:r>
                  <w:r w:rsidR="00EA4E5F">
                    <w:rPr>
                      <w:rFonts w:ascii="Arial" w:hAnsi="Arial" w:cs="Arial"/>
                      <w:bCs/>
                    </w:rPr>
                    <w:t>)</w:t>
                  </w:r>
                </w:p>
              </w:tc>
              <w:tc>
                <w:tcPr>
                  <w:tcW w:w="1900" w:type="dxa"/>
                  <w:shd w:val="clear" w:color="auto" w:fill="FFFFFF" w:themeFill="background1"/>
                </w:tcPr>
                <w:p w14:paraId="73C5B7C5" w14:textId="2FEF421E" w:rsidR="00235CDA" w:rsidRPr="00235CDA" w:rsidRDefault="00141DFC" w:rsidP="00235CDA">
                  <w:pPr>
                    <w:contextualSpacing/>
                    <w:jc w:val="center"/>
                    <w:rPr>
                      <w:rFonts w:ascii="Arial" w:hAnsi="Arial" w:cs="Arial"/>
                    </w:rPr>
                  </w:pPr>
                  <w:r w:rsidRPr="00235CDA">
                    <w:rPr>
                      <w:rFonts w:ascii="Arial" w:hAnsi="Arial" w:cs="Arial"/>
                      <w:bCs/>
                    </w:rPr>
                    <w:t>24,120</w:t>
                  </w:r>
                  <w:r>
                    <w:rPr>
                      <w:rFonts w:ascii="Arial" w:hAnsi="Arial" w:cs="Arial"/>
                      <w:bCs/>
                    </w:rPr>
                    <w:t xml:space="preserve"> </w:t>
                  </w:r>
                  <w:r w:rsidR="00EA4E5F">
                    <w:rPr>
                      <w:rFonts w:ascii="Arial" w:hAnsi="Arial" w:cs="Arial"/>
                      <w:bCs/>
                    </w:rPr>
                    <w:t>(</w:t>
                  </w:r>
                  <w:r w:rsidR="00EA4E5F" w:rsidRPr="00235CDA">
                    <w:rPr>
                      <w:rFonts w:ascii="Arial" w:hAnsi="Arial" w:cs="Arial"/>
                      <w:bCs/>
                    </w:rPr>
                    <w:t>3.14%</w:t>
                  </w:r>
                  <w:r w:rsidR="00EA4E5F">
                    <w:rPr>
                      <w:rFonts w:ascii="Arial" w:hAnsi="Arial" w:cs="Arial"/>
                      <w:bCs/>
                    </w:rPr>
                    <w:t>)</w:t>
                  </w:r>
                </w:p>
              </w:tc>
            </w:tr>
            <w:tr w:rsidR="00235CDA" w:rsidRPr="00FD58D7" w14:paraId="28860B37" w14:textId="77777777" w:rsidTr="007A123C">
              <w:tc>
                <w:tcPr>
                  <w:tcW w:w="2607" w:type="dxa"/>
                </w:tcPr>
                <w:p w14:paraId="05DC27B2" w14:textId="578095B8" w:rsidR="00235CDA" w:rsidRPr="00235CDA" w:rsidRDefault="00141DFC" w:rsidP="00235CDA">
                  <w:pPr>
                    <w:rPr>
                      <w:rFonts w:ascii="Arial" w:hAnsi="Arial" w:cs="Arial"/>
                      <w:b/>
                      <w:bCs/>
                    </w:rPr>
                  </w:pPr>
                  <w:r w:rsidRPr="00235CDA">
                    <w:rPr>
                      <w:rFonts w:ascii="Arial" w:hAnsi="Arial" w:cs="Arial"/>
                      <w:bCs/>
                    </w:rPr>
                    <w:t>Three or more dependent children, youngest aged 5-11</w:t>
                  </w:r>
                  <w:r w:rsidRPr="00235CDA">
                    <w:rPr>
                      <w:rFonts w:ascii="Arial" w:hAnsi="Arial" w:cs="Arial"/>
                      <w:bCs/>
                    </w:rPr>
                    <w:tab/>
                  </w:r>
                </w:p>
              </w:tc>
              <w:tc>
                <w:tcPr>
                  <w:tcW w:w="1899" w:type="dxa"/>
                </w:tcPr>
                <w:p w14:paraId="69EB84EB" w14:textId="4E694E04" w:rsidR="00235CDA" w:rsidRPr="00235CDA" w:rsidRDefault="00141DFC" w:rsidP="00235CDA">
                  <w:pPr>
                    <w:contextualSpacing/>
                    <w:jc w:val="center"/>
                    <w:rPr>
                      <w:rFonts w:ascii="Arial" w:hAnsi="Arial" w:cs="Arial"/>
                    </w:rPr>
                  </w:pPr>
                  <w:r w:rsidRPr="00235CDA">
                    <w:rPr>
                      <w:rFonts w:ascii="Arial" w:hAnsi="Arial" w:cs="Arial"/>
                      <w:bCs/>
                    </w:rPr>
                    <w:t>1,562</w:t>
                  </w:r>
                  <w:r>
                    <w:rPr>
                      <w:rFonts w:ascii="Arial" w:hAnsi="Arial" w:cs="Arial"/>
                      <w:bCs/>
                    </w:rPr>
                    <w:t xml:space="preserve"> </w:t>
                  </w:r>
                  <w:r w:rsidR="00EA4E5F">
                    <w:rPr>
                      <w:rFonts w:ascii="Arial" w:hAnsi="Arial" w:cs="Arial"/>
                      <w:bCs/>
                    </w:rPr>
                    <w:t>(</w:t>
                  </w:r>
                  <w:r w:rsidR="00EA4E5F" w:rsidRPr="00235CDA">
                    <w:rPr>
                      <w:rFonts w:ascii="Arial" w:hAnsi="Arial" w:cs="Arial"/>
                      <w:bCs/>
                    </w:rPr>
                    <w:t>2.71%</w:t>
                  </w:r>
                  <w:r w:rsidR="00EA4E5F">
                    <w:rPr>
                      <w:rFonts w:ascii="Arial" w:hAnsi="Arial" w:cs="Arial"/>
                      <w:bCs/>
                    </w:rPr>
                    <w:t>)</w:t>
                  </w:r>
                </w:p>
              </w:tc>
              <w:tc>
                <w:tcPr>
                  <w:tcW w:w="1900" w:type="dxa"/>
                </w:tcPr>
                <w:p w14:paraId="0B57207D" w14:textId="7EE54C22" w:rsidR="00235CDA" w:rsidRPr="00235CDA" w:rsidRDefault="00141DFC" w:rsidP="00235CDA">
                  <w:pPr>
                    <w:contextualSpacing/>
                    <w:jc w:val="center"/>
                    <w:rPr>
                      <w:rFonts w:ascii="Arial" w:hAnsi="Arial" w:cs="Arial"/>
                    </w:rPr>
                  </w:pPr>
                  <w:r w:rsidRPr="00235CDA">
                    <w:rPr>
                      <w:rFonts w:ascii="Arial" w:hAnsi="Arial" w:cs="Arial"/>
                      <w:bCs/>
                    </w:rPr>
                    <w:t>21,677</w:t>
                  </w:r>
                  <w:r>
                    <w:rPr>
                      <w:rFonts w:ascii="Arial" w:hAnsi="Arial" w:cs="Arial"/>
                      <w:bCs/>
                    </w:rPr>
                    <w:t xml:space="preserve"> </w:t>
                  </w:r>
                  <w:r w:rsidR="00EA4E5F">
                    <w:rPr>
                      <w:rFonts w:ascii="Arial" w:hAnsi="Arial" w:cs="Arial"/>
                      <w:bCs/>
                    </w:rPr>
                    <w:t>(</w:t>
                  </w:r>
                  <w:r w:rsidR="00EA4E5F" w:rsidRPr="00235CDA">
                    <w:rPr>
                      <w:rFonts w:ascii="Arial" w:hAnsi="Arial" w:cs="Arial"/>
                      <w:bCs/>
                    </w:rPr>
                    <w:t>2.82%</w:t>
                  </w:r>
                  <w:r w:rsidR="00EA4E5F">
                    <w:rPr>
                      <w:rFonts w:ascii="Arial" w:hAnsi="Arial" w:cs="Arial"/>
                      <w:bCs/>
                    </w:rPr>
                    <w:t>)</w:t>
                  </w:r>
                </w:p>
              </w:tc>
            </w:tr>
            <w:tr w:rsidR="00235CDA" w:rsidRPr="00FD58D7" w14:paraId="3A1DA2BE" w14:textId="77777777" w:rsidTr="007A123C">
              <w:tc>
                <w:tcPr>
                  <w:tcW w:w="2607" w:type="dxa"/>
                </w:tcPr>
                <w:p w14:paraId="0EF68F77" w14:textId="26A1D681" w:rsidR="00235CDA" w:rsidRPr="00235CDA" w:rsidRDefault="00141DFC" w:rsidP="00235CDA">
                  <w:pPr>
                    <w:rPr>
                      <w:rFonts w:ascii="Arial" w:hAnsi="Arial" w:cs="Arial"/>
                      <w:b/>
                      <w:bCs/>
                    </w:rPr>
                  </w:pPr>
                  <w:r w:rsidRPr="00235CDA">
                    <w:rPr>
                      <w:rFonts w:ascii="Arial" w:hAnsi="Arial" w:cs="Arial"/>
                      <w:bCs/>
                    </w:rPr>
                    <w:t>Three or more dependent children, youngest aged 12-18</w:t>
                  </w:r>
                </w:p>
              </w:tc>
              <w:tc>
                <w:tcPr>
                  <w:tcW w:w="1899" w:type="dxa"/>
                </w:tcPr>
                <w:p w14:paraId="23EA841A" w14:textId="6ABD4074" w:rsidR="00235CDA" w:rsidRPr="00235CDA" w:rsidRDefault="00141DFC" w:rsidP="00235CDA">
                  <w:pPr>
                    <w:contextualSpacing/>
                    <w:jc w:val="center"/>
                    <w:rPr>
                      <w:rFonts w:ascii="Arial" w:hAnsi="Arial" w:cs="Arial"/>
                    </w:rPr>
                  </w:pPr>
                  <w:r w:rsidRPr="00235CDA">
                    <w:rPr>
                      <w:rFonts w:ascii="Arial" w:hAnsi="Arial" w:cs="Arial"/>
                      <w:bCs/>
                    </w:rPr>
                    <w:t>253</w:t>
                  </w:r>
                  <w:r>
                    <w:rPr>
                      <w:rFonts w:ascii="Arial" w:hAnsi="Arial" w:cs="Arial"/>
                      <w:bCs/>
                    </w:rPr>
                    <w:t xml:space="preserve"> </w:t>
                  </w:r>
                  <w:r w:rsidR="00EA4E5F">
                    <w:rPr>
                      <w:rFonts w:ascii="Arial" w:hAnsi="Arial" w:cs="Arial"/>
                      <w:bCs/>
                    </w:rPr>
                    <w:t>(</w:t>
                  </w:r>
                  <w:r w:rsidR="00EA4E5F" w:rsidRPr="00235CDA">
                    <w:rPr>
                      <w:rFonts w:ascii="Arial" w:hAnsi="Arial" w:cs="Arial"/>
                      <w:bCs/>
                    </w:rPr>
                    <w:t>0.44%</w:t>
                  </w:r>
                  <w:r w:rsidR="00EA4E5F">
                    <w:rPr>
                      <w:rFonts w:ascii="Arial" w:hAnsi="Arial" w:cs="Arial"/>
                      <w:bCs/>
                    </w:rPr>
                    <w:t>)</w:t>
                  </w:r>
                </w:p>
              </w:tc>
              <w:tc>
                <w:tcPr>
                  <w:tcW w:w="1900" w:type="dxa"/>
                </w:tcPr>
                <w:p w14:paraId="76DA91F0" w14:textId="2072C2EE" w:rsidR="00235CDA" w:rsidRPr="00235CDA" w:rsidRDefault="00141DFC" w:rsidP="00235CDA">
                  <w:pPr>
                    <w:contextualSpacing/>
                    <w:jc w:val="center"/>
                    <w:rPr>
                      <w:rFonts w:ascii="Arial" w:hAnsi="Arial" w:cs="Arial"/>
                    </w:rPr>
                  </w:pPr>
                  <w:r w:rsidRPr="00235CDA">
                    <w:rPr>
                      <w:rFonts w:ascii="Arial" w:hAnsi="Arial" w:cs="Arial"/>
                      <w:bCs/>
                    </w:rPr>
                    <w:t>3,519</w:t>
                  </w:r>
                  <w:r>
                    <w:rPr>
                      <w:rFonts w:ascii="Arial" w:hAnsi="Arial" w:cs="Arial"/>
                      <w:bCs/>
                    </w:rPr>
                    <w:t xml:space="preserve"> </w:t>
                  </w:r>
                  <w:r w:rsidR="00EA4E5F">
                    <w:rPr>
                      <w:rFonts w:ascii="Arial" w:hAnsi="Arial" w:cs="Arial"/>
                      <w:bCs/>
                    </w:rPr>
                    <w:t>(</w:t>
                  </w:r>
                  <w:r w:rsidR="00EA4E5F" w:rsidRPr="00235CDA">
                    <w:rPr>
                      <w:rFonts w:ascii="Arial" w:hAnsi="Arial" w:cs="Arial"/>
                      <w:bCs/>
                    </w:rPr>
                    <w:t>0.46%</w:t>
                  </w:r>
                  <w:r w:rsidR="00EA4E5F">
                    <w:rPr>
                      <w:rFonts w:ascii="Arial" w:hAnsi="Arial" w:cs="Arial"/>
                      <w:bCs/>
                    </w:rPr>
                    <w:t>)</w:t>
                  </w:r>
                </w:p>
              </w:tc>
            </w:tr>
          </w:tbl>
          <w:p w14:paraId="7A9F4778" w14:textId="77777777" w:rsidR="003E0ED2" w:rsidRDefault="00235CDA" w:rsidP="00235CDA">
            <w:pPr>
              <w:rPr>
                <w:rFonts w:ascii="Arial" w:hAnsi="Arial" w:cs="Arial"/>
              </w:rPr>
            </w:pP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r w:rsidRPr="005F1B35">
              <w:rPr>
                <w:rFonts w:ascii="Arial" w:hAnsi="Arial" w:cs="Arial"/>
              </w:rPr>
              <w:tab/>
            </w:r>
          </w:p>
          <w:p w14:paraId="25A84043" w14:textId="77777777" w:rsidR="003E0ED2" w:rsidRPr="003E0ED2" w:rsidRDefault="003E0ED2" w:rsidP="003E0ED2">
            <w:pPr>
              <w:rPr>
                <w:rFonts w:ascii="Arial" w:hAnsi="Arial" w:cs="Arial"/>
                <w:b/>
              </w:rPr>
            </w:pPr>
          </w:p>
          <w:tbl>
            <w:tblPr>
              <w:tblStyle w:val="TableGrid"/>
              <w:tblpPr w:leftFromText="180" w:rightFromText="180" w:vertAnchor="page" w:horzAnchor="margin" w:tblpY="1266"/>
              <w:tblOverlap w:val="never"/>
              <w:tblW w:w="0" w:type="auto"/>
              <w:tblLook w:val="04A0" w:firstRow="1" w:lastRow="0" w:firstColumn="1" w:lastColumn="0" w:noHBand="0" w:noVBand="1"/>
            </w:tblPr>
            <w:tblGrid>
              <w:gridCol w:w="2102"/>
              <w:gridCol w:w="1579"/>
              <w:gridCol w:w="1559"/>
            </w:tblGrid>
            <w:tr w:rsidR="004925D6" w:rsidRPr="0070161F" w14:paraId="5D47FE08" w14:textId="77777777" w:rsidTr="004925D6">
              <w:trPr>
                <w:trHeight w:val="645"/>
              </w:trPr>
              <w:tc>
                <w:tcPr>
                  <w:tcW w:w="2102" w:type="dxa"/>
                  <w:hideMark/>
                </w:tcPr>
                <w:p w14:paraId="54E5638D" w14:textId="77777777" w:rsidR="004925D6" w:rsidRPr="0070161F" w:rsidRDefault="004925D6" w:rsidP="004925D6">
                  <w:pPr>
                    <w:rPr>
                      <w:rFonts w:ascii="Arial" w:hAnsi="Arial" w:cs="Arial"/>
                      <w:b/>
                      <w:bCs/>
                    </w:rPr>
                  </w:pPr>
                  <w:r w:rsidRPr="0070161F">
                    <w:rPr>
                      <w:rFonts w:ascii="Arial" w:hAnsi="Arial" w:cs="Arial"/>
                      <w:b/>
                      <w:bCs/>
                    </w:rPr>
                    <w:lastRenderedPageBreak/>
                    <w:t>District Electoral Area 2014 Label</w:t>
                  </w:r>
                </w:p>
              </w:tc>
              <w:tc>
                <w:tcPr>
                  <w:tcW w:w="1579" w:type="dxa"/>
                </w:tcPr>
                <w:p w14:paraId="7F28F881" w14:textId="77777777" w:rsidR="004925D6" w:rsidRPr="0070161F" w:rsidRDefault="004925D6" w:rsidP="004925D6">
                  <w:pPr>
                    <w:rPr>
                      <w:rFonts w:ascii="Arial" w:hAnsi="Arial" w:cs="Arial"/>
                    </w:rPr>
                  </w:pPr>
                  <w:r w:rsidRPr="0070161F">
                    <w:rPr>
                      <w:rFonts w:ascii="Arial" w:hAnsi="Arial" w:cs="Arial"/>
                    </w:rPr>
                    <w:t>Provides no unpaid care</w:t>
                  </w:r>
                </w:p>
              </w:tc>
              <w:tc>
                <w:tcPr>
                  <w:tcW w:w="1559" w:type="dxa"/>
                </w:tcPr>
                <w:p w14:paraId="61D2565C" w14:textId="77777777" w:rsidR="004925D6" w:rsidRPr="0070161F" w:rsidRDefault="004925D6" w:rsidP="004925D6">
                  <w:pPr>
                    <w:rPr>
                      <w:rFonts w:ascii="Arial" w:hAnsi="Arial" w:cs="Arial"/>
                      <w:b/>
                      <w:bCs/>
                    </w:rPr>
                  </w:pPr>
                  <w:r w:rsidRPr="0070161F">
                    <w:rPr>
                      <w:rFonts w:ascii="Arial" w:hAnsi="Arial" w:cs="Arial"/>
                    </w:rPr>
                    <w:t>Provides 1 or more hours unpaid care per week</w:t>
                  </w:r>
                </w:p>
              </w:tc>
            </w:tr>
            <w:tr w:rsidR="004925D6" w:rsidRPr="0070161F" w14:paraId="36C83918" w14:textId="77777777" w:rsidTr="004925D6">
              <w:trPr>
                <w:trHeight w:val="300"/>
              </w:trPr>
              <w:tc>
                <w:tcPr>
                  <w:tcW w:w="2102" w:type="dxa"/>
                  <w:noWrap/>
                  <w:hideMark/>
                </w:tcPr>
                <w:p w14:paraId="2DE9675A" w14:textId="77777777" w:rsidR="004925D6" w:rsidRPr="0070161F" w:rsidRDefault="004925D6" w:rsidP="004925D6">
                  <w:pPr>
                    <w:rPr>
                      <w:rFonts w:ascii="Arial" w:hAnsi="Arial" w:cs="Arial"/>
                    </w:rPr>
                  </w:pPr>
                  <w:r w:rsidRPr="0070161F">
                    <w:rPr>
                      <w:rFonts w:ascii="Arial" w:hAnsi="Arial" w:cs="Arial"/>
                    </w:rPr>
                    <w:t>Ballymoney</w:t>
                  </w:r>
                </w:p>
              </w:tc>
              <w:tc>
                <w:tcPr>
                  <w:tcW w:w="1579" w:type="dxa"/>
                </w:tcPr>
                <w:p w14:paraId="6E2EB77E" w14:textId="77777777" w:rsidR="004925D6" w:rsidRPr="0070161F" w:rsidRDefault="004925D6" w:rsidP="004925D6">
                  <w:pPr>
                    <w:rPr>
                      <w:rFonts w:ascii="Arial" w:hAnsi="Arial" w:cs="Arial"/>
                    </w:rPr>
                  </w:pPr>
                  <w:r w:rsidRPr="0070161F">
                    <w:rPr>
                      <w:rFonts w:ascii="Arial" w:hAnsi="Arial" w:cs="Arial"/>
                    </w:rPr>
                    <w:t>20,283</w:t>
                  </w:r>
                </w:p>
              </w:tc>
              <w:tc>
                <w:tcPr>
                  <w:tcW w:w="1559" w:type="dxa"/>
                </w:tcPr>
                <w:p w14:paraId="114247C6" w14:textId="77777777" w:rsidR="004925D6" w:rsidRPr="0070161F" w:rsidRDefault="004925D6" w:rsidP="004925D6">
                  <w:pPr>
                    <w:rPr>
                      <w:rFonts w:ascii="Arial" w:hAnsi="Arial" w:cs="Arial"/>
                    </w:rPr>
                  </w:pPr>
                  <w:r w:rsidRPr="0070161F">
                    <w:rPr>
                      <w:rFonts w:ascii="Arial" w:hAnsi="Arial" w:cs="Arial"/>
                    </w:rPr>
                    <w:t>2,774</w:t>
                  </w:r>
                </w:p>
              </w:tc>
            </w:tr>
            <w:tr w:rsidR="004925D6" w:rsidRPr="0070161F" w14:paraId="36F3A9EE" w14:textId="77777777" w:rsidTr="004925D6">
              <w:trPr>
                <w:trHeight w:val="300"/>
              </w:trPr>
              <w:tc>
                <w:tcPr>
                  <w:tcW w:w="2102" w:type="dxa"/>
                  <w:noWrap/>
                  <w:hideMark/>
                </w:tcPr>
                <w:p w14:paraId="3A43101B" w14:textId="77777777" w:rsidR="004925D6" w:rsidRPr="0070161F" w:rsidRDefault="004925D6" w:rsidP="004925D6">
                  <w:pPr>
                    <w:rPr>
                      <w:rFonts w:ascii="Arial" w:hAnsi="Arial" w:cs="Arial"/>
                    </w:rPr>
                  </w:pPr>
                  <w:r w:rsidRPr="0070161F">
                    <w:rPr>
                      <w:rFonts w:ascii="Arial" w:hAnsi="Arial" w:cs="Arial"/>
                    </w:rPr>
                    <w:t>Bann</w:t>
                  </w:r>
                </w:p>
              </w:tc>
              <w:tc>
                <w:tcPr>
                  <w:tcW w:w="1579" w:type="dxa"/>
                </w:tcPr>
                <w:p w14:paraId="39CDB31A" w14:textId="77777777" w:rsidR="004925D6" w:rsidRPr="0070161F" w:rsidRDefault="004925D6" w:rsidP="004925D6">
                  <w:pPr>
                    <w:rPr>
                      <w:rFonts w:ascii="Arial" w:hAnsi="Arial" w:cs="Arial"/>
                    </w:rPr>
                  </w:pPr>
                  <w:r w:rsidRPr="0070161F">
                    <w:rPr>
                      <w:rFonts w:ascii="Arial" w:hAnsi="Arial" w:cs="Arial"/>
                    </w:rPr>
                    <w:t>14,539</w:t>
                  </w:r>
                </w:p>
              </w:tc>
              <w:tc>
                <w:tcPr>
                  <w:tcW w:w="1559" w:type="dxa"/>
                </w:tcPr>
                <w:p w14:paraId="235CB760" w14:textId="77777777" w:rsidR="004925D6" w:rsidRPr="0070161F" w:rsidRDefault="004925D6" w:rsidP="004925D6">
                  <w:pPr>
                    <w:rPr>
                      <w:rFonts w:ascii="Arial" w:hAnsi="Arial" w:cs="Arial"/>
                    </w:rPr>
                  </w:pPr>
                  <w:r w:rsidRPr="0070161F">
                    <w:rPr>
                      <w:rFonts w:ascii="Arial" w:hAnsi="Arial" w:cs="Arial"/>
                    </w:rPr>
                    <w:t>2,011</w:t>
                  </w:r>
                </w:p>
              </w:tc>
            </w:tr>
            <w:tr w:rsidR="004925D6" w:rsidRPr="0070161F" w14:paraId="42FD2035" w14:textId="77777777" w:rsidTr="004925D6">
              <w:trPr>
                <w:trHeight w:val="300"/>
              </w:trPr>
              <w:tc>
                <w:tcPr>
                  <w:tcW w:w="2102" w:type="dxa"/>
                  <w:noWrap/>
                  <w:hideMark/>
                </w:tcPr>
                <w:p w14:paraId="3CCAD0F3" w14:textId="77777777" w:rsidR="004925D6" w:rsidRPr="0070161F" w:rsidRDefault="004925D6" w:rsidP="004925D6">
                  <w:pPr>
                    <w:rPr>
                      <w:rFonts w:ascii="Arial" w:hAnsi="Arial" w:cs="Arial"/>
                    </w:rPr>
                  </w:pPr>
                  <w:r w:rsidRPr="0070161F">
                    <w:rPr>
                      <w:rFonts w:ascii="Arial" w:hAnsi="Arial" w:cs="Arial"/>
                    </w:rPr>
                    <w:t>Benbradagh</w:t>
                  </w:r>
                </w:p>
              </w:tc>
              <w:tc>
                <w:tcPr>
                  <w:tcW w:w="1579" w:type="dxa"/>
                </w:tcPr>
                <w:p w14:paraId="4BBECAAD" w14:textId="77777777" w:rsidR="004925D6" w:rsidRPr="0070161F" w:rsidRDefault="004925D6" w:rsidP="004925D6">
                  <w:pPr>
                    <w:rPr>
                      <w:rFonts w:ascii="Arial" w:hAnsi="Arial" w:cs="Arial"/>
                    </w:rPr>
                  </w:pPr>
                  <w:r w:rsidRPr="0070161F">
                    <w:rPr>
                      <w:rFonts w:ascii="Arial" w:hAnsi="Arial" w:cs="Arial"/>
                    </w:rPr>
                    <w:t>14,612</w:t>
                  </w:r>
                </w:p>
              </w:tc>
              <w:tc>
                <w:tcPr>
                  <w:tcW w:w="1559" w:type="dxa"/>
                </w:tcPr>
                <w:p w14:paraId="717224DD" w14:textId="77777777" w:rsidR="004925D6" w:rsidRPr="0070161F" w:rsidRDefault="004925D6" w:rsidP="004925D6">
                  <w:pPr>
                    <w:rPr>
                      <w:rFonts w:ascii="Arial" w:hAnsi="Arial" w:cs="Arial"/>
                    </w:rPr>
                  </w:pPr>
                  <w:r w:rsidRPr="0070161F">
                    <w:rPr>
                      <w:rFonts w:ascii="Arial" w:hAnsi="Arial" w:cs="Arial"/>
                    </w:rPr>
                    <w:t>1,974</w:t>
                  </w:r>
                </w:p>
              </w:tc>
            </w:tr>
            <w:tr w:rsidR="004925D6" w:rsidRPr="0070161F" w14:paraId="2879DBEB" w14:textId="77777777" w:rsidTr="004925D6">
              <w:trPr>
                <w:trHeight w:val="300"/>
              </w:trPr>
              <w:tc>
                <w:tcPr>
                  <w:tcW w:w="2102" w:type="dxa"/>
                  <w:noWrap/>
                  <w:hideMark/>
                </w:tcPr>
                <w:p w14:paraId="03C956B7" w14:textId="77777777" w:rsidR="004925D6" w:rsidRPr="0070161F" w:rsidRDefault="004925D6" w:rsidP="004925D6">
                  <w:pPr>
                    <w:rPr>
                      <w:rFonts w:ascii="Arial" w:hAnsi="Arial" w:cs="Arial"/>
                    </w:rPr>
                  </w:pPr>
                  <w:r w:rsidRPr="0070161F">
                    <w:rPr>
                      <w:rFonts w:ascii="Arial" w:hAnsi="Arial" w:cs="Arial"/>
                    </w:rPr>
                    <w:t>Causeway</w:t>
                  </w:r>
                </w:p>
              </w:tc>
              <w:tc>
                <w:tcPr>
                  <w:tcW w:w="1579" w:type="dxa"/>
                </w:tcPr>
                <w:p w14:paraId="5E106C91" w14:textId="77777777" w:rsidR="004925D6" w:rsidRPr="0070161F" w:rsidRDefault="004925D6" w:rsidP="004925D6">
                  <w:pPr>
                    <w:rPr>
                      <w:rFonts w:ascii="Arial" w:hAnsi="Arial" w:cs="Arial"/>
                    </w:rPr>
                  </w:pPr>
                  <w:r w:rsidRPr="0070161F">
                    <w:rPr>
                      <w:rFonts w:ascii="Arial" w:hAnsi="Arial" w:cs="Arial"/>
                    </w:rPr>
                    <w:t>20,615</w:t>
                  </w:r>
                </w:p>
              </w:tc>
              <w:tc>
                <w:tcPr>
                  <w:tcW w:w="1559" w:type="dxa"/>
                </w:tcPr>
                <w:p w14:paraId="3721D875" w14:textId="77777777" w:rsidR="004925D6" w:rsidRPr="0070161F" w:rsidRDefault="004925D6" w:rsidP="004925D6">
                  <w:pPr>
                    <w:rPr>
                      <w:rFonts w:ascii="Arial" w:hAnsi="Arial" w:cs="Arial"/>
                    </w:rPr>
                  </w:pPr>
                  <w:r w:rsidRPr="0070161F">
                    <w:rPr>
                      <w:rFonts w:ascii="Arial" w:hAnsi="Arial" w:cs="Arial"/>
                    </w:rPr>
                    <w:t>2,783</w:t>
                  </w:r>
                </w:p>
              </w:tc>
            </w:tr>
            <w:tr w:rsidR="004925D6" w:rsidRPr="0070161F" w14:paraId="74DAA34A" w14:textId="77777777" w:rsidTr="004925D6">
              <w:trPr>
                <w:trHeight w:val="300"/>
              </w:trPr>
              <w:tc>
                <w:tcPr>
                  <w:tcW w:w="2102" w:type="dxa"/>
                  <w:noWrap/>
                  <w:hideMark/>
                </w:tcPr>
                <w:p w14:paraId="65F690EC" w14:textId="77777777" w:rsidR="004925D6" w:rsidRPr="0070161F" w:rsidRDefault="004925D6" w:rsidP="004925D6">
                  <w:pPr>
                    <w:rPr>
                      <w:rFonts w:ascii="Arial" w:hAnsi="Arial" w:cs="Arial"/>
                    </w:rPr>
                  </w:pPr>
                  <w:r w:rsidRPr="0070161F">
                    <w:rPr>
                      <w:rFonts w:ascii="Arial" w:hAnsi="Arial" w:cs="Arial"/>
                    </w:rPr>
                    <w:t>Coleraine</w:t>
                  </w:r>
                </w:p>
              </w:tc>
              <w:tc>
                <w:tcPr>
                  <w:tcW w:w="1579" w:type="dxa"/>
                </w:tcPr>
                <w:p w14:paraId="3F22A3AC" w14:textId="77777777" w:rsidR="004925D6" w:rsidRPr="0070161F" w:rsidRDefault="004925D6" w:rsidP="004925D6">
                  <w:pPr>
                    <w:rPr>
                      <w:rFonts w:ascii="Arial" w:hAnsi="Arial" w:cs="Arial"/>
                    </w:rPr>
                  </w:pPr>
                  <w:r w:rsidRPr="0070161F">
                    <w:rPr>
                      <w:rFonts w:ascii="Arial" w:hAnsi="Arial" w:cs="Arial"/>
                    </w:rPr>
                    <w:t>19,781</w:t>
                  </w:r>
                </w:p>
              </w:tc>
              <w:tc>
                <w:tcPr>
                  <w:tcW w:w="1559" w:type="dxa"/>
                </w:tcPr>
                <w:p w14:paraId="2EEDD394" w14:textId="77777777" w:rsidR="004925D6" w:rsidRPr="0070161F" w:rsidRDefault="004925D6" w:rsidP="004925D6">
                  <w:pPr>
                    <w:rPr>
                      <w:rFonts w:ascii="Arial" w:hAnsi="Arial" w:cs="Arial"/>
                    </w:rPr>
                  </w:pPr>
                  <w:r w:rsidRPr="0070161F">
                    <w:rPr>
                      <w:rFonts w:ascii="Arial" w:hAnsi="Arial" w:cs="Arial"/>
                    </w:rPr>
                    <w:t>2,573</w:t>
                  </w:r>
                </w:p>
              </w:tc>
            </w:tr>
            <w:tr w:rsidR="004925D6" w:rsidRPr="0070161F" w14:paraId="3164B06B" w14:textId="77777777" w:rsidTr="004925D6">
              <w:trPr>
                <w:trHeight w:val="300"/>
              </w:trPr>
              <w:tc>
                <w:tcPr>
                  <w:tcW w:w="2102" w:type="dxa"/>
                  <w:noWrap/>
                  <w:hideMark/>
                </w:tcPr>
                <w:p w14:paraId="02B73583" w14:textId="77777777" w:rsidR="004925D6" w:rsidRPr="0070161F" w:rsidRDefault="004925D6" w:rsidP="004925D6">
                  <w:pPr>
                    <w:rPr>
                      <w:rFonts w:ascii="Arial" w:hAnsi="Arial" w:cs="Arial"/>
                    </w:rPr>
                  </w:pPr>
                  <w:r w:rsidRPr="0070161F">
                    <w:rPr>
                      <w:rFonts w:ascii="Arial" w:hAnsi="Arial" w:cs="Arial"/>
                    </w:rPr>
                    <w:t>Limavady</w:t>
                  </w:r>
                </w:p>
              </w:tc>
              <w:tc>
                <w:tcPr>
                  <w:tcW w:w="1579" w:type="dxa"/>
                </w:tcPr>
                <w:p w14:paraId="498C9E28" w14:textId="77777777" w:rsidR="004925D6" w:rsidRPr="0070161F" w:rsidRDefault="004925D6" w:rsidP="004925D6">
                  <w:pPr>
                    <w:rPr>
                      <w:rFonts w:ascii="Arial" w:hAnsi="Arial" w:cs="Arial"/>
                    </w:rPr>
                  </w:pPr>
                  <w:r w:rsidRPr="0070161F">
                    <w:rPr>
                      <w:rFonts w:ascii="Arial" w:hAnsi="Arial" w:cs="Arial"/>
                    </w:rPr>
                    <w:t>13,577</w:t>
                  </w:r>
                </w:p>
              </w:tc>
              <w:tc>
                <w:tcPr>
                  <w:tcW w:w="1559" w:type="dxa"/>
                </w:tcPr>
                <w:p w14:paraId="329C4DE2" w14:textId="77777777" w:rsidR="004925D6" w:rsidRPr="0070161F" w:rsidRDefault="004925D6" w:rsidP="004925D6">
                  <w:pPr>
                    <w:rPr>
                      <w:rFonts w:ascii="Arial" w:hAnsi="Arial" w:cs="Arial"/>
                    </w:rPr>
                  </w:pPr>
                  <w:r w:rsidRPr="0070161F">
                    <w:rPr>
                      <w:rFonts w:ascii="Arial" w:hAnsi="Arial" w:cs="Arial"/>
                    </w:rPr>
                    <w:t>1,804</w:t>
                  </w:r>
                </w:p>
              </w:tc>
            </w:tr>
            <w:tr w:rsidR="004925D6" w:rsidRPr="0070161F" w14:paraId="76F9969B" w14:textId="77777777" w:rsidTr="004925D6">
              <w:trPr>
                <w:trHeight w:val="300"/>
              </w:trPr>
              <w:tc>
                <w:tcPr>
                  <w:tcW w:w="2102" w:type="dxa"/>
                  <w:noWrap/>
                  <w:hideMark/>
                </w:tcPr>
                <w:p w14:paraId="7ED0C020" w14:textId="77777777" w:rsidR="004925D6" w:rsidRPr="0070161F" w:rsidRDefault="004925D6" w:rsidP="004925D6">
                  <w:pPr>
                    <w:rPr>
                      <w:rFonts w:ascii="Arial" w:hAnsi="Arial" w:cs="Arial"/>
                    </w:rPr>
                  </w:pPr>
                  <w:r w:rsidRPr="0070161F">
                    <w:rPr>
                      <w:rFonts w:ascii="Arial" w:hAnsi="Arial" w:cs="Arial"/>
                    </w:rPr>
                    <w:t>The Glens</w:t>
                  </w:r>
                </w:p>
              </w:tc>
              <w:tc>
                <w:tcPr>
                  <w:tcW w:w="1579" w:type="dxa"/>
                </w:tcPr>
                <w:p w14:paraId="296781DD" w14:textId="77777777" w:rsidR="004925D6" w:rsidRPr="0070161F" w:rsidRDefault="004925D6" w:rsidP="004925D6">
                  <w:pPr>
                    <w:rPr>
                      <w:rFonts w:ascii="Arial" w:hAnsi="Arial" w:cs="Arial"/>
                    </w:rPr>
                  </w:pPr>
                  <w:r w:rsidRPr="0070161F">
                    <w:rPr>
                      <w:rFonts w:ascii="Arial" w:hAnsi="Arial" w:cs="Arial"/>
                    </w:rPr>
                    <w:t>14,379</w:t>
                  </w:r>
                </w:p>
              </w:tc>
              <w:tc>
                <w:tcPr>
                  <w:tcW w:w="1559" w:type="dxa"/>
                </w:tcPr>
                <w:p w14:paraId="02EDC70B" w14:textId="77777777" w:rsidR="004925D6" w:rsidRPr="0070161F" w:rsidRDefault="004925D6" w:rsidP="004925D6">
                  <w:pPr>
                    <w:rPr>
                      <w:rFonts w:ascii="Arial" w:hAnsi="Arial" w:cs="Arial"/>
                    </w:rPr>
                  </w:pPr>
                  <w:r w:rsidRPr="0070161F">
                    <w:rPr>
                      <w:rFonts w:ascii="Arial" w:hAnsi="Arial" w:cs="Arial"/>
                    </w:rPr>
                    <w:t>2,068</w:t>
                  </w:r>
                </w:p>
              </w:tc>
            </w:tr>
          </w:tbl>
          <w:p w14:paraId="42B6101A" w14:textId="77777777" w:rsidR="003E0ED2" w:rsidRPr="003E0ED2" w:rsidRDefault="003E0ED2" w:rsidP="003E0ED2">
            <w:pPr>
              <w:rPr>
                <w:rFonts w:ascii="Arial" w:hAnsi="Arial" w:cs="Arial"/>
                <w:b/>
              </w:rPr>
            </w:pPr>
          </w:p>
          <w:tbl>
            <w:tblPr>
              <w:tblStyle w:val="TableGrid"/>
              <w:tblW w:w="0" w:type="auto"/>
              <w:tblLook w:val="04A0" w:firstRow="1" w:lastRow="0" w:firstColumn="1" w:lastColumn="0" w:noHBand="0" w:noVBand="1"/>
            </w:tblPr>
            <w:tblGrid>
              <w:gridCol w:w="2102"/>
              <w:gridCol w:w="1579"/>
              <w:gridCol w:w="1559"/>
            </w:tblGrid>
            <w:tr w:rsidR="003E0ED2" w:rsidRPr="003E0ED2" w14:paraId="3397E5B8" w14:textId="77777777" w:rsidTr="00A05895">
              <w:trPr>
                <w:trHeight w:val="645"/>
              </w:trPr>
              <w:tc>
                <w:tcPr>
                  <w:tcW w:w="2102" w:type="dxa"/>
                  <w:hideMark/>
                </w:tcPr>
                <w:p w14:paraId="5D947ADD" w14:textId="77777777" w:rsidR="003E0ED2" w:rsidRPr="003E0ED2" w:rsidRDefault="003E0ED2" w:rsidP="003E0ED2">
                  <w:pPr>
                    <w:rPr>
                      <w:rFonts w:ascii="Arial" w:hAnsi="Arial" w:cs="Arial"/>
                      <w:b/>
                      <w:bCs/>
                    </w:rPr>
                  </w:pPr>
                  <w:r w:rsidRPr="003E0ED2">
                    <w:rPr>
                      <w:rFonts w:ascii="Arial" w:hAnsi="Arial" w:cs="Arial"/>
                      <w:b/>
                      <w:bCs/>
                    </w:rPr>
                    <w:t>District Electoral Area 2014 Label</w:t>
                  </w:r>
                </w:p>
              </w:tc>
              <w:tc>
                <w:tcPr>
                  <w:tcW w:w="1579" w:type="dxa"/>
                </w:tcPr>
                <w:p w14:paraId="243A6879" w14:textId="77777777" w:rsidR="003E0ED2" w:rsidRPr="003E0ED2" w:rsidRDefault="003E0ED2" w:rsidP="003E0ED2">
                  <w:pPr>
                    <w:rPr>
                      <w:rFonts w:ascii="Arial" w:hAnsi="Arial" w:cs="Arial"/>
                    </w:rPr>
                  </w:pPr>
                  <w:r w:rsidRPr="003E0ED2">
                    <w:rPr>
                      <w:rFonts w:ascii="Arial" w:hAnsi="Arial" w:cs="Arial"/>
                    </w:rPr>
                    <w:t>Dependent child</w:t>
                  </w:r>
                </w:p>
              </w:tc>
              <w:tc>
                <w:tcPr>
                  <w:tcW w:w="1559" w:type="dxa"/>
                </w:tcPr>
                <w:p w14:paraId="6FC6AAEB" w14:textId="77777777" w:rsidR="003E0ED2" w:rsidRPr="003E0ED2" w:rsidRDefault="003E0ED2" w:rsidP="003E0ED2">
                  <w:pPr>
                    <w:rPr>
                      <w:rFonts w:ascii="Arial" w:hAnsi="Arial" w:cs="Arial"/>
                      <w:b/>
                      <w:bCs/>
                    </w:rPr>
                  </w:pPr>
                  <w:r w:rsidRPr="003E0ED2">
                    <w:rPr>
                      <w:rFonts w:ascii="Arial" w:hAnsi="Arial" w:cs="Arial"/>
                    </w:rPr>
                    <w:t>Not a dependent child</w:t>
                  </w:r>
                </w:p>
              </w:tc>
            </w:tr>
            <w:tr w:rsidR="003E0ED2" w:rsidRPr="003E0ED2" w14:paraId="52CAE468" w14:textId="77777777" w:rsidTr="00A05895">
              <w:trPr>
                <w:trHeight w:val="300"/>
              </w:trPr>
              <w:tc>
                <w:tcPr>
                  <w:tcW w:w="2102" w:type="dxa"/>
                  <w:noWrap/>
                  <w:hideMark/>
                </w:tcPr>
                <w:p w14:paraId="6554907E" w14:textId="77777777" w:rsidR="003E0ED2" w:rsidRPr="003E0ED2" w:rsidRDefault="003E0ED2" w:rsidP="003E0ED2">
                  <w:pPr>
                    <w:rPr>
                      <w:rFonts w:ascii="Arial" w:hAnsi="Arial" w:cs="Arial"/>
                    </w:rPr>
                  </w:pPr>
                  <w:r w:rsidRPr="003E0ED2">
                    <w:rPr>
                      <w:rFonts w:ascii="Arial" w:hAnsi="Arial" w:cs="Arial"/>
                    </w:rPr>
                    <w:t>Ballymoney</w:t>
                  </w:r>
                </w:p>
              </w:tc>
              <w:tc>
                <w:tcPr>
                  <w:tcW w:w="1579" w:type="dxa"/>
                </w:tcPr>
                <w:p w14:paraId="78382B01" w14:textId="77777777" w:rsidR="003E0ED2" w:rsidRPr="003E0ED2" w:rsidRDefault="003E0ED2" w:rsidP="003E0ED2">
                  <w:pPr>
                    <w:rPr>
                      <w:rFonts w:ascii="Arial" w:hAnsi="Arial" w:cs="Arial"/>
                    </w:rPr>
                  </w:pPr>
                  <w:r w:rsidRPr="003E0ED2">
                    <w:rPr>
                      <w:rFonts w:ascii="Arial" w:hAnsi="Arial" w:cs="Arial"/>
                    </w:rPr>
                    <w:t>5,760</w:t>
                  </w:r>
                </w:p>
              </w:tc>
              <w:tc>
                <w:tcPr>
                  <w:tcW w:w="1559" w:type="dxa"/>
                </w:tcPr>
                <w:p w14:paraId="1DD6C186" w14:textId="77777777" w:rsidR="003E0ED2" w:rsidRPr="003E0ED2" w:rsidRDefault="003E0ED2" w:rsidP="003E0ED2">
                  <w:pPr>
                    <w:rPr>
                      <w:rFonts w:ascii="Arial" w:hAnsi="Arial" w:cs="Arial"/>
                    </w:rPr>
                  </w:pPr>
                  <w:r w:rsidRPr="003E0ED2">
                    <w:rPr>
                      <w:rFonts w:ascii="Arial" w:hAnsi="Arial" w:cs="Arial"/>
                    </w:rPr>
                    <w:t>18,581</w:t>
                  </w:r>
                </w:p>
              </w:tc>
            </w:tr>
            <w:tr w:rsidR="003E0ED2" w:rsidRPr="003E0ED2" w14:paraId="10E412AB" w14:textId="77777777" w:rsidTr="00A05895">
              <w:trPr>
                <w:trHeight w:val="300"/>
              </w:trPr>
              <w:tc>
                <w:tcPr>
                  <w:tcW w:w="2102" w:type="dxa"/>
                  <w:noWrap/>
                  <w:hideMark/>
                </w:tcPr>
                <w:p w14:paraId="4CA9427F" w14:textId="77777777" w:rsidR="003E0ED2" w:rsidRPr="003E0ED2" w:rsidRDefault="003E0ED2" w:rsidP="003E0ED2">
                  <w:pPr>
                    <w:rPr>
                      <w:rFonts w:ascii="Arial" w:hAnsi="Arial" w:cs="Arial"/>
                    </w:rPr>
                  </w:pPr>
                  <w:r w:rsidRPr="003E0ED2">
                    <w:rPr>
                      <w:rFonts w:ascii="Arial" w:hAnsi="Arial" w:cs="Arial"/>
                    </w:rPr>
                    <w:t>Bann</w:t>
                  </w:r>
                </w:p>
              </w:tc>
              <w:tc>
                <w:tcPr>
                  <w:tcW w:w="1579" w:type="dxa"/>
                </w:tcPr>
                <w:p w14:paraId="1468DE60" w14:textId="77777777" w:rsidR="003E0ED2" w:rsidRPr="003E0ED2" w:rsidRDefault="003E0ED2" w:rsidP="003E0ED2">
                  <w:pPr>
                    <w:rPr>
                      <w:rFonts w:ascii="Arial" w:hAnsi="Arial" w:cs="Arial"/>
                    </w:rPr>
                  </w:pPr>
                  <w:r w:rsidRPr="003E0ED2">
                    <w:rPr>
                      <w:rFonts w:ascii="Arial" w:hAnsi="Arial" w:cs="Arial"/>
                    </w:rPr>
                    <w:t>4,161</w:t>
                  </w:r>
                </w:p>
              </w:tc>
              <w:tc>
                <w:tcPr>
                  <w:tcW w:w="1559" w:type="dxa"/>
                </w:tcPr>
                <w:p w14:paraId="1627D35B" w14:textId="77777777" w:rsidR="003E0ED2" w:rsidRPr="003E0ED2" w:rsidRDefault="003E0ED2" w:rsidP="003E0ED2">
                  <w:pPr>
                    <w:rPr>
                      <w:rFonts w:ascii="Arial" w:hAnsi="Arial" w:cs="Arial"/>
                    </w:rPr>
                  </w:pPr>
                  <w:r w:rsidRPr="003E0ED2">
                    <w:rPr>
                      <w:rFonts w:ascii="Arial" w:hAnsi="Arial" w:cs="Arial"/>
                    </w:rPr>
                    <w:t>13,304</w:t>
                  </w:r>
                </w:p>
              </w:tc>
            </w:tr>
            <w:tr w:rsidR="003E0ED2" w:rsidRPr="003E0ED2" w14:paraId="4045A89A" w14:textId="77777777" w:rsidTr="00A05895">
              <w:trPr>
                <w:trHeight w:val="300"/>
              </w:trPr>
              <w:tc>
                <w:tcPr>
                  <w:tcW w:w="2102" w:type="dxa"/>
                  <w:noWrap/>
                  <w:hideMark/>
                </w:tcPr>
                <w:p w14:paraId="18ACDDF9" w14:textId="77777777" w:rsidR="003E0ED2" w:rsidRPr="003E0ED2" w:rsidRDefault="003E0ED2" w:rsidP="003E0ED2">
                  <w:pPr>
                    <w:rPr>
                      <w:rFonts w:ascii="Arial" w:hAnsi="Arial" w:cs="Arial"/>
                    </w:rPr>
                  </w:pPr>
                  <w:r w:rsidRPr="003E0ED2">
                    <w:rPr>
                      <w:rFonts w:ascii="Arial" w:hAnsi="Arial" w:cs="Arial"/>
                    </w:rPr>
                    <w:t>Benbradagh</w:t>
                  </w:r>
                </w:p>
              </w:tc>
              <w:tc>
                <w:tcPr>
                  <w:tcW w:w="1579" w:type="dxa"/>
                </w:tcPr>
                <w:p w14:paraId="3ACC679C" w14:textId="77777777" w:rsidR="003E0ED2" w:rsidRPr="003E0ED2" w:rsidRDefault="003E0ED2" w:rsidP="003E0ED2">
                  <w:pPr>
                    <w:rPr>
                      <w:rFonts w:ascii="Arial" w:hAnsi="Arial" w:cs="Arial"/>
                    </w:rPr>
                  </w:pPr>
                  <w:r w:rsidRPr="003E0ED2">
                    <w:rPr>
                      <w:rFonts w:ascii="Arial" w:hAnsi="Arial" w:cs="Arial"/>
                    </w:rPr>
                    <w:t>4,637</w:t>
                  </w:r>
                </w:p>
              </w:tc>
              <w:tc>
                <w:tcPr>
                  <w:tcW w:w="1559" w:type="dxa"/>
                </w:tcPr>
                <w:p w14:paraId="4EAF9075" w14:textId="77777777" w:rsidR="003E0ED2" w:rsidRPr="003E0ED2" w:rsidRDefault="003E0ED2" w:rsidP="003E0ED2">
                  <w:pPr>
                    <w:rPr>
                      <w:rFonts w:ascii="Arial" w:hAnsi="Arial" w:cs="Arial"/>
                    </w:rPr>
                  </w:pPr>
                  <w:r w:rsidRPr="003E0ED2">
                    <w:rPr>
                      <w:rFonts w:ascii="Arial" w:hAnsi="Arial" w:cs="Arial"/>
                    </w:rPr>
                    <w:t>13,168</w:t>
                  </w:r>
                </w:p>
              </w:tc>
            </w:tr>
            <w:tr w:rsidR="003E0ED2" w:rsidRPr="003E0ED2" w14:paraId="7D4EF292" w14:textId="77777777" w:rsidTr="00A05895">
              <w:trPr>
                <w:trHeight w:val="300"/>
              </w:trPr>
              <w:tc>
                <w:tcPr>
                  <w:tcW w:w="2102" w:type="dxa"/>
                  <w:noWrap/>
                  <w:hideMark/>
                </w:tcPr>
                <w:p w14:paraId="4B61FC74" w14:textId="77777777" w:rsidR="003E0ED2" w:rsidRPr="003E0ED2" w:rsidRDefault="003E0ED2" w:rsidP="003E0ED2">
                  <w:pPr>
                    <w:rPr>
                      <w:rFonts w:ascii="Arial" w:hAnsi="Arial" w:cs="Arial"/>
                    </w:rPr>
                  </w:pPr>
                  <w:r w:rsidRPr="003E0ED2">
                    <w:rPr>
                      <w:rFonts w:ascii="Arial" w:hAnsi="Arial" w:cs="Arial"/>
                    </w:rPr>
                    <w:t>Causeway</w:t>
                  </w:r>
                </w:p>
              </w:tc>
              <w:tc>
                <w:tcPr>
                  <w:tcW w:w="1579" w:type="dxa"/>
                </w:tcPr>
                <w:p w14:paraId="091EC62F" w14:textId="77777777" w:rsidR="003E0ED2" w:rsidRPr="003E0ED2" w:rsidRDefault="003E0ED2" w:rsidP="003E0ED2">
                  <w:pPr>
                    <w:rPr>
                      <w:rFonts w:ascii="Arial" w:hAnsi="Arial" w:cs="Arial"/>
                    </w:rPr>
                  </w:pPr>
                  <w:r w:rsidRPr="003E0ED2">
                    <w:rPr>
                      <w:rFonts w:ascii="Arial" w:hAnsi="Arial" w:cs="Arial"/>
                    </w:rPr>
                    <w:t>4,705</w:t>
                  </w:r>
                </w:p>
              </w:tc>
              <w:tc>
                <w:tcPr>
                  <w:tcW w:w="1559" w:type="dxa"/>
                </w:tcPr>
                <w:p w14:paraId="7CA5BCF5" w14:textId="77777777" w:rsidR="003E0ED2" w:rsidRPr="003E0ED2" w:rsidRDefault="003E0ED2" w:rsidP="003E0ED2">
                  <w:pPr>
                    <w:rPr>
                      <w:rFonts w:ascii="Arial" w:hAnsi="Arial" w:cs="Arial"/>
                    </w:rPr>
                  </w:pPr>
                  <w:r w:rsidRPr="003E0ED2">
                    <w:rPr>
                      <w:rFonts w:ascii="Arial" w:hAnsi="Arial" w:cs="Arial"/>
                    </w:rPr>
                    <w:t>19,506</w:t>
                  </w:r>
                </w:p>
              </w:tc>
            </w:tr>
            <w:tr w:rsidR="003E0ED2" w:rsidRPr="003E0ED2" w14:paraId="63583624" w14:textId="77777777" w:rsidTr="00A05895">
              <w:trPr>
                <w:trHeight w:val="300"/>
              </w:trPr>
              <w:tc>
                <w:tcPr>
                  <w:tcW w:w="2102" w:type="dxa"/>
                  <w:noWrap/>
                  <w:hideMark/>
                </w:tcPr>
                <w:p w14:paraId="58BCB6B6" w14:textId="77777777" w:rsidR="003E0ED2" w:rsidRPr="003E0ED2" w:rsidRDefault="003E0ED2" w:rsidP="003E0ED2">
                  <w:pPr>
                    <w:rPr>
                      <w:rFonts w:ascii="Arial" w:hAnsi="Arial" w:cs="Arial"/>
                    </w:rPr>
                  </w:pPr>
                  <w:r w:rsidRPr="003E0ED2">
                    <w:rPr>
                      <w:rFonts w:ascii="Arial" w:hAnsi="Arial" w:cs="Arial"/>
                    </w:rPr>
                    <w:t>Coleraine</w:t>
                  </w:r>
                </w:p>
              </w:tc>
              <w:tc>
                <w:tcPr>
                  <w:tcW w:w="1579" w:type="dxa"/>
                </w:tcPr>
                <w:p w14:paraId="5ABA3EB4" w14:textId="77777777" w:rsidR="003E0ED2" w:rsidRPr="003E0ED2" w:rsidRDefault="003E0ED2" w:rsidP="003E0ED2">
                  <w:pPr>
                    <w:rPr>
                      <w:rFonts w:ascii="Arial" w:hAnsi="Arial" w:cs="Arial"/>
                    </w:rPr>
                  </w:pPr>
                  <w:r w:rsidRPr="003E0ED2">
                    <w:rPr>
                      <w:rFonts w:ascii="Arial" w:hAnsi="Arial" w:cs="Arial"/>
                    </w:rPr>
                    <w:t>5,163</w:t>
                  </w:r>
                </w:p>
              </w:tc>
              <w:tc>
                <w:tcPr>
                  <w:tcW w:w="1559" w:type="dxa"/>
                </w:tcPr>
                <w:p w14:paraId="36047062" w14:textId="77777777" w:rsidR="003E0ED2" w:rsidRPr="003E0ED2" w:rsidRDefault="003E0ED2" w:rsidP="003E0ED2">
                  <w:pPr>
                    <w:rPr>
                      <w:rFonts w:ascii="Arial" w:hAnsi="Arial" w:cs="Arial"/>
                    </w:rPr>
                  </w:pPr>
                  <w:r w:rsidRPr="003E0ED2">
                    <w:rPr>
                      <w:rFonts w:ascii="Arial" w:hAnsi="Arial" w:cs="Arial"/>
                    </w:rPr>
                    <w:t>17,962</w:t>
                  </w:r>
                </w:p>
              </w:tc>
            </w:tr>
            <w:tr w:rsidR="003E0ED2" w:rsidRPr="003E0ED2" w14:paraId="1572A6B8" w14:textId="77777777" w:rsidTr="00A05895">
              <w:trPr>
                <w:trHeight w:val="300"/>
              </w:trPr>
              <w:tc>
                <w:tcPr>
                  <w:tcW w:w="2102" w:type="dxa"/>
                  <w:noWrap/>
                  <w:hideMark/>
                </w:tcPr>
                <w:p w14:paraId="4A21FB6A" w14:textId="77777777" w:rsidR="003E0ED2" w:rsidRPr="003E0ED2" w:rsidRDefault="003E0ED2" w:rsidP="003E0ED2">
                  <w:pPr>
                    <w:rPr>
                      <w:rFonts w:ascii="Arial" w:hAnsi="Arial" w:cs="Arial"/>
                    </w:rPr>
                  </w:pPr>
                  <w:r w:rsidRPr="003E0ED2">
                    <w:rPr>
                      <w:rFonts w:ascii="Arial" w:hAnsi="Arial" w:cs="Arial"/>
                    </w:rPr>
                    <w:t>Limavady</w:t>
                  </w:r>
                </w:p>
              </w:tc>
              <w:tc>
                <w:tcPr>
                  <w:tcW w:w="1579" w:type="dxa"/>
                </w:tcPr>
                <w:p w14:paraId="14B6E069" w14:textId="77777777" w:rsidR="003E0ED2" w:rsidRPr="003E0ED2" w:rsidRDefault="003E0ED2" w:rsidP="003E0ED2">
                  <w:pPr>
                    <w:rPr>
                      <w:rFonts w:ascii="Arial" w:hAnsi="Arial" w:cs="Arial"/>
                    </w:rPr>
                  </w:pPr>
                  <w:r w:rsidRPr="003E0ED2">
                    <w:rPr>
                      <w:rFonts w:ascii="Arial" w:hAnsi="Arial" w:cs="Arial"/>
                    </w:rPr>
                    <w:t>3,564</w:t>
                  </w:r>
                </w:p>
              </w:tc>
              <w:tc>
                <w:tcPr>
                  <w:tcW w:w="1559" w:type="dxa"/>
                </w:tcPr>
                <w:p w14:paraId="46CBD9E3" w14:textId="77777777" w:rsidR="003E0ED2" w:rsidRPr="003E0ED2" w:rsidRDefault="003E0ED2" w:rsidP="003E0ED2">
                  <w:pPr>
                    <w:rPr>
                      <w:rFonts w:ascii="Arial" w:hAnsi="Arial" w:cs="Arial"/>
                    </w:rPr>
                  </w:pPr>
                  <w:r w:rsidRPr="003E0ED2">
                    <w:rPr>
                      <w:rFonts w:ascii="Arial" w:hAnsi="Arial" w:cs="Arial"/>
                    </w:rPr>
                    <w:t>12,000</w:t>
                  </w:r>
                </w:p>
              </w:tc>
            </w:tr>
            <w:tr w:rsidR="003E0ED2" w:rsidRPr="003E0ED2" w14:paraId="504FBD63" w14:textId="77777777" w:rsidTr="00A05895">
              <w:trPr>
                <w:trHeight w:val="300"/>
              </w:trPr>
              <w:tc>
                <w:tcPr>
                  <w:tcW w:w="2102" w:type="dxa"/>
                  <w:noWrap/>
                  <w:hideMark/>
                </w:tcPr>
                <w:p w14:paraId="6A729EBB" w14:textId="77777777" w:rsidR="003E0ED2" w:rsidRPr="003E0ED2" w:rsidRDefault="003E0ED2" w:rsidP="003E0ED2">
                  <w:pPr>
                    <w:rPr>
                      <w:rFonts w:ascii="Arial" w:hAnsi="Arial" w:cs="Arial"/>
                    </w:rPr>
                  </w:pPr>
                  <w:r w:rsidRPr="003E0ED2">
                    <w:rPr>
                      <w:rFonts w:ascii="Arial" w:hAnsi="Arial" w:cs="Arial"/>
                    </w:rPr>
                    <w:t>The Glens</w:t>
                  </w:r>
                </w:p>
              </w:tc>
              <w:tc>
                <w:tcPr>
                  <w:tcW w:w="1579" w:type="dxa"/>
                </w:tcPr>
                <w:p w14:paraId="4A406D7C" w14:textId="77777777" w:rsidR="003E0ED2" w:rsidRPr="003E0ED2" w:rsidRDefault="003E0ED2" w:rsidP="003E0ED2">
                  <w:pPr>
                    <w:rPr>
                      <w:rFonts w:ascii="Arial" w:hAnsi="Arial" w:cs="Arial"/>
                    </w:rPr>
                  </w:pPr>
                  <w:r w:rsidRPr="003E0ED2">
                    <w:rPr>
                      <w:rFonts w:ascii="Arial" w:hAnsi="Arial" w:cs="Arial"/>
                    </w:rPr>
                    <w:t>4,018</w:t>
                  </w:r>
                </w:p>
              </w:tc>
              <w:tc>
                <w:tcPr>
                  <w:tcW w:w="1559" w:type="dxa"/>
                </w:tcPr>
                <w:p w14:paraId="24B50A10" w14:textId="77777777" w:rsidR="003E0ED2" w:rsidRPr="003E0ED2" w:rsidRDefault="003E0ED2" w:rsidP="003E0ED2">
                  <w:pPr>
                    <w:rPr>
                      <w:rFonts w:ascii="Arial" w:hAnsi="Arial" w:cs="Arial"/>
                    </w:rPr>
                  </w:pPr>
                  <w:r w:rsidRPr="003E0ED2">
                    <w:rPr>
                      <w:rFonts w:ascii="Arial" w:hAnsi="Arial" w:cs="Arial"/>
                    </w:rPr>
                    <w:t>13,270</w:t>
                  </w:r>
                </w:p>
              </w:tc>
            </w:tr>
          </w:tbl>
          <w:p w14:paraId="1E2153F0" w14:textId="77777777" w:rsidR="003E0ED2" w:rsidRPr="003E0ED2" w:rsidRDefault="003E0ED2" w:rsidP="003E0ED2">
            <w:pPr>
              <w:rPr>
                <w:rFonts w:ascii="Arial" w:hAnsi="Arial" w:cs="Arial"/>
                <w:b/>
              </w:rPr>
            </w:pPr>
          </w:p>
          <w:p w14:paraId="2624DA57" w14:textId="77777777" w:rsidR="001478FB" w:rsidRPr="001B19C2" w:rsidRDefault="001478FB" w:rsidP="001478FB">
            <w:pPr>
              <w:contextualSpacing/>
              <w:rPr>
                <w:rFonts w:ascii="Arial" w:hAnsi="Arial" w:cs="Arial"/>
                <w:bCs/>
              </w:rPr>
            </w:pPr>
          </w:p>
          <w:p w14:paraId="6ED91119" w14:textId="77777777" w:rsidR="001478FB" w:rsidRPr="00FE1A8D" w:rsidRDefault="001478FB" w:rsidP="001478FB">
            <w:pPr>
              <w:rPr>
                <w:rFonts w:ascii="Arial" w:hAnsi="Arial" w:cs="Arial"/>
              </w:rPr>
            </w:pPr>
          </w:p>
          <w:tbl>
            <w:tblPr>
              <w:tblStyle w:val="TableGrid"/>
              <w:tblW w:w="651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3114"/>
              <w:gridCol w:w="3402"/>
            </w:tblGrid>
            <w:tr w:rsidR="001478FB" w14:paraId="5ED78B11" w14:textId="77777777" w:rsidTr="00A05895">
              <w:tc>
                <w:tcPr>
                  <w:tcW w:w="6516" w:type="dxa"/>
                  <w:gridSpan w:val="2"/>
                  <w:shd w:val="clear" w:color="auto" w:fill="31849B" w:themeFill="accent5" w:themeFillShade="BF"/>
                </w:tcPr>
                <w:p w14:paraId="1871CF97" w14:textId="2771A773" w:rsidR="001478FB" w:rsidRDefault="001478FB" w:rsidP="001478FB">
                  <w:pPr>
                    <w:rPr>
                      <w:rFonts w:ascii="Arial" w:hAnsi="Arial" w:cs="Arial"/>
                      <w:color w:val="FFFFFF" w:themeColor="background1"/>
                      <w:sz w:val="18"/>
                      <w:szCs w:val="18"/>
                    </w:rPr>
                  </w:pPr>
                  <w:r w:rsidRPr="00FE1A8D">
                    <w:rPr>
                      <w:rFonts w:ascii="Arial" w:hAnsi="Arial" w:cs="Arial"/>
                      <w:color w:val="FFFFFF" w:themeColor="background1"/>
                    </w:rPr>
                    <w:t xml:space="preserve">Staff </w:t>
                  </w:r>
                  <w:r>
                    <w:rPr>
                      <w:rFonts w:ascii="Arial" w:hAnsi="Arial" w:cs="Arial"/>
                      <w:color w:val="FFFFFF" w:themeColor="background1"/>
                    </w:rPr>
                    <w:t>Family Status</w:t>
                  </w:r>
                  <w:r>
                    <w:rPr>
                      <w:rFonts w:ascii="Arial" w:hAnsi="Arial" w:cs="Arial"/>
                      <w:color w:val="FFFFFF" w:themeColor="background1"/>
                      <w:sz w:val="18"/>
                      <w:szCs w:val="18"/>
                    </w:rPr>
                    <w:br/>
                    <w:t xml:space="preserve">                                                         (</w:t>
                  </w:r>
                  <w:r w:rsidRPr="00DE64EE">
                    <w:rPr>
                      <w:rFonts w:ascii="Arial" w:hAnsi="Arial" w:cs="Arial"/>
                      <w:color w:val="FFFFFF" w:themeColor="background1"/>
                      <w:sz w:val="18"/>
                      <w:szCs w:val="18"/>
                    </w:rPr>
                    <w:t xml:space="preserve">Figures as </w:t>
                  </w:r>
                  <w:r w:rsidR="00A76D1A" w:rsidRPr="00DE64EE">
                    <w:rPr>
                      <w:rFonts w:ascii="Arial" w:hAnsi="Arial" w:cs="Arial"/>
                      <w:color w:val="FFFFFF" w:themeColor="background1"/>
                      <w:sz w:val="18"/>
                      <w:szCs w:val="18"/>
                    </w:rPr>
                    <w:t>of</w:t>
                  </w:r>
                  <w:r w:rsidRPr="00DE64EE">
                    <w:rPr>
                      <w:rFonts w:ascii="Arial" w:hAnsi="Arial" w:cs="Arial"/>
                      <w:color w:val="FFFFFF" w:themeColor="background1"/>
                      <w:sz w:val="18"/>
                      <w:szCs w:val="18"/>
                    </w:rPr>
                    <w:t xml:space="preserve"> </w:t>
                  </w:r>
                  <w:r>
                    <w:rPr>
                      <w:rFonts w:ascii="Arial" w:hAnsi="Arial" w:cs="Arial"/>
                      <w:color w:val="FFFFFF" w:themeColor="background1"/>
                      <w:sz w:val="18"/>
                      <w:szCs w:val="18"/>
                    </w:rPr>
                    <w:t>21 October 2022</w:t>
                  </w:r>
                  <w:r w:rsidRPr="00DE64EE">
                    <w:rPr>
                      <w:rFonts w:ascii="Arial" w:hAnsi="Arial" w:cs="Arial"/>
                      <w:color w:val="FFFFFF" w:themeColor="background1"/>
                      <w:sz w:val="18"/>
                      <w:szCs w:val="18"/>
                    </w:rPr>
                    <w:t>)</w:t>
                  </w:r>
                </w:p>
                <w:p w14:paraId="61358FB9" w14:textId="77777777" w:rsidR="001478FB" w:rsidRDefault="001478FB" w:rsidP="001478FB">
                  <w:pPr>
                    <w:rPr>
                      <w:rFonts w:ascii="Arial" w:hAnsi="Arial" w:cs="Arial"/>
                    </w:rPr>
                  </w:pPr>
                </w:p>
              </w:tc>
            </w:tr>
            <w:tr w:rsidR="001478FB" w14:paraId="79F9376B" w14:textId="77777777" w:rsidTr="00A05895">
              <w:tc>
                <w:tcPr>
                  <w:tcW w:w="3114" w:type="dxa"/>
                  <w:shd w:val="clear" w:color="auto" w:fill="DBE5F1" w:themeFill="accent1" w:themeFillTint="33"/>
                </w:tcPr>
                <w:p w14:paraId="0DFEE35F" w14:textId="77777777" w:rsidR="001478FB" w:rsidRPr="00982A2D" w:rsidRDefault="001478FB" w:rsidP="001478FB">
                  <w:pPr>
                    <w:rPr>
                      <w:rFonts w:ascii="Arial" w:hAnsi="Arial" w:cs="Arial"/>
                      <w:b/>
                    </w:rPr>
                  </w:pPr>
                  <w:r>
                    <w:rPr>
                      <w:rFonts w:ascii="Arial" w:hAnsi="Arial" w:cs="Arial"/>
                      <w:b/>
                    </w:rPr>
                    <w:t>Family Status</w:t>
                  </w:r>
                  <w:r>
                    <w:rPr>
                      <w:rFonts w:ascii="Arial" w:hAnsi="Arial" w:cs="Arial"/>
                      <w:b/>
                    </w:rPr>
                    <w:br/>
                  </w:r>
                </w:p>
              </w:tc>
              <w:tc>
                <w:tcPr>
                  <w:tcW w:w="3402" w:type="dxa"/>
                  <w:shd w:val="clear" w:color="auto" w:fill="DBE5F1" w:themeFill="accent1" w:themeFillTint="33"/>
                </w:tcPr>
                <w:p w14:paraId="06655EF9" w14:textId="77777777" w:rsidR="001478FB" w:rsidRPr="00702E93" w:rsidRDefault="001478FB" w:rsidP="001478FB">
                  <w:pPr>
                    <w:jc w:val="center"/>
                    <w:rPr>
                      <w:rFonts w:ascii="Arial" w:hAnsi="Arial" w:cs="Arial"/>
                      <w:b/>
                    </w:rPr>
                  </w:pPr>
                  <w:r w:rsidRPr="00702E93">
                    <w:rPr>
                      <w:rFonts w:ascii="Arial" w:hAnsi="Arial" w:cs="Arial"/>
                      <w:b/>
                    </w:rPr>
                    <w:t>Number of staff</w:t>
                  </w:r>
                </w:p>
              </w:tc>
            </w:tr>
            <w:tr w:rsidR="001478FB" w14:paraId="7678E981" w14:textId="77777777" w:rsidTr="00A05895">
              <w:trPr>
                <w:trHeight w:val="113"/>
              </w:trPr>
              <w:tc>
                <w:tcPr>
                  <w:tcW w:w="3114" w:type="dxa"/>
                </w:tcPr>
                <w:p w14:paraId="68CFF037" w14:textId="77777777" w:rsidR="001478FB" w:rsidRDefault="001478FB" w:rsidP="001478FB">
                  <w:pPr>
                    <w:rPr>
                      <w:rFonts w:ascii="Arial" w:hAnsi="Arial" w:cs="Arial"/>
                    </w:rPr>
                  </w:pPr>
                  <w:r>
                    <w:rPr>
                      <w:rFonts w:ascii="Arial" w:hAnsi="Arial" w:cs="Arial"/>
                    </w:rPr>
                    <w:t>Blank</w:t>
                  </w:r>
                </w:p>
              </w:tc>
              <w:tc>
                <w:tcPr>
                  <w:tcW w:w="3402" w:type="dxa"/>
                  <w:shd w:val="clear" w:color="auto" w:fill="FFFFFF" w:themeFill="background1"/>
                </w:tcPr>
                <w:p w14:paraId="0C3F6100" w14:textId="77777777" w:rsidR="001478FB" w:rsidRDefault="001478FB" w:rsidP="001478FB">
                  <w:pPr>
                    <w:jc w:val="center"/>
                    <w:rPr>
                      <w:rFonts w:ascii="Arial" w:hAnsi="Arial" w:cs="Arial"/>
                    </w:rPr>
                  </w:pPr>
                  <w:r w:rsidRPr="00FC160F">
                    <w:rPr>
                      <w:rFonts w:ascii="Arial" w:hAnsi="Arial" w:cs="Arial"/>
                      <w:b/>
                    </w:rPr>
                    <w:t>298</w:t>
                  </w:r>
                  <w:r>
                    <w:rPr>
                      <w:rFonts w:ascii="Arial" w:hAnsi="Arial" w:cs="Arial"/>
                    </w:rPr>
                    <w:t xml:space="preserve"> </w:t>
                  </w:r>
                  <w:r w:rsidRPr="00FC160F">
                    <w:rPr>
                      <w:rFonts w:ascii="Arial" w:hAnsi="Arial" w:cs="Arial"/>
                      <w:color w:val="1F497D" w:themeColor="text2"/>
                      <w:sz w:val="22"/>
                      <w:szCs w:val="22"/>
                    </w:rPr>
                    <w:t>(49.26%)</w:t>
                  </w:r>
                </w:p>
              </w:tc>
            </w:tr>
            <w:tr w:rsidR="001478FB" w14:paraId="5C40FAFF" w14:textId="77777777" w:rsidTr="00A05895">
              <w:trPr>
                <w:trHeight w:val="113"/>
              </w:trPr>
              <w:tc>
                <w:tcPr>
                  <w:tcW w:w="3114" w:type="dxa"/>
                </w:tcPr>
                <w:p w14:paraId="17A2F606" w14:textId="77777777" w:rsidR="001478FB" w:rsidRDefault="001478FB" w:rsidP="001478FB">
                  <w:pPr>
                    <w:rPr>
                      <w:rFonts w:ascii="Arial" w:hAnsi="Arial" w:cs="Arial"/>
                    </w:rPr>
                  </w:pPr>
                  <w:r>
                    <w:rPr>
                      <w:rFonts w:ascii="Arial" w:hAnsi="Arial" w:cs="Arial"/>
                    </w:rPr>
                    <w:t>Adults(s)</w:t>
                  </w:r>
                </w:p>
              </w:tc>
              <w:tc>
                <w:tcPr>
                  <w:tcW w:w="3402" w:type="dxa"/>
                  <w:shd w:val="clear" w:color="auto" w:fill="FFFFFF" w:themeFill="background1"/>
                </w:tcPr>
                <w:p w14:paraId="61C4F6E8" w14:textId="77777777" w:rsidR="001478FB" w:rsidRDefault="001478FB" w:rsidP="001478FB">
                  <w:pPr>
                    <w:jc w:val="center"/>
                    <w:rPr>
                      <w:rFonts w:ascii="Arial" w:hAnsi="Arial" w:cs="Arial"/>
                    </w:rPr>
                  </w:pPr>
                  <w:r w:rsidRPr="00FC160F">
                    <w:rPr>
                      <w:rFonts w:ascii="Arial" w:hAnsi="Arial" w:cs="Arial"/>
                      <w:b/>
                    </w:rPr>
                    <w:t xml:space="preserve">11 </w:t>
                  </w:r>
                  <w:r w:rsidRPr="00FC160F">
                    <w:rPr>
                      <w:rFonts w:ascii="Arial" w:hAnsi="Arial" w:cs="Arial"/>
                      <w:color w:val="1F497D" w:themeColor="text2"/>
                      <w:sz w:val="22"/>
                      <w:szCs w:val="22"/>
                    </w:rPr>
                    <w:t>(1.82%)</w:t>
                  </w:r>
                </w:p>
              </w:tc>
            </w:tr>
            <w:tr w:rsidR="001478FB" w14:paraId="787EAD29" w14:textId="77777777" w:rsidTr="00A05895">
              <w:trPr>
                <w:trHeight w:val="113"/>
              </w:trPr>
              <w:tc>
                <w:tcPr>
                  <w:tcW w:w="3114" w:type="dxa"/>
                </w:tcPr>
                <w:p w14:paraId="43E9E4E0" w14:textId="77777777" w:rsidR="001478FB" w:rsidRDefault="001478FB" w:rsidP="001478FB">
                  <w:pPr>
                    <w:rPr>
                      <w:rFonts w:ascii="Arial" w:hAnsi="Arial" w:cs="Arial"/>
                    </w:rPr>
                  </w:pPr>
                  <w:r>
                    <w:rPr>
                      <w:rFonts w:ascii="Arial" w:hAnsi="Arial" w:cs="Arial"/>
                    </w:rPr>
                    <w:t>Child/Children</w:t>
                  </w:r>
                </w:p>
              </w:tc>
              <w:tc>
                <w:tcPr>
                  <w:tcW w:w="3402" w:type="dxa"/>
                  <w:shd w:val="clear" w:color="auto" w:fill="FFFFFF" w:themeFill="background1"/>
                </w:tcPr>
                <w:p w14:paraId="7EFE2FDA" w14:textId="77777777" w:rsidR="001478FB" w:rsidRDefault="001478FB" w:rsidP="001478FB">
                  <w:pPr>
                    <w:jc w:val="center"/>
                    <w:rPr>
                      <w:rFonts w:ascii="Arial" w:hAnsi="Arial" w:cs="Arial"/>
                    </w:rPr>
                  </w:pPr>
                  <w:r w:rsidRPr="00FC160F">
                    <w:rPr>
                      <w:rFonts w:ascii="Arial" w:hAnsi="Arial" w:cs="Arial"/>
                      <w:b/>
                    </w:rPr>
                    <w:t>157</w:t>
                  </w:r>
                  <w:r>
                    <w:rPr>
                      <w:rFonts w:ascii="Arial" w:hAnsi="Arial" w:cs="Arial"/>
                    </w:rPr>
                    <w:t xml:space="preserve"> </w:t>
                  </w:r>
                  <w:r w:rsidRPr="00FC160F">
                    <w:rPr>
                      <w:rFonts w:ascii="Arial" w:hAnsi="Arial" w:cs="Arial"/>
                      <w:color w:val="1F497D" w:themeColor="text2"/>
                      <w:sz w:val="22"/>
                      <w:szCs w:val="22"/>
                    </w:rPr>
                    <w:t>(25.95%)</w:t>
                  </w:r>
                </w:p>
              </w:tc>
            </w:tr>
            <w:tr w:rsidR="001478FB" w14:paraId="6331DEB7" w14:textId="77777777" w:rsidTr="00A05895">
              <w:trPr>
                <w:trHeight w:val="113"/>
              </w:trPr>
              <w:tc>
                <w:tcPr>
                  <w:tcW w:w="3114" w:type="dxa"/>
                </w:tcPr>
                <w:p w14:paraId="2EC5FE8C" w14:textId="77777777" w:rsidR="001478FB" w:rsidRDefault="001478FB" w:rsidP="001478FB">
                  <w:pPr>
                    <w:rPr>
                      <w:rFonts w:ascii="Arial" w:hAnsi="Arial" w:cs="Arial"/>
                    </w:rPr>
                  </w:pPr>
                  <w:r>
                    <w:rPr>
                      <w:rFonts w:ascii="Arial" w:hAnsi="Arial" w:cs="Arial"/>
                    </w:rPr>
                    <w:t>None</w:t>
                  </w:r>
                </w:p>
              </w:tc>
              <w:tc>
                <w:tcPr>
                  <w:tcW w:w="3402" w:type="dxa"/>
                  <w:shd w:val="clear" w:color="auto" w:fill="FFFFFF" w:themeFill="background1"/>
                </w:tcPr>
                <w:p w14:paraId="7CC3160D" w14:textId="77777777" w:rsidR="001478FB" w:rsidRDefault="001478FB" w:rsidP="001478FB">
                  <w:pPr>
                    <w:jc w:val="center"/>
                    <w:rPr>
                      <w:rFonts w:ascii="Arial" w:hAnsi="Arial" w:cs="Arial"/>
                    </w:rPr>
                  </w:pPr>
                  <w:r w:rsidRPr="00FC160F">
                    <w:rPr>
                      <w:rFonts w:ascii="Arial" w:hAnsi="Arial" w:cs="Arial"/>
                      <w:b/>
                    </w:rPr>
                    <w:t>138</w:t>
                  </w:r>
                  <w:r>
                    <w:rPr>
                      <w:rFonts w:ascii="Arial" w:hAnsi="Arial" w:cs="Arial"/>
                    </w:rPr>
                    <w:t xml:space="preserve"> </w:t>
                  </w:r>
                  <w:r w:rsidRPr="00FC160F">
                    <w:rPr>
                      <w:rFonts w:ascii="Arial" w:hAnsi="Arial" w:cs="Arial"/>
                      <w:color w:val="1F497D" w:themeColor="text2"/>
                      <w:sz w:val="22"/>
                      <w:szCs w:val="22"/>
                    </w:rPr>
                    <w:t>(22.81%)</w:t>
                  </w:r>
                </w:p>
              </w:tc>
            </w:tr>
            <w:tr w:rsidR="001478FB" w14:paraId="5846F6F5" w14:textId="77777777" w:rsidTr="00A05895">
              <w:trPr>
                <w:trHeight w:val="113"/>
              </w:trPr>
              <w:tc>
                <w:tcPr>
                  <w:tcW w:w="3114" w:type="dxa"/>
                </w:tcPr>
                <w:p w14:paraId="0B3A0533" w14:textId="77777777" w:rsidR="001478FB" w:rsidRDefault="001478FB" w:rsidP="001478FB">
                  <w:pPr>
                    <w:rPr>
                      <w:rFonts w:ascii="Arial" w:hAnsi="Arial" w:cs="Arial"/>
                    </w:rPr>
                  </w:pPr>
                  <w:r>
                    <w:rPr>
                      <w:rFonts w:ascii="Arial" w:hAnsi="Arial" w:cs="Arial"/>
                    </w:rPr>
                    <w:t>Other</w:t>
                  </w:r>
                </w:p>
              </w:tc>
              <w:tc>
                <w:tcPr>
                  <w:tcW w:w="3402" w:type="dxa"/>
                  <w:shd w:val="clear" w:color="auto" w:fill="FFFFFF" w:themeFill="background1"/>
                </w:tcPr>
                <w:p w14:paraId="4BE62C86" w14:textId="77777777" w:rsidR="001478FB" w:rsidRDefault="001478FB" w:rsidP="001478FB">
                  <w:pPr>
                    <w:jc w:val="center"/>
                    <w:rPr>
                      <w:rFonts w:ascii="Arial" w:hAnsi="Arial" w:cs="Arial"/>
                    </w:rPr>
                  </w:pPr>
                  <w:r w:rsidRPr="00FC160F">
                    <w:rPr>
                      <w:rFonts w:ascii="Arial" w:hAnsi="Arial" w:cs="Arial"/>
                      <w:b/>
                    </w:rPr>
                    <w:t>1</w:t>
                  </w:r>
                  <w:r>
                    <w:rPr>
                      <w:rFonts w:ascii="Arial" w:hAnsi="Arial" w:cs="Arial"/>
                    </w:rPr>
                    <w:t xml:space="preserve"> </w:t>
                  </w:r>
                  <w:r w:rsidRPr="00FC160F">
                    <w:rPr>
                      <w:rFonts w:ascii="Arial" w:hAnsi="Arial" w:cs="Arial"/>
                      <w:color w:val="1F497D" w:themeColor="text2"/>
                      <w:sz w:val="22"/>
                      <w:szCs w:val="22"/>
                    </w:rPr>
                    <w:t>(0.16%)</w:t>
                  </w:r>
                </w:p>
              </w:tc>
            </w:tr>
            <w:tr w:rsidR="001478FB" w14:paraId="1200EF89" w14:textId="77777777" w:rsidTr="00A05895">
              <w:tc>
                <w:tcPr>
                  <w:tcW w:w="3114" w:type="dxa"/>
                </w:tcPr>
                <w:p w14:paraId="357CEC85" w14:textId="77777777" w:rsidR="001478FB" w:rsidRDefault="001478FB" w:rsidP="001478FB">
                  <w:pPr>
                    <w:rPr>
                      <w:rFonts w:ascii="Arial" w:hAnsi="Arial" w:cs="Arial"/>
                    </w:rPr>
                  </w:pPr>
                </w:p>
                <w:p w14:paraId="148A8A27" w14:textId="77777777" w:rsidR="001478FB" w:rsidRDefault="001478FB" w:rsidP="001478FB">
                  <w:pPr>
                    <w:jc w:val="right"/>
                    <w:rPr>
                      <w:rFonts w:ascii="Arial" w:hAnsi="Arial" w:cs="Arial"/>
                    </w:rPr>
                  </w:pPr>
                  <w:r>
                    <w:rPr>
                      <w:rFonts w:ascii="Arial" w:hAnsi="Arial" w:cs="Arial"/>
                    </w:rPr>
                    <w:t>Total</w:t>
                  </w:r>
                </w:p>
              </w:tc>
              <w:tc>
                <w:tcPr>
                  <w:tcW w:w="3402" w:type="dxa"/>
                  <w:shd w:val="clear" w:color="auto" w:fill="FFFFFF" w:themeFill="background1"/>
                </w:tcPr>
                <w:p w14:paraId="21E2B9DC" w14:textId="77777777" w:rsidR="001478FB" w:rsidRPr="00FC160F" w:rsidRDefault="001478FB" w:rsidP="001478FB">
                  <w:pPr>
                    <w:jc w:val="center"/>
                    <w:rPr>
                      <w:rFonts w:ascii="Arial" w:hAnsi="Arial" w:cs="Arial"/>
                      <w:b/>
                    </w:rPr>
                  </w:pPr>
                  <w:r>
                    <w:rPr>
                      <w:rFonts w:ascii="Arial" w:hAnsi="Arial" w:cs="Arial"/>
                    </w:rPr>
                    <w:br/>
                  </w:r>
                  <w:r w:rsidRPr="00FC160F">
                    <w:rPr>
                      <w:rFonts w:ascii="Arial" w:hAnsi="Arial" w:cs="Arial"/>
                      <w:b/>
                    </w:rPr>
                    <w:t>605</w:t>
                  </w:r>
                </w:p>
              </w:tc>
            </w:tr>
          </w:tbl>
          <w:p w14:paraId="48F2209A" w14:textId="77777777" w:rsidR="001478FB" w:rsidRPr="00FE1A8D" w:rsidRDefault="001478FB" w:rsidP="001478FB">
            <w:pPr>
              <w:rPr>
                <w:rFonts w:ascii="Arial" w:hAnsi="Arial" w:cs="Arial"/>
              </w:rPr>
            </w:pPr>
          </w:p>
          <w:p w14:paraId="0EFA9A0C" w14:textId="77777777" w:rsidR="0070161F" w:rsidRPr="0070161F" w:rsidRDefault="0070161F" w:rsidP="0070161F">
            <w:pPr>
              <w:rPr>
                <w:rFonts w:ascii="Arial" w:hAnsi="Arial" w:cs="Arial"/>
                <w:b/>
              </w:rPr>
            </w:pPr>
          </w:p>
          <w:p w14:paraId="5F004CE9" w14:textId="2B9605E5" w:rsidR="003E0ED2" w:rsidRDefault="0070161F" w:rsidP="003E0ED2">
            <w:pPr>
              <w:rPr>
                <w:rFonts w:ascii="Arial" w:hAnsi="Arial" w:cs="Arial"/>
              </w:rPr>
            </w:pPr>
            <w:r w:rsidRPr="0070161F">
              <w:rPr>
                <w:rFonts w:ascii="Arial" w:hAnsi="Arial" w:cs="Arial"/>
              </w:rPr>
              <w:t>Currently Council has no data on carpark usage in relation to Section 75 Categories</w:t>
            </w:r>
            <w:r w:rsidR="00721480">
              <w:rPr>
                <w:rFonts w:ascii="Arial" w:hAnsi="Arial" w:cs="Arial"/>
              </w:rPr>
              <w:t>.</w:t>
            </w:r>
            <w:r w:rsidRPr="0070161F">
              <w:rPr>
                <w:rFonts w:ascii="Arial" w:hAnsi="Arial" w:cs="Arial"/>
              </w:rPr>
              <w:tab/>
            </w:r>
          </w:p>
          <w:p w14:paraId="3DA077F8" w14:textId="5CF7AB46" w:rsidR="007A123C" w:rsidRPr="007A123C" w:rsidRDefault="00256DA8" w:rsidP="007A123C">
            <w:pPr>
              <w:shd w:val="clear" w:color="auto" w:fill="FFFFFF"/>
              <w:spacing w:before="100" w:beforeAutospacing="1" w:after="100" w:afterAutospacing="1"/>
              <w:textAlignment w:val="top"/>
              <w:rPr>
                <w:rFonts w:ascii="Arial" w:hAnsi="Arial" w:cs="Arial"/>
              </w:rPr>
            </w:pPr>
            <w:r w:rsidRPr="008B668C">
              <w:rPr>
                <w:rFonts w:ascii="Arial" w:hAnsi="Arial" w:cs="Arial"/>
              </w:rPr>
              <w:t>There is no evidence to indicate that th</w:t>
            </w:r>
            <w:r w:rsidR="00721480">
              <w:rPr>
                <w:rFonts w:ascii="Arial" w:hAnsi="Arial" w:cs="Arial"/>
              </w:rPr>
              <w:t>e proposal</w:t>
            </w:r>
            <w:r w:rsidRPr="008B668C">
              <w:rPr>
                <w:rFonts w:ascii="Arial" w:hAnsi="Arial" w:cs="Arial"/>
              </w:rPr>
              <w:t xml:space="preserve"> will have a positive or negative impact on any of this Section 75 group.</w:t>
            </w:r>
            <w:r w:rsidR="001B19C2" w:rsidRPr="005F1B35">
              <w:rPr>
                <w:rFonts w:ascii="Arial" w:hAnsi="Arial" w:cs="Arial"/>
              </w:rPr>
              <w:tab/>
            </w:r>
          </w:p>
          <w:p w14:paraId="2C7BA537" w14:textId="77777777" w:rsidR="00721480" w:rsidRDefault="00721480" w:rsidP="007A123C">
            <w:pPr>
              <w:shd w:val="clear" w:color="auto" w:fill="FFFFFF"/>
              <w:spacing w:before="100" w:beforeAutospacing="1" w:after="100" w:afterAutospacing="1"/>
              <w:textAlignment w:val="top"/>
              <w:rPr>
                <w:rFonts w:ascii="Arial" w:hAnsi="Arial" w:cs="Arial"/>
              </w:rPr>
            </w:pPr>
          </w:p>
          <w:p w14:paraId="6E7B2648" w14:textId="356CDD89" w:rsidR="001B19C2" w:rsidRDefault="007A123C" w:rsidP="007A123C">
            <w:pPr>
              <w:shd w:val="clear" w:color="auto" w:fill="FFFFFF"/>
              <w:spacing w:before="100" w:beforeAutospacing="1" w:after="100" w:afterAutospacing="1"/>
              <w:textAlignment w:val="top"/>
              <w:rPr>
                <w:rFonts w:ascii="Arial" w:hAnsi="Arial" w:cs="Arial"/>
                <w:b/>
              </w:rPr>
            </w:pPr>
            <w:r w:rsidRPr="007A123C">
              <w:rPr>
                <w:rFonts w:ascii="Arial" w:hAnsi="Arial" w:cs="Arial"/>
              </w:rPr>
              <w:t>A consultation process will support the identification of any currently unknown impacts.</w:t>
            </w:r>
            <w:r w:rsidR="001B19C2" w:rsidRPr="005F1B35">
              <w:rPr>
                <w:rFonts w:ascii="Arial" w:hAnsi="Arial" w:cs="Arial"/>
              </w:rPr>
              <w:tab/>
            </w:r>
            <w:r w:rsidR="001B19C2" w:rsidRPr="005F1B35">
              <w:rPr>
                <w:rFonts w:ascii="Arial" w:hAnsi="Arial" w:cs="Arial"/>
              </w:rPr>
              <w:tab/>
            </w:r>
            <w:r w:rsidR="001B19C2" w:rsidRPr="005F1B35">
              <w:rPr>
                <w:rFonts w:ascii="Arial" w:hAnsi="Arial" w:cs="Arial"/>
              </w:rPr>
              <w:tab/>
            </w:r>
            <w:r w:rsidR="001B19C2" w:rsidRPr="005F1B35">
              <w:rPr>
                <w:rFonts w:ascii="Arial" w:hAnsi="Arial" w:cs="Arial"/>
              </w:rPr>
              <w:tab/>
            </w:r>
            <w:r w:rsidR="001B19C2" w:rsidRPr="005F1B35">
              <w:rPr>
                <w:rFonts w:ascii="Arial" w:hAnsi="Arial" w:cs="Arial"/>
              </w:rPr>
              <w:tab/>
            </w:r>
          </w:p>
          <w:p w14:paraId="5157D602" w14:textId="02B6B9D1" w:rsidR="00E73CFF" w:rsidRPr="00256DA8" w:rsidRDefault="00E73CFF" w:rsidP="00256DA8">
            <w:pPr>
              <w:contextualSpacing/>
              <w:rPr>
                <w:rFonts w:ascii="Arial" w:hAnsi="Arial" w:cs="Arial"/>
                <w:bCs/>
              </w:rPr>
            </w:pPr>
          </w:p>
        </w:tc>
      </w:tr>
      <w:tr w:rsidR="009D2C04" w:rsidRPr="00A45805" w14:paraId="09EAC854" w14:textId="77777777" w:rsidTr="00C35679">
        <w:tc>
          <w:tcPr>
            <w:tcW w:w="1910" w:type="dxa"/>
            <w:gridSpan w:val="2"/>
            <w:tcBorders>
              <w:bottom w:val="single" w:sz="4" w:space="0" w:color="auto"/>
            </w:tcBorders>
            <w:shd w:val="clear" w:color="auto" w:fill="auto"/>
          </w:tcPr>
          <w:p w14:paraId="41D333BF" w14:textId="77777777" w:rsidR="009D2C04" w:rsidRDefault="009D2C04" w:rsidP="00006DDA">
            <w:pPr>
              <w:rPr>
                <w:rFonts w:ascii="Arial" w:hAnsi="Arial" w:cs="Arial"/>
                <w:b/>
              </w:rPr>
            </w:pPr>
            <w:r>
              <w:rPr>
                <w:rFonts w:ascii="Arial" w:hAnsi="Arial" w:cs="Arial"/>
                <w:b/>
              </w:rPr>
              <w:lastRenderedPageBreak/>
              <w:t>Disability</w:t>
            </w:r>
          </w:p>
        </w:tc>
        <w:tc>
          <w:tcPr>
            <w:tcW w:w="6974" w:type="dxa"/>
            <w:gridSpan w:val="6"/>
            <w:tcBorders>
              <w:bottom w:val="single" w:sz="4" w:space="0" w:color="auto"/>
            </w:tcBorders>
            <w:shd w:val="clear" w:color="auto" w:fill="auto"/>
          </w:tcPr>
          <w:p w14:paraId="5FC26BA2" w14:textId="4261C4C0" w:rsidR="009A4BD3" w:rsidRPr="009A4BD3" w:rsidRDefault="009A4BD3" w:rsidP="009A4BD3">
            <w:pPr>
              <w:rPr>
                <w:rFonts w:ascii="Arial" w:hAnsi="Arial" w:cs="Arial"/>
                <w:bCs/>
              </w:rPr>
            </w:pPr>
            <w:r w:rsidRPr="009A4BD3">
              <w:rPr>
                <w:rFonts w:ascii="Arial" w:hAnsi="Arial" w:cs="Arial"/>
                <w:bCs/>
              </w:rPr>
              <w:t>The Census 20</w:t>
            </w:r>
            <w:r>
              <w:rPr>
                <w:rFonts w:ascii="Arial" w:hAnsi="Arial" w:cs="Arial"/>
                <w:bCs/>
              </w:rPr>
              <w:t>2</w:t>
            </w:r>
            <w:r w:rsidRPr="009A4BD3">
              <w:rPr>
                <w:rFonts w:ascii="Arial" w:hAnsi="Arial" w:cs="Arial"/>
                <w:bCs/>
              </w:rPr>
              <w:t xml:space="preserve">1 showed that </w:t>
            </w:r>
            <w:r w:rsidR="007B6E7C">
              <w:rPr>
                <w:rFonts w:ascii="Arial" w:hAnsi="Arial" w:cs="Arial"/>
                <w:bCs/>
              </w:rPr>
              <w:t>35.95</w:t>
            </w:r>
            <w:r w:rsidRPr="009A4BD3">
              <w:rPr>
                <w:rFonts w:ascii="Arial" w:hAnsi="Arial" w:cs="Arial"/>
                <w:bCs/>
              </w:rPr>
              <w:t xml:space="preserve">% of </w:t>
            </w:r>
            <w:r>
              <w:rPr>
                <w:rFonts w:ascii="Arial" w:hAnsi="Arial" w:cs="Arial"/>
                <w:bCs/>
              </w:rPr>
              <w:t>our</w:t>
            </w:r>
            <w:r w:rsidRPr="009A4BD3">
              <w:rPr>
                <w:rFonts w:ascii="Arial" w:hAnsi="Arial" w:cs="Arial"/>
                <w:bCs/>
              </w:rPr>
              <w:t xml:space="preserve"> residents has a long</w:t>
            </w:r>
            <w:r w:rsidR="00FA567A">
              <w:rPr>
                <w:rFonts w:ascii="Arial" w:hAnsi="Arial" w:cs="Arial"/>
                <w:bCs/>
              </w:rPr>
              <w:t>-</w:t>
            </w:r>
            <w:r w:rsidRPr="009A4BD3">
              <w:rPr>
                <w:rFonts w:ascii="Arial" w:hAnsi="Arial" w:cs="Arial"/>
                <w:bCs/>
              </w:rPr>
              <w:t>term</w:t>
            </w:r>
            <w:r>
              <w:rPr>
                <w:rFonts w:ascii="Arial" w:hAnsi="Arial" w:cs="Arial"/>
                <w:bCs/>
              </w:rPr>
              <w:t xml:space="preserve"> </w:t>
            </w:r>
            <w:r w:rsidRPr="009A4BD3">
              <w:rPr>
                <w:rFonts w:ascii="Arial" w:hAnsi="Arial" w:cs="Arial"/>
                <w:bCs/>
              </w:rPr>
              <w:t xml:space="preserve">health </w:t>
            </w:r>
            <w:r>
              <w:rPr>
                <w:rFonts w:ascii="Arial" w:hAnsi="Arial" w:cs="Arial"/>
                <w:bCs/>
              </w:rPr>
              <w:t>condition</w:t>
            </w:r>
            <w:r w:rsidRPr="009A4BD3">
              <w:rPr>
                <w:rFonts w:ascii="Arial" w:hAnsi="Arial" w:cs="Arial"/>
                <w:bCs/>
              </w:rPr>
              <w:t xml:space="preserve"> or </w:t>
            </w:r>
            <w:r>
              <w:rPr>
                <w:rFonts w:ascii="Arial" w:hAnsi="Arial" w:cs="Arial"/>
                <w:bCs/>
              </w:rPr>
              <w:t>illness which</w:t>
            </w:r>
            <w:r w:rsidRPr="009A4BD3">
              <w:rPr>
                <w:rFonts w:ascii="Arial" w:hAnsi="Arial" w:cs="Arial"/>
                <w:bCs/>
              </w:rPr>
              <w:t xml:space="preserve"> limits their daily activities or the work they</w:t>
            </w:r>
            <w:r>
              <w:rPr>
                <w:rFonts w:ascii="Arial" w:hAnsi="Arial" w:cs="Arial"/>
                <w:bCs/>
              </w:rPr>
              <w:t xml:space="preserve"> </w:t>
            </w:r>
            <w:r w:rsidRPr="009A4BD3">
              <w:rPr>
                <w:rFonts w:ascii="Arial" w:hAnsi="Arial" w:cs="Arial"/>
                <w:bCs/>
              </w:rPr>
              <w:t xml:space="preserve">can do, </w:t>
            </w:r>
            <w:r w:rsidR="007B6E7C">
              <w:rPr>
                <w:rFonts w:ascii="Arial" w:hAnsi="Arial" w:cs="Arial"/>
                <w:bCs/>
              </w:rPr>
              <w:t xml:space="preserve">which is slightly higher than </w:t>
            </w:r>
            <w:r w:rsidRPr="009A4BD3">
              <w:rPr>
                <w:rFonts w:ascii="Arial" w:hAnsi="Arial" w:cs="Arial"/>
                <w:bCs/>
              </w:rPr>
              <w:t xml:space="preserve">the NI average of </w:t>
            </w:r>
            <w:r w:rsidR="007B6E7C">
              <w:rPr>
                <w:rFonts w:ascii="Arial" w:hAnsi="Arial" w:cs="Arial"/>
                <w:bCs/>
              </w:rPr>
              <w:t>34.67</w:t>
            </w:r>
            <w:r w:rsidRPr="009A4BD3">
              <w:rPr>
                <w:rFonts w:ascii="Arial" w:hAnsi="Arial" w:cs="Arial"/>
                <w:bCs/>
              </w:rPr>
              <w:t>%.</w:t>
            </w:r>
          </w:p>
          <w:p w14:paraId="0B879B31" w14:textId="77777777" w:rsidR="009A4BD3" w:rsidRPr="005B10D6" w:rsidRDefault="009A4BD3" w:rsidP="009A4BD3">
            <w:pPr>
              <w:rPr>
                <w:rFonts w:ascii="Arial" w:hAnsi="Arial" w:cs="Arial"/>
                <w:b/>
              </w:rPr>
            </w:pPr>
          </w:p>
          <w:p w14:paraId="25EB029A" w14:textId="77777777" w:rsidR="00AA508A" w:rsidRPr="005F1B35" w:rsidRDefault="00AA508A" w:rsidP="00AA508A">
            <w:pPr>
              <w:rPr>
                <w:rFonts w:ascii="Arial" w:hAnsi="Arial" w:cs="Arial"/>
              </w:rPr>
            </w:pPr>
            <w:r w:rsidRPr="005F1B35">
              <w:rPr>
                <w:rFonts w:ascii="Arial" w:hAnsi="Arial" w:cs="Arial"/>
              </w:rPr>
              <w:tab/>
            </w:r>
            <w:r w:rsidRPr="005F1B35">
              <w:rPr>
                <w:rFonts w:ascii="Arial" w:hAnsi="Arial" w:cs="Arial"/>
              </w:rPr>
              <w:tab/>
            </w:r>
          </w:p>
          <w:tbl>
            <w:tblPr>
              <w:tblW w:w="6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1956"/>
              <w:gridCol w:w="1843"/>
            </w:tblGrid>
            <w:tr w:rsidR="00AA508A" w:rsidRPr="00FD58D7" w14:paraId="38AA27CF" w14:textId="77777777" w:rsidTr="00917755">
              <w:tc>
                <w:tcPr>
                  <w:tcW w:w="2607" w:type="dxa"/>
                  <w:shd w:val="clear" w:color="auto" w:fill="CCC0D9" w:themeFill="accent4" w:themeFillTint="66"/>
                </w:tcPr>
                <w:p w14:paraId="0D903C49" w14:textId="59666BA0" w:rsidR="00AA508A" w:rsidRPr="00FD58D7" w:rsidRDefault="00AA508A" w:rsidP="00AA508A">
                  <w:pPr>
                    <w:contextualSpacing/>
                    <w:rPr>
                      <w:rFonts w:ascii="Arial" w:hAnsi="Arial" w:cs="Arial"/>
                    </w:rPr>
                  </w:pPr>
                  <w:r w:rsidRPr="00AA508A">
                    <w:rPr>
                      <w:rFonts w:ascii="Arial" w:hAnsi="Arial" w:cs="Arial"/>
                      <w:b/>
                    </w:rPr>
                    <w:t xml:space="preserve">Number of long-term health conditions </w:t>
                  </w:r>
                  <w:r w:rsidR="00385B1B" w:rsidRPr="00385B1B">
                    <w:rPr>
                      <w:rFonts w:ascii="Arial" w:hAnsi="Arial" w:cs="Arial"/>
                      <w:bCs/>
                    </w:rPr>
                    <w:t>MS-D04</w:t>
                  </w:r>
                  <w:r w:rsidRPr="00235CDA">
                    <w:rPr>
                      <w:rFonts w:ascii="Arial" w:hAnsi="Arial" w:cs="Arial"/>
                      <w:bCs/>
                    </w:rPr>
                    <w:t>:</w:t>
                  </w:r>
                  <w:r w:rsidRPr="00EF7ADA">
                    <w:rPr>
                      <w:rFonts w:ascii="Arial" w:hAnsi="Arial" w:cs="Arial"/>
                    </w:rPr>
                    <w:t xml:space="preserve"> </w:t>
                  </w:r>
                  <w:r w:rsidRPr="00B024FE">
                    <w:rPr>
                      <w:rFonts w:ascii="Arial" w:hAnsi="Arial" w:cs="Arial"/>
                    </w:rPr>
                    <w:t>Census 2021</w:t>
                  </w:r>
                </w:p>
              </w:tc>
              <w:tc>
                <w:tcPr>
                  <w:tcW w:w="1956" w:type="dxa"/>
                  <w:shd w:val="clear" w:color="auto" w:fill="CCC0D9" w:themeFill="accent4" w:themeFillTint="66"/>
                </w:tcPr>
                <w:p w14:paraId="7165723E" w14:textId="77777777" w:rsidR="00AA508A" w:rsidRPr="00FD58D7" w:rsidRDefault="00AA508A" w:rsidP="00AA508A">
                  <w:pPr>
                    <w:contextualSpacing/>
                    <w:jc w:val="center"/>
                    <w:rPr>
                      <w:rFonts w:ascii="Arial" w:hAnsi="Arial" w:cs="Arial"/>
                      <w:b/>
                      <w:bCs/>
                    </w:rPr>
                  </w:pPr>
                  <w:r w:rsidRPr="00FD58D7">
                    <w:rPr>
                      <w:rFonts w:ascii="Arial" w:hAnsi="Arial" w:cs="Arial"/>
                      <w:b/>
                      <w:bCs/>
                    </w:rPr>
                    <w:t>CC&amp;G Borough Council</w:t>
                  </w:r>
                </w:p>
              </w:tc>
              <w:tc>
                <w:tcPr>
                  <w:tcW w:w="1843" w:type="dxa"/>
                  <w:shd w:val="clear" w:color="auto" w:fill="CCC0D9" w:themeFill="accent4" w:themeFillTint="66"/>
                </w:tcPr>
                <w:p w14:paraId="5BDC976D" w14:textId="77777777" w:rsidR="00AA508A" w:rsidRPr="00FD58D7" w:rsidRDefault="00AA508A" w:rsidP="00AA508A">
                  <w:pPr>
                    <w:contextualSpacing/>
                    <w:jc w:val="center"/>
                    <w:rPr>
                      <w:rFonts w:ascii="Arial" w:hAnsi="Arial" w:cs="Arial"/>
                      <w:b/>
                      <w:bCs/>
                    </w:rPr>
                  </w:pPr>
                  <w:r>
                    <w:rPr>
                      <w:rFonts w:ascii="Arial" w:hAnsi="Arial" w:cs="Arial"/>
                      <w:b/>
                      <w:bCs/>
                    </w:rPr>
                    <w:t>Northern Ireland</w:t>
                  </w:r>
                </w:p>
              </w:tc>
            </w:tr>
            <w:tr w:rsidR="00AA508A" w:rsidRPr="00FD58D7" w14:paraId="79A68CA6" w14:textId="77777777" w:rsidTr="00917755">
              <w:tc>
                <w:tcPr>
                  <w:tcW w:w="2607" w:type="dxa"/>
                  <w:shd w:val="clear" w:color="auto" w:fill="F2F2F2" w:themeFill="background1" w:themeFillShade="F2"/>
                </w:tcPr>
                <w:p w14:paraId="72C609A9" w14:textId="1D1822B6" w:rsidR="00AA508A" w:rsidRPr="00EF7ADA" w:rsidRDefault="00385B1B" w:rsidP="00AA508A">
                  <w:pPr>
                    <w:rPr>
                      <w:rFonts w:ascii="Arial" w:hAnsi="Arial" w:cs="Arial"/>
                      <w:b/>
                      <w:bCs/>
                    </w:rPr>
                  </w:pPr>
                  <w:r w:rsidRPr="00AA508A">
                    <w:rPr>
                      <w:rFonts w:ascii="Arial" w:hAnsi="Arial" w:cs="Arial"/>
                      <w:bCs/>
                    </w:rPr>
                    <w:t>All usual residents</w:t>
                  </w:r>
                </w:p>
              </w:tc>
              <w:tc>
                <w:tcPr>
                  <w:tcW w:w="1956" w:type="dxa"/>
                  <w:shd w:val="clear" w:color="auto" w:fill="F2F2F2" w:themeFill="background1" w:themeFillShade="F2"/>
                </w:tcPr>
                <w:p w14:paraId="326D93F4" w14:textId="2865B5ED" w:rsidR="00AA508A" w:rsidRPr="00FD58D7" w:rsidRDefault="00385B1B" w:rsidP="00AA508A">
                  <w:pPr>
                    <w:contextualSpacing/>
                    <w:jc w:val="center"/>
                    <w:rPr>
                      <w:rFonts w:ascii="Arial" w:hAnsi="Arial" w:cs="Arial"/>
                    </w:rPr>
                  </w:pPr>
                  <w:r w:rsidRPr="00AA508A">
                    <w:rPr>
                      <w:rFonts w:ascii="Arial" w:hAnsi="Arial" w:cs="Arial"/>
                      <w:bCs/>
                    </w:rPr>
                    <w:t>141,746</w:t>
                  </w:r>
                </w:p>
              </w:tc>
              <w:tc>
                <w:tcPr>
                  <w:tcW w:w="1843" w:type="dxa"/>
                  <w:shd w:val="clear" w:color="auto" w:fill="F2F2F2" w:themeFill="background1" w:themeFillShade="F2"/>
                </w:tcPr>
                <w:p w14:paraId="30D1BF59" w14:textId="1FF01320" w:rsidR="00AA508A" w:rsidRPr="00EF7ADA" w:rsidRDefault="007B6E7C" w:rsidP="00AA508A">
                  <w:pPr>
                    <w:contextualSpacing/>
                    <w:jc w:val="center"/>
                    <w:rPr>
                      <w:rFonts w:ascii="Arial" w:hAnsi="Arial" w:cs="Arial"/>
                    </w:rPr>
                  </w:pPr>
                  <w:r w:rsidRPr="007B6E7C">
                    <w:rPr>
                      <w:rFonts w:ascii="Arial" w:hAnsi="Arial" w:cs="Arial"/>
                      <w:bCs/>
                    </w:rPr>
                    <w:t>1,903,176</w:t>
                  </w:r>
                </w:p>
              </w:tc>
            </w:tr>
            <w:tr w:rsidR="00AA508A" w:rsidRPr="00FD58D7" w14:paraId="3FA66268" w14:textId="77777777" w:rsidTr="00917755">
              <w:tc>
                <w:tcPr>
                  <w:tcW w:w="2607" w:type="dxa"/>
                </w:tcPr>
                <w:p w14:paraId="056EBBE9" w14:textId="1B7223FD" w:rsidR="00AA508A" w:rsidRPr="00EF7ADA" w:rsidRDefault="00385B1B" w:rsidP="00AA508A">
                  <w:pPr>
                    <w:rPr>
                      <w:rFonts w:ascii="Arial" w:hAnsi="Arial" w:cs="Arial"/>
                      <w:b/>
                      <w:bCs/>
                    </w:rPr>
                  </w:pPr>
                  <w:r w:rsidRPr="00AA508A">
                    <w:rPr>
                      <w:rFonts w:ascii="Arial" w:hAnsi="Arial" w:cs="Arial"/>
                      <w:bCs/>
                    </w:rPr>
                    <w:t>Does not have a long-term health condition</w:t>
                  </w:r>
                </w:p>
              </w:tc>
              <w:tc>
                <w:tcPr>
                  <w:tcW w:w="1956" w:type="dxa"/>
                </w:tcPr>
                <w:p w14:paraId="042B9A03" w14:textId="5D8D5041" w:rsidR="00AA508A" w:rsidRPr="00C41C3A" w:rsidRDefault="00385B1B" w:rsidP="00AA508A">
                  <w:pPr>
                    <w:contextualSpacing/>
                    <w:jc w:val="center"/>
                    <w:rPr>
                      <w:rFonts w:ascii="Arial" w:hAnsi="Arial" w:cs="Arial"/>
                    </w:rPr>
                  </w:pPr>
                  <w:r w:rsidRPr="00AA508A">
                    <w:rPr>
                      <w:rFonts w:ascii="Arial" w:hAnsi="Arial" w:cs="Arial"/>
                      <w:bCs/>
                    </w:rPr>
                    <w:t>90,793</w:t>
                  </w:r>
                  <w:r w:rsidR="007B6E7C">
                    <w:rPr>
                      <w:rFonts w:ascii="Arial" w:hAnsi="Arial" w:cs="Arial"/>
                      <w:bCs/>
                    </w:rPr>
                    <w:t xml:space="preserve"> (</w:t>
                  </w:r>
                  <w:r w:rsidR="007B6E7C" w:rsidRPr="007B6E7C">
                    <w:rPr>
                      <w:rFonts w:ascii="Arial" w:hAnsi="Arial" w:cs="Arial"/>
                      <w:bCs/>
                    </w:rPr>
                    <w:t>64.05%</w:t>
                  </w:r>
                  <w:r w:rsidR="007B6E7C">
                    <w:rPr>
                      <w:rFonts w:ascii="Arial" w:hAnsi="Arial" w:cs="Arial"/>
                      <w:bCs/>
                    </w:rPr>
                    <w:t>)</w:t>
                  </w:r>
                </w:p>
              </w:tc>
              <w:tc>
                <w:tcPr>
                  <w:tcW w:w="1843" w:type="dxa"/>
                </w:tcPr>
                <w:p w14:paraId="17C019B1" w14:textId="6BF520F5" w:rsidR="00AA508A" w:rsidRPr="00EF7ADA" w:rsidRDefault="007B6E7C" w:rsidP="00AA508A">
                  <w:pPr>
                    <w:contextualSpacing/>
                    <w:jc w:val="center"/>
                    <w:rPr>
                      <w:rFonts w:ascii="Arial" w:hAnsi="Arial" w:cs="Arial"/>
                    </w:rPr>
                  </w:pPr>
                  <w:r w:rsidRPr="007B6E7C">
                    <w:rPr>
                      <w:rFonts w:ascii="Arial" w:hAnsi="Arial" w:cs="Arial"/>
                      <w:bCs/>
                    </w:rPr>
                    <w:t>1,243,371</w:t>
                  </w:r>
                  <w:r>
                    <w:rPr>
                      <w:rFonts w:ascii="Arial" w:hAnsi="Arial" w:cs="Arial"/>
                      <w:bCs/>
                    </w:rPr>
                    <w:t xml:space="preserve"> (</w:t>
                  </w:r>
                  <w:r w:rsidRPr="007B6E7C">
                    <w:rPr>
                      <w:rFonts w:ascii="Arial" w:hAnsi="Arial" w:cs="Arial"/>
                      <w:bCs/>
                    </w:rPr>
                    <w:t>65.33%</w:t>
                  </w:r>
                  <w:r>
                    <w:rPr>
                      <w:rFonts w:ascii="Arial" w:hAnsi="Arial" w:cs="Arial"/>
                      <w:bCs/>
                    </w:rPr>
                    <w:t>)</w:t>
                  </w:r>
                </w:p>
              </w:tc>
            </w:tr>
            <w:tr w:rsidR="00AA508A" w:rsidRPr="00FD58D7" w14:paraId="2DCBFAB6" w14:textId="77777777" w:rsidTr="00917755">
              <w:tc>
                <w:tcPr>
                  <w:tcW w:w="2607" w:type="dxa"/>
                </w:tcPr>
                <w:p w14:paraId="6D1A1814" w14:textId="36AFB03E" w:rsidR="00AA508A" w:rsidRPr="00EF7ADA" w:rsidRDefault="00385B1B" w:rsidP="00AA508A">
                  <w:pPr>
                    <w:rPr>
                      <w:rFonts w:ascii="Arial" w:hAnsi="Arial" w:cs="Arial"/>
                      <w:b/>
                      <w:bCs/>
                    </w:rPr>
                  </w:pPr>
                  <w:r w:rsidRPr="00AA508A">
                    <w:rPr>
                      <w:rFonts w:ascii="Arial" w:hAnsi="Arial" w:cs="Arial"/>
                      <w:bCs/>
                    </w:rPr>
                    <w:t>1 long-term health condition</w:t>
                  </w:r>
                </w:p>
              </w:tc>
              <w:tc>
                <w:tcPr>
                  <w:tcW w:w="1956" w:type="dxa"/>
                </w:tcPr>
                <w:p w14:paraId="1D1AB17A" w14:textId="6536CCD7" w:rsidR="00AA508A" w:rsidRPr="00C41C3A" w:rsidRDefault="00385B1B" w:rsidP="00AA508A">
                  <w:pPr>
                    <w:tabs>
                      <w:tab w:val="left" w:pos="720"/>
                      <w:tab w:val="center" w:pos="1097"/>
                      <w:tab w:val="left" w:pos="1440"/>
                      <w:tab w:val="right" w:pos="2194"/>
                    </w:tabs>
                    <w:contextualSpacing/>
                    <w:jc w:val="center"/>
                    <w:rPr>
                      <w:rFonts w:ascii="Arial" w:hAnsi="Arial" w:cs="Arial"/>
                    </w:rPr>
                  </w:pPr>
                  <w:r w:rsidRPr="00AA508A">
                    <w:rPr>
                      <w:rFonts w:ascii="Arial" w:hAnsi="Arial" w:cs="Arial"/>
                      <w:bCs/>
                    </w:rPr>
                    <w:t>26,690</w:t>
                  </w:r>
                  <w:r w:rsidR="007B6E7C">
                    <w:rPr>
                      <w:rFonts w:ascii="Arial" w:hAnsi="Arial" w:cs="Arial"/>
                      <w:bCs/>
                    </w:rPr>
                    <w:t xml:space="preserve"> (</w:t>
                  </w:r>
                  <w:r w:rsidR="007B6E7C" w:rsidRPr="007B6E7C">
                    <w:rPr>
                      <w:rFonts w:ascii="Arial" w:hAnsi="Arial" w:cs="Arial"/>
                      <w:bCs/>
                    </w:rPr>
                    <w:t>18.83%</w:t>
                  </w:r>
                  <w:r w:rsidR="007B6E7C">
                    <w:rPr>
                      <w:rFonts w:ascii="Arial" w:hAnsi="Arial" w:cs="Arial"/>
                      <w:bCs/>
                    </w:rPr>
                    <w:t>)</w:t>
                  </w:r>
                </w:p>
              </w:tc>
              <w:tc>
                <w:tcPr>
                  <w:tcW w:w="1843" w:type="dxa"/>
                </w:tcPr>
                <w:p w14:paraId="241752B0" w14:textId="46BA60DD" w:rsidR="00AA508A" w:rsidRPr="00EF7ADA" w:rsidRDefault="007B6E7C" w:rsidP="00AA508A">
                  <w:pPr>
                    <w:contextualSpacing/>
                    <w:jc w:val="center"/>
                    <w:rPr>
                      <w:rFonts w:ascii="Arial" w:hAnsi="Arial" w:cs="Arial"/>
                    </w:rPr>
                  </w:pPr>
                  <w:r w:rsidRPr="007B6E7C">
                    <w:rPr>
                      <w:rFonts w:ascii="Arial" w:hAnsi="Arial" w:cs="Arial"/>
                      <w:bCs/>
                    </w:rPr>
                    <w:t>344,687</w:t>
                  </w:r>
                  <w:r>
                    <w:rPr>
                      <w:rFonts w:ascii="Arial" w:hAnsi="Arial" w:cs="Arial"/>
                      <w:bCs/>
                    </w:rPr>
                    <w:t xml:space="preserve"> (</w:t>
                  </w:r>
                  <w:r w:rsidRPr="007B6E7C">
                    <w:rPr>
                      <w:rFonts w:ascii="Arial" w:hAnsi="Arial" w:cs="Arial"/>
                      <w:bCs/>
                    </w:rPr>
                    <w:t>18.11%</w:t>
                  </w:r>
                  <w:r>
                    <w:rPr>
                      <w:rFonts w:ascii="Arial" w:hAnsi="Arial" w:cs="Arial"/>
                      <w:bCs/>
                    </w:rPr>
                    <w:t>)</w:t>
                  </w:r>
                </w:p>
              </w:tc>
            </w:tr>
            <w:tr w:rsidR="00385B1B" w:rsidRPr="00FD58D7" w14:paraId="033E172C" w14:textId="77777777" w:rsidTr="00917755">
              <w:tc>
                <w:tcPr>
                  <w:tcW w:w="2607" w:type="dxa"/>
                </w:tcPr>
                <w:p w14:paraId="0A79CAB3" w14:textId="176FE4EB" w:rsidR="00385B1B" w:rsidRPr="00EF7ADA" w:rsidRDefault="00385B1B" w:rsidP="00AA508A">
                  <w:pPr>
                    <w:rPr>
                      <w:rFonts w:ascii="Arial" w:hAnsi="Arial" w:cs="Arial"/>
                      <w:b/>
                      <w:bCs/>
                    </w:rPr>
                  </w:pPr>
                  <w:r w:rsidRPr="00AA508A">
                    <w:rPr>
                      <w:rFonts w:ascii="Arial" w:hAnsi="Arial" w:cs="Arial"/>
                      <w:bCs/>
                    </w:rPr>
                    <w:t>2 long-term health conditions</w:t>
                  </w:r>
                </w:p>
              </w:tc>
              <w:tc>
                <w:tcPr>
                  <w:tcW w:w="1956" w:type="dxa"/>
                </w:tcPr>
                <w:p w14:paraId="7D61FD1B" w14:textId="7EB9FE49" w:rsidR="00385B1B" w:rsidRPr="00C41C3A" w:rsidRDefault="00385B1B" w:rsidP="00AA508A">
                  <w:pPr>
                    <w:tabs>
                      <w:tab w:val="left" w:pos="720"/>
                      <w:tab w:val="center" w:pos="1097"/>
                      <w:tab w:val="left" w:pos="1440"/>
                      <w:tab w:val="right" w:pos="2194"/>
                    </w:tabs>
                    <w:contextualSpacing/>
                    <w:jc w:val="center"/>
                    <w:rPr>
                      <w:rFonts w:ascii="Arial" w:hAnsi="Arial" w:cs="Arial"/>
                    </w:rPr>
                  </w:pPr>
                  <w:r w:rsidRPr="00AA508A">
                    <w:rPr>
                      <w:rFonts w:ascii="Arial" w:hAnsi="Arial" w:cs="Arial"/>
                      <w:bCs/>
                    </w:rPr>
                    <w:t>12,121</w:t>
                  </w:r>
                  <w:r w:rsidR="007B6E7C">
                    <w:rPr>
                      <w:rFonts w:ascii="Arial" w:hAnsi="Arial" w:cs="Arial"/>
                      <w:bCs/>
                    </w:rPr>
                    <w:t xml:space="preserve"> (</w:t>
                  </w:r>
                  <w:r w:rsidR="007B6E7C" w:rsidRPr="007B6E7C">
                    <w:rPr>
                      <w:rFonts w:ascii="Arial" w:hAnsi="Arial" w:cs="Arial"/>
                      <w:bCs/>
                    </w:rPr>
                    <w:t>8.55%</w:t>
                  </w:r>
                  <w:r w:rsidR="007B6E7C">
                    <w:rPr>
                      <w:rFonts w:ascii="Arial" w:hAnsi="Arial" w:cs="Arial"/>
                      <w:bCs/>
                    </w:rPr>
                    <w:t>)</w:t>
                  </w:r>
                </w:p>
              </w:tc>
              <w:tc>
                <w:tcPr>
                  <w:tcW w:w="1843" w:type="dxa"/>
                </w:tcPr>
                <w:p w14:paraId="3337EAF9" w14:textId="38999049" w:rsidR="00385B1B" w:rsidRPr="00EF7ADA" w:rsidRDefault="007B6E7C" w:rsidP="00AA508A">
                  <w:pPr>
                    <w:contextualSpacing/>
                    <w:jc w:val="center"/>
                    <w:rPr>
                      <w:rFonts w:ascii="Arial" w:hAnsi="Arial" w:cs="Arial"/>
                    </w:rPr>
                  </w:pPr>
                  <w:r w:rsidRPr="007B6E7C">
                    <w:rPr>
                      <w:rFonts w:ascii="Arial" w:hAnsi="Arial" w:cs="Arial"/>
                      <w:bCs/>
                    </w:rPr>
                    <w:t>151,512</w:t>
                  </w:r>
                  <w:r>
                    <w:rPr>
                      <w:rFonts w:ascii="Arial" w:hAnsi="Arial" w:cs="Arial"/>
                      <w:bCs/>
                    </w:rPr>
                    <w:t xml:space="preserve"> (</w:t>
                  </w:r>
                  <w:r w:rsidRPr="007B6E7C">
                    <w:rPr>
                      <w:rFonts w:ascii="Arial" w:hAnsi="Arial" w:cs="Arial"/>
                      <w:bCs/>
                    </w:rPr>
                    <w:t>7.96%</w:t>
                  </w:r>
                  <w:r>
                    <w:rPr>
                      <w:rFonts w:ascii="Arial" w:hAnsi="Arial" w:cs="Arial"/>
                      <w:bCs/>
                    </w:rPr>
                    <w:t>)</w:t>
                  </w:r>
                </w:p>
              </w:tc>
            </w:tr>
            <w:tr w:rsidR="00385B1B" w:rsidRPr="00FD58D7" w14:paraId="4FAE0FB0" w14:textId="77777777" w:rsidTr="00917755">
              <w:tc>
                <w:tcPr>
                  <w:tcW w:w="2607" w:type="dxa"/>
                </w:tcPr>
                <w:p w14:paraId="000B95C1" w14:textId="5D5DC377" w:rsidR="00385B1B" w:rsidRPr="00EF7ADA" w:rsidRDefault="00385B1B" w:rsidP="00AA508A">
                  <w:pPr>
                    <w:rPr>
                      <w:rFonts w:ascii="Arial" w:hAnsi="Arial" w:cs="Arial"/>
                      <w:b/>
                      <w:bCs/>
                    </w:rPr>
                  </w:pPr>
                  <w:r w:rsidRPr="00AA508A">
                    <w:rPr>
                      <w:rFonts w:ascii="Arial" w:hAnsi="Arial" w:cs="Arial"/>
                      <w:bCs/>
                    </w:rPr>
                    <w:t>3 long-term health conditions</w:t>
                  </w:r>
                </w:p>
              </w:tc>
              <w:tc>
                <w:tcPr>
                  <w:tcW w:w="1956" w:type="dxa"/>
                </w:tcPr>
                <w:p w14:paraId="577CCB61" w14:textId="41124478" w:rsidR="00385B1B" w:rsidRPr="00C41C3A" w:rsidRDefault="00385B1B" w:rsidP="00AA508A">
                  <w:pPr>
                    <w:tabs>
                      <w:tab w:val="left" w:pos="720"/>
                      <w:tab w:val="center" w:pos="1097"/>
                      <w:tab w:val="left" w:pos="1440"/>
                      <w:tab w:val="right" w:pos="2194"/>
                    </w:tabs>
                    <w:contextualSpacing/>
                    <w:jc w:val="center"/>
                    <w:rPr>
                      <w:rFonts w:ascii="Arial" w:hAnsi="Arial" w:cs="Arial"/>
                    </w:rPr>
                  </w:pPr>
                  <w:r w:rsidRPr="00AA508A">
                    <w:rPr>
                      <w:rFonts w:ascii="Arial" w:hAnsi="Arial" w:cs="Arial"/>
                      <w:bCs/>
                    </w:rPr>
                    <w:t>6,220</w:t>
                  </w:r>
                  <w:r w:rsidR="007B6E7C">
                    <w:rPr>
                      <w:rFonts w:ascii="Arial" w:hAnsi="Arial" w:cs="Arial"/>
                      <w:bCs/>
                    </w:rPr>
                    <w:t xml:space="preserve"> (</w:t>
                  </w:r>
                  <w:r w:rsidR="007B6E7C" w:rsidRPr="007B6E7C">
                    <w:rPr>
                      <w:rFonts w:ascii="Arial" w:hAnsi="Arial" w:cs="Arial"/>
                      <w:bCs/>
                    </w:rPr>
                    <w:t>4.39%</w:t>
                  </w:r>
                  <w:r w:rsidR="007B6E7C">
                    <w:rPr>
                      <w:rFonts w:ascii="Arial" w:hAnsi="Arial" w:cs="Arial"/>
                      <w:bCs/>
                    </w:rPr>
                    <w:t>)</w:t>
                  </w:r>
                </w:p>
              </w:tc>
              <w:tc>
                <w:tcPr>
                  <w:tcW w:w="1843" w:type="dxa"/>
                </w:tcPr>
                <w:p w14:paraId="699336E6" w14:textId="6883522E" w:rsidR="00385B1B" w:rsidRPr="00EF7ADA" w:rsidRDefault="007B6E7C" w:rsidP="00AA508A">
                  <w:pPr>
                    <w:contextualSpacing/>
                    <w:jc w:val="center"/>
                    <w:rPr>
                      <w:rFonts w:ascii="Arial" w:hAnsi="Arial" w:cs="Arial"/>
                    </w:rPr>
                  </w:pPr>
                  <w:r w:rsidRPr="007B6E7C">
                    <w:rPr>
                      <w:rFonts w:ascii="Arial" w:hAnsi="Arial" w:cs="Arial"/>
                      <w:bCs/>
                    </w:rPr>
                    <w:t>81,075</w:t>
                  </w:r>
                  <w:r>
                    <w:rPr>
                      <w:rFonts w:ascii="Arial" w:hAnsi="Arial" w:cs="Arial"/>
                      <w:bCs/>
                    </w:rPr>
                    <w:t xml:space="preserve"> (</w:t>
                  </w:r>
                  <w:r w:rsidRPr="007B6E7C">
                    <w:rPr>
                      <w:rFonts w:ascii="Arial" w:hAnsi="Arial" w:cs="Arial"/>
                      <w:bCs/>
                    </w:rPr>
                    <w:t>4.26%</w:t>
                  </w:r>
                  <w:r>
                    <w:rPr>
                      <w:rFonts w:ascii="Arial" w:hAnsi="Arial" w:cs="Arial"/>
                      <w:bCs/>
                    </w:rPr>
                    <w:t>)</w:t>
                  </w:r>
                </w:p>
              </w:tc>
            </w:tr>
            <w:tr w:rsidR="00385B1B" w:rsidRPr="00FD58D7" w14:paraId="6890FB31" w14:textId="77777777" w:rsidTr="00917755">
              <w:tc>
                <w:tcPr>
                  <w:tcW w:w="2607" w:type="dxa"/>
                </w:tcPr>
                <w:p w14:paraId="639CAF9F" w14:textId="523914F7" w:rsidR="00385B1B" w:rsidRPr="00EF7ADA" w:rsidRDefault="00385B1B" w:rsidP="00AA508A">
                  <w:pPr>
                    <w:rPr>
                      <w:rFonts w:ascii="Arial" w:hAnsi="Arial" w:cs="Arial"/>
                      <w:b/>
                      <w:bCs/>
                    </w:rPr>
                  </w:pPr>
                  <w:r w:rsidRPr="00AA508A">
                    <w:rPr>
                      <w:rFonts w:ascii="Arial" w:hAnsi="Arial" w:cs="Arial"/>
                      <w:bCs/>
                    </w:rPr>
                    <w:t>4 long-term health conditions</w:t>
                  </w:r>
                </w:p>
              </w:tc>
              <w:tc>
                <w:tcPr>
                  <w:tcW w:w="1956" w:type="dxa"/>
                </w:tcPr>
                <w:p w14:paraId="0D0A5B0E" w14:textId="3DD602C9" w:rsidR="00385B1B" w:rsidRPr="00C41C3A" w:rsidRDefault="00385B1B" w:rsidP="00AA508A">
                  <w:pPr>
                    <w:tabs>
                      <w:tab w:val="left" w:pos="720"/>
                      <w:tab w:val="center" w:pos="1097"/>
                      <w:tab w:val="left" w:pos="1440"/>
                      <w:tab w:val="right" w:pos="2194"/>
                    </w:tabs>
                    <w:contextualSpacing/>
                    <w:jc w:val="center"/>
                    <w:rPr>
                      <w:rFonts w:ascii="Arial" w:hAnsi="Arial" w:cs="Arial"/>
                    </w:rPr>
                  </w:pPr>
                  <w:r w:rsidRPr="00AA508A">
                    <w:rPr>
                      <w:rFonts w:ascii="Arial" w:hAnsi="Arial" w:cs="Arial"/>
                      <w:bCs/>
                    </w:rPr>
                    <w:t>3,440</w:t>
                  </w:r>
                  <w:r w:rsidR="007B6E7C">
                    <w:rPr>
                      <w:rFonts w:ascii="Arial" w:hAnsi="Arial" w:cs="Arial"/>
                      <w:bCs/>
                    </w:rPr>
                    <w:t xml:space="preserve"> (</w:t>
                  </w:r>
                  <w:r w:rsidR="007B6E7C" w:rsidRPr="007B6E7C">
                    <w:rPr>
                      <w:rFonts w:ascii="Arial" w:hAnsi="Arial" w:cs="Arial"/>
                      <w:bCs/>
                    </w:rPr>
                    <w:t>2.43%</w:t>
                  </w:r>
                  <w:r w:rsidR="007B6E7C">
                    <w:rPr>
                      <w:rFonts w:ascii="Arial" w:hAnsi="Arial" w:cs="Arial"/>
                      <w:bCs/>
                    </w:rPr>
                    <w:t>)</w:t>
                  </w:r>
                </w:p>
              </w:tc>
              <w:tc>
                <w:tcPr>
                  <w:tcW w:w="1843" w:type="dxa"/>
                </w:tcPr>
                <w:p w14:paraId="6153D7F7" w14:textId="454A68F8" w:rsidR="00385B1B" w:rsidRPr="00EF7ADA" w:rsidRDefault="007B6E7C" w:rsidP="00AA508A">
                  <w:pPr>
                    <w:contextualSpacing/>
                    <w:jc w:val="center"/>
                    <w:rPr>
                      <w:rFonts w:ascii="Arial" w:hAnsi="Arial" w:cs="Arial"/>
                    </w:rPr>
                  </w:pPr>
                  <w:r w:rsidRPr="007B6E7C">
                    <w:rPr>
                      <w:rFonts w:ascii="Arial" w:hAnsi="Arial" w:cs="Arial"/>
                      <w:bCs/>
                    </w:rPr>
                    <w:t>46,166</w:t>
                  </w:r>
                  <w:r>
                    <w:rPr>
                      <w:rFonts w:ascii="Arial" w:hAnsi="Arial" w:cs="Arial"/>
                      <w:bCs/>
                    </w:rPr>
                    <w:t xml:space="preserve"> (</w:t>
                  </w:r>
                  <w:r w:rsidRPr="007B6E7C">
                    <w:rPr>
                      <w:rFonts w:ascii="Arial" w:hAnsi="Arial" w:cs="Arial"/>
                      <w:bCs/>
                    </w:rPr>
                    <w:t>2.43%</w:t>
                  </w:r>
                  <w:r>
                    <w:rPr>
                      <w:rFonts w:ascii="Arial" w:hAnsi="Arial" w:cs="Arial"/>
                      <w:bCs/>
                    </w:rPr>
                    <w:t>)</w:t>
                  </w:r>
                </w:p>
              </w:tc>
            </w:tr>
            <w:tr w:rsidR="00385B1B" w:rsidRPr="00FD58D7" w14:paraId="18AE43B2" w14:textId="77777777" w:rsidTr="00917755">
              <w:tc>
                <w:tcPr>
                  <w:tcW w:w="2607" w:type="dxa"/>
                </w:tcPr>
                <w:p w14:paraId="45EF6DCF" w14:textId="097BB048" w:rsidR="00385B1B" w:rsidRPr="00EF7ADA" w:rsidRDefault="00385B1B" w:rsidP="00AA508A">
                  <w:pPr>
                    <w:rPr>
                      <w:rFonts w:ascii="Arial" w:hAnsi="Arial" w:cs="Arial"/>
                      <w:b/>
                      <w:bCs/>
                    </w:rPr>
                  </w:pPr>
                  <w:r w:rsidRPr="00AA508A">
                    <w:rPr>
                      <w:rFonts w:ascii="Arial" w:hAnsi="Arial" w:cs="Arial"/>
                      <w:bCs/>
                    </w:rPr>
                    <w:t>5 or more long-term health conditions</w:t>
                  </w:r>
                  <w:r w:rsidRPr="00AA508A">
                    <w:rPr>
                      <w:rFonts w:ascii="Arial" w:hAnsi="Arial" w:cs="Arial"/>
                      <w:bCs/>
                    </w:rPr>
                    <w:tab/>
                  </w:r>
                </w:p>
              </w:tc>
              <w:tc>
                <w:tcPr>
                  <w:tcW w:w="1956" w:type="dxa"/>
                </w:tcPr>
                <w:p w14:paraId="0D5471E6" w14:textId="5CF35C4C" w:rsidR="00385B1B" w:rsidRPr="00C41C3A" w:rsidRDefault="00385B1B" w:rsidP="00AA508A">
                  <w:pPr>
                    <w:tabs>
                      <w:tab w:val="left" w:pos="720"/>
                      <w:tab w:val="center" w:pos="1097"/>
                      <w:tab w:val="left" w:pos="1440"/>
                      <w:tab w:val="right" w:pos="2194"/>
                    </w:tabs>
                    <w:contextualSpacing/>
                    <w:jc w:val="center"/>
                    <w:rPr>
                      <w:rFonts w:ascii="Arial" w:hAnsi="Arial" w:cs="Arial"/>
                    </w:rPr>
                  </w:pPr>
                  <w:r w:rsidRPr="00AA508A">
                    <w:rPr>
                      <w:rFonts w:ascii="Arial" w:hAnsi="Arial" w:cs="Arial"/>
                      <w:bCs/>
                    </w:rPr>
                    <w:t>2,482</w:t>
                  </w:r>
                  <w:r w:rsidR="007B6E7C">
                    <w:rPr>
                      <w:rFonts w:ascii="Arial" w:hAnsi="Arial" w:cs="Arial"/>
                      <w:bCs/>
                    </w:rPr>
                    <w:t xml:space="preserve"> (</w:t>
                  </w:r>
                  <w:r w:rsidR="007B6E7C" w:rsidRPr="007B6E7C">
                    <w:rPr>
                      <w:rFonts w:ascii="Arial" w:hAnsi="Arial" w:cs="Arial"/>
                      <w:bCs/>
                    </w:rPr>
                    <w:t>1.75%</w:t>
                  </w:r>
                  <w:r w:rsidR="007B6E7C">
                    <w:rPr>
                      <w:rFonts w:ascii="Arial" w:hAnsi="Arial" w:cs="Arial"/>
                      <w:bCs/>
                    </w:rPr>
                    <w:t>)</w:t>
                  </w:r>
                </w:p>
              </w:tc>
              <w:tc>
                <w:tcPr>
                  <w:tcW w:w="1843" w:type="dxa"/>
                </w:tcPr>
                <w:p w14:paraId="7BA233E8" w14:textId="2AA744F8" w:rsidR="00385B1B" w:rsidRPr="00EF7ADA" w:rsidRDefault="007B6E7C" w:rsidP="00AA508A">
                  <w:pPr>
                    <w:contextualSpacing/>
                    <w:jc w:val="center"/>
                    <w:rPr>
                      <w:rFonts w:ascii="Arial" w:hAnsi="Arial" w:cs="Arial"/>
                    </w:rPr>
                  </w:pPr>
                  <w:r w:rsidRPr="007B6E7C">
                    <w:rPr>
                      <w:rFonts w:ascii="Arial" w:hAnsi="Arial" w:cs="Arial"/>
                      <w:bCs/>
                    </w:rPr>
                    <w:t>36,365</w:t>
                  </w:r>
                  <w:r>
                    <w:rPr>
                      <w:rFonts w:ascii="Arial" w:hAnsi="Arial" w:cs="Arial"/>
                      <w:bCs/>
                    </w:rPr>
                    <w:t xml:space="preserve"> (</w:t>
                  </w:r>
                  <w:r w:rsidRPr="007B6E7C">
                    <w:rPr>
                      <w:rFonts w:ascii="Arial" w:hAnsi="Arial" w:cs="Arial"/>
                      <w:bCs/>
                    </w:rPr>
                    <w:t>1.91%</w:t>
                  </w:r>
                  <w:r>
                    <w:rPr>
                      <w:rFonts w:ascii="Arial" w:hAnsi="Arial" w:cs="Arial"/>
                      <w:bCs/>
                    </w:rPr>
                    <w:t>)</w:t>
                  </w:r>
                </w:p>
              </w:tc>
            </w:tr>
          </w:tbl>
          <w:p w14:paraId="3B601705" w14:textId="77777777" w:rsidR="00AA508A" w:rsidRDefault="00AA508A" w:rsidP="00DB4D9D">
            <w:pPr>
              <w:contextualSpacing/>
              <w:rPr>
                <w:rFonts w:ascii="Arial" w:hAnsi="Arial" w:cs="Arial"/>
                <w:b/>
              </w:rPr>
            </w:pPr>
          </w:p>
          <w:p w14:paraId="6422BCC6" w14:textId="77777777" w:rsidR="00441F71" w:rsidRDefault="00441F71" w:rsidP="00DB4D9D">
            <w:pPr>
              <w:contextualSpacing/>
              <w:rPr>
                <w:rFonts w:ascii="Arial" w:hAnsi="Arial" w:cs="Arial"/>
                <w:b/>
              </w:rPr>
            </w:pPr>
          </w:p>
          <w:p w14:paraId="24ADEC1A" w14:textId="1CBB53C0" w:rsidR="00AA508A" w:rsidRPr="003E0ED2" w:rsidRDefault="004876DB" w:rsidP="003E0ED2">
            <w:pPr>
              <w:shd w:val="clear" w:color="auto" w:fill="FFFFFF"/>
              <w:spacing w:before="100" w:beforeAutospacing="1" w:after="100" w:afterAutospacing="1"/>
              <w:textAlignment w:val="top"/>
              <w:rPr>
                <w:rFonts w:ascii="Arial" w:hAnsi="Arial" w:cs="Arial"/>
              </w:rPr>
            </w:pPr>
            <w:r>
              <w:rPr>
                <w:rFonts w:ascii="Arial" w:hAnsi="Arial" w:cs="Arial"/>
              </w:rPr>
              <w:t>Currently Council has no data on carpark usage in relation to Section 75 Categories</w:t>
            </w:r>
            <w:r w:rsidR="00721480">
              <w:rPr>
                <w:rFonts w:ascii="Arial" w:hAnsi="Arial" w:cs="Arial"/>
              </w:rPr>
              <w:t>.</w:t>
            </w:r>
            <w:r w:rsidR="00256DA8" w:rsidRPr="005F1B35">
              <w:rPr>
                <w:rFonts w:ascii="Arial" w:hAnsi="Arial" w:cs="Arial"/>
              </w:rPr>
              <w:tab/>
            </w:r>
          </w:p>
          <w:p w14:paraId="6811E4D6" w14:textId="77777777" w:rsidR="00DB4D9D" w:rsidRPr="00FD58D7" w:rsidRDefault="00DB4D9D" w:rsidP="00DB4D9D">
            <w:pPr>
              <w:contextualSpacing/>
              <w:rPr>
                <w:rFonts w:ascii="Arial" w:hAnsi="Arial" w:cs="Arial"/>
                <w:b/>
              </w:rPr>
            </w:pP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5"/>
              <w:gridCol w:w="1954"/>
            </w:tblGrid>
            <w:tr w:rsidR="00FE1121" w:rsidRPr="00FD58D7" w14:paraId="7C4F2B55" w14:textId="77777777" w:rsidTr="003E0ED2">
              <w:tc>
                <w:tcPr>
                  <w:tcW w:w="6689" w:type="dxa"/>
                  <w:gridSpan w:val="2"/>
                  <w:shd w:val="clear" w:color="auto" w:fill="CCC0D9" w:themeFill="accent4" w:themeFillTint="66"/>
                </w:tcPr>
                <w:p w14:paraId="51743DB2" w14:textId="77777777" w:rsidR="00FE1121" w:rsidRPr="00DB4D9D" w:rsidRDefault="00FE1121" w:rsidP="00DB4D9D">
                  <w:pPr>
                    <w:contextualSpacing/>
                    <w:rPr>
                      <w:rFonts w:ascii="Arial" w:hAnsi="Arial" w:cs="Arial"/>
                      <w:b/>
                      <w:bCs/>
                    </w:rPr>
                  </w:pPr>
                  <w:r w:rsidRPr="00DB4D9D">
                    <w:rPr>
                      <w:rFonts w:ascii="Arial" w:hAnsi="Arial" w:cs="Arial"/>
                      <w:b/>
                      <w:bCs/>
                    </w:rPr>
                    <w:t>Causeway Coast and Glens Borough Council Long-term Condition</w:t>
                  </w:r>
                </w:p>
                <w:p w14:paraId="4584376D" w14:textId="48753FAD" w:rsidR="00FE1121" w:rsidRPr="00FD58D7" w:rsidRDefault="00FE1121" w:rsidP="00DB4D9D">
                  <w:pPr>
                    <w:contextualSpacing/>
                    <w:jc w:val="center"/>
                    <w:rPr>
                      <w:rFonts w:ascii="Arial" w:hAnsi="Arial" w:cs="Arial"/>
                      <w:b/>
                      <w:bCs/>
                    </w:rPr>
                  </w:pPr>
                </w:p>
              </w:tc>
            </w:tr>
            <w:tr w:rsidR="00B30C6D" w:rsidRPr="00FD58D7" w14:paraId="291FF059" w14:textId="77777777" w:rsidTr="003E0ED2">
              <w:tc>
                <w:tcPr>
                  <w:tcW w:w="4735" w:type="dxa"/>
                </w:tcPr>
                <w:p w14:paraId="672E85A6" w14:textId="564230C4" w:rsidR="00B30C6D" w:rsidRPr="006B2B89" w:rsidRDefault="00B30C6D" w:rsidP="00DB4D9D">
                  <w:pPr>
                    <w:contextualSpacing/>
                    <w:jc w:val="center"/>
                    <w:rPr>
                      <w:rFonts w:ascii="Arial" w:hAnsi="Arial" w:cs="Arial"/>
                      <w:highlight w:val="yellow"/>
                    </w:rPr>
                  </w:pPr>
                </w:p>
              </w:tc>
              <w:tc>
                <w:tcPr>
                  <w:tcW w:w="1954" w:type="dxa"/>
                </w:tcPr>
                <w:p w14:paraId="7ECA11F5" w14:textId="0E2C5BBC" w:rsidR="00B30C6D" w:rsidRPr="006B2B89" w:rsidRDefault="00B30C6D" w:rsidP="00DB4D9D">
                  <w:pPr>
                    <w:contextualSpacing/>
                    <w:jc w:val="center"/>
                    <w:rPr>
                      <w:rFonts w:ascii="Arial" w:hAnsi="Arial" w:cs="Arial"/>
                      <w:highlight w:val="yellow"/>
                    </w:rPr>
                  </w:pPr>
                </w:p>
              </w:tc>
            </w:tr>
            <w:tr w:rsidR="00B30C6D" w:rsidRPr="00FD58D7" w14:paraId="43D65449" w14:textId="77777777" w:rsidTr="003E0ED2">
              <w:tc>
                <w:tcPr>
                  <w:tcW w:w="4735" w:type="dxa"/>
                </w:tcPr>
                <w:p w14:paraId="26564360" w14:textId="12A2312C" w:rsidR="00B30C6D" w:rsidRPr="00FD58D7" w:rsidRDefault="00B30C6D" w:rsidP="002E2F1C">
                  <w:pPr>
                    <w:contextualSpacing/>
                    <w:rPr>
                      <w:rFonts w:ascii="Arial" w:hAnsi="Arial" w:cs="Arial"/>
                    </w:rPr>
                  </w:pPr>
                  <w:r w:rsidRPr="00317097">
                    <w:rPr>
                      <w:rFonts w:ascii="Arial" w:hAnsi="Arial" w:cs="Arial"/>
                    </w:rPr>
                    <w:t xml:space="preserve">Deafness or partial hearing loss                                   </w:t>
                  </w:r>
                </w:p>
              </w:tc>
              <w:tc>
                <w:tcPr>
                  <w:tcW w:w="1954" w:type="dxa"/>
                </w:tcPr>
                <w:p w14:paraId="56638AF2" w14:textId="112BB541" w:rsidR="00B30C6D" w:rsidRPr="00FD58D7" w:rsidRDefault="00B30C6D" w:rsidP="00DB4D9D">
                  <w:pPr>
                    <w:contextualSpacing/>
                    <w:jc w:val="center"/>
                    <w:rPr>
                      <w:rFonts w:ascii="Arial" w:hAnsi="Arial" w:cs="Arial"/>
                    </w:rPr>
                  </w:pPr>
                  <w:r w:rsidRPr="00317097">
                    <w:rPr>
                      <w:rFonts w:ascii="Arial" w:hAnsi="Arial" w:cs="Arial"/>
                    </w:rPr>
                    <w:t>8,914 (6.29%)</w:t>
                  </w:r>
                </w:p>
              </w:tc>
            </w:tr>
            <w:tr w:rsidR="00B30C6D" w:rsidRPr="00FD58D7" w14:paraId="722AD788" w14:textId="77777777" w:rsidTr="003E0ED2">
              <w:tc>
                <w:tcPr>
                  <w:tcW w:w="4735" w:type="dxa"/>
                </w:tcPr>
                <w:p w14:paraId="298DEC5F" w14:textId="17B4359E" w:rsidR="00B30C6D" w:rsidRPr="00FD58D7" w:rsidRDefault="00B30C6D" w:rsidP="002E2F1C">
                  <w:pPr>
                    <w:contextualSpacing/>
                    <w:rPr>
                      <w:rFonts w:ascii="Arial" w:hAnsi="Arial" w:cs="Arial"/>
                    </w:rPr>
                  </w:pPr>
                  <w:r w:rsidRPr="00317097">
                    <w:rPr>
                      <w:rFonts w:ascii="Arial" w:hAnsi="Arial" w:cs="Arial"/>
                    </w:rPr>
                    <w:t xml:space="preserve">Blindness or partial sight           </w:t>
                  </w:r>
                </w:p>
              </w:tc>
              <w:tc>
                <w:tcPr>
                  <w:tcW w:w="1954" w:type="dxa"/>
                </w:tcPr>
                <w:p w14:paraId="44B1C04B" w14:textId="09516599" w:rsidR="00B30C6D" w:rsidRPr="00FD58D7" w:rsidRDefault="002E2F1C" w:rsidP="00DB4D9D">
                  <w:pPr>
                    <w:contextualSpacing/>
                    <w:jc w:val="center"/>
                    <w:rPr>
                      <w:rFonts w:ascii="Arial" w:hAnsi="Arial" w:cs="Arial"/>
                    </w:rPr>
                  </w:pPr>
                  <w:r w:rsidRPr="00317097">
                    <w:rPr>
                      <w:rFonts w:ascii="Arial" w:hAnsi="Arial" w:cs="Arial"/>
                    </w:rPr>
                    <w:t>2,560 (1.81%)</w:t>
                  </w:r>
                </w:p>
              </w:tc>
            </w:tr>
            <w:tr w:rsidR="00B30C6D" w:rsidRPr="00FD58D7" w14:paraId="6BF88052" w14:textId="77777777" w:rsidTr="003E0ED2">
              <w:tc>
                <w:tcPr>
                  <w:tcW w:w="4735" w:type="dxa"/>
                </w:tcPr>
                <w:p w14:paraId="709B77E3" w14:textId="3CF6096B" w:rsidR="00B30C6D" w:rsidRPr="00FD58D7" w:rsidRDefault="002E2F1C" w:rsidP="002E2F1C">
                  <w:pPr>
                    <w:contextualSpacing/>
                    <w:rPr>
                      <w:rFonts w:ascii="Arial" w:hAnsi="Arial" w:cs="Arial"/>
                    </w:rPr>
                  </w:pPr>
                  <w:r w:rsidRPr="00317097">
                    <w:rPr>
                      <w:rFonts w:ascii="Arial" w:hAnsi="Arial" w:cs="Arial"/>
                    </w:rPr>
                    <w:t xml:space="preserve">Mobility or dexterity that requires the use of a wheelchair    </w:t>
                  </w:r>
                </w:p>
              </w:tc>
              <w:tc>
                <w:tcPr>
                  <w:tcW w:w="1954" w:type="dxa"/>
                </w:tcPr>
                <w:p w14:paraId="1753267E" w14:textId="6BB8E715" w:rsidR="00B30C6D" w:rsidRPr="00FD58D7" w:rsidRDefault="002E2F1C" w:rsidP="00DE611B">
                  <w:pPr>
                    <w:contextualSpacing/>
                    <w:jc w:val="center"/>
                    <w:rPr>
                      <w:rFonts w:ascii="Arial" w:hAnsi="Arial" w:cs="Arial"/>
                    </w:rPr>
                  </w:pPr>
                  <w:r w:rsidRPr="00317097">
                    <w:rPr>
                      <w:rFonts w:ascii="Arial" w:hAnsi="Arial" w:cs="Arial"/>
                    </w:rPr>
                    <w:t>2,145 (1.51%)</w:t>
                  </w:r>
                </w:p>
              </w:tc>
            </w:tr>
            <w:tr w:rsidR="00B30C6D" w:rsidRPr="00FD58D7" w14:paraId="324E9F1A" w14:textId="77777777" w:rsidTr="003E0ED2">
              <w:tc>
                <w:tcPr>
                  <w:tcW w:w="4735" w:type="dxa"/>
                </w:tcPr>
                <w:p w14:paraId="4D007A44" w14:textId="7818A922" w:rsidR="00B30C6D" w:rsidRPr="00FD58D7" w:rsidRDefault="002E2F1C" w:rsidP="004746A2">
                  <w:pPr>
                    <w:contextualSpacing/>
                    <w:rPr>
                      <w:rFonts w:ascii="Arial" w:hAnsi="Arial" w:cs="Arial"/>
                    </w:rPr>
                  </w:pPr>
                  <w:r w:rsidRPr="00317097">
                    <w:rPr>
                      <w:rFonts w:ascii="Arial" w:hAnsi="Arial" w:cs="Arial"/>
                    </w:rPr>
                    <w:t>Mobility or dexterity that limits</w:t>
                  </w:r>
                  <w:r>
                    <w:rPr>
                      <w:rFonts w:ascii="Arial" w:hAnsi="Arial" w:cs="Arial"/>
                    </w:rPr>
                    <w:t xml:space="preserve"> </w:t>
                  </w:r>
                  <w:r w:rsidRPr="00317097">
                    <w:rPr>
                      <w:rFonts w:ascii="Arial" w:hAnsi="Arial" w:cs="Arial"/>
                    </w:rPr>
                    <w:t xml:space="preserve">physical activities      </w:t>
                  </w:r>
                </w:p>
              </w:tc>
              <w:tc>
                <w:tcPr>
                  <w:tcW w:w="1954" w:type="dxa"/>
                </w:tcPr>
                <w:p w14:paraId="265F550D" w14:textId="41A88938" w:rsidR="00B30C6D" w:rsidRPr="00FD58D7" w:rsidRDefault="002E2F1C" w:rsidP="00DE611B">
                  <w:pPr>
                    <w:contextualSpacing/>
                    <w:jc w:val="center"/>
                    <w:rPr>
                      <w:rFonts w:ascii="Arial" w:hAnsi="Arial" w:cs="Arial"/>
                    </w:rPr>
                  </w:pPr>
                  <w:r w:rsidRPr="00317097">
                    <w:rPr>
                      <w:rFonts w:ascii="Arial" w:hAnsi="Arial" w:cs="Arial"/>
                    </w:rPr>
                    <w:t>15,951 (11.25%)</w:t>
                  </w:r>
                </w:p>
              </w:tc>
            </w:tr>
            <w:tr w:rsidR="00B30C6D" w:rsidRPr="00FD58D7" w14:paraId="1A76A848" w14:textId="77777777" w:rsidTr="003E0ED2">
              <w:tc>
                <w:tcPr>
                  <w:tcW w:w="4735" w:type="dxa"/>
                </w:tcPr>
                <w:p w14:paraId="0D3A77F3" w14:textId="152FD40B" w:rsidR="00B30C6D" w:rsidRPr="00FD58D7" w:rsidRDefault="004746A2" w:rsidP="002E2F1C">
                  <w:pPr>
                    <w:contextualSpacing/>
                    <w:rPr>
                      <w:rFonts w:ascii="Arial" w:hAnsi="Arial" w:cs="Arial"/>
                    </w:rPr>
                  </w:pPr>
                  <w:r>
                    <w:rPr>
                      <w:rFonts w:ascii="Arial" w:hAnsi="Arial" w:cs="Arial"/>
                    </w:rPr>
                    <w:t>I</w:t>
                  </w:r>
                  <w:r w:rsidRPr="00317097">
                    <w:rPr>
                      <w:rFonts w:ascii="Arial" w:hAnsi="Arial" w:cs="Arial"/>
                    </w:rPr>
                    <w:t xml:space="preserve">ntellectual or learning disability                     </w:t>
                  </w:r>
                  <w:r>
                    <w:rPr>
                      <w:rFonts w:ascii="Arial" w:hAnsi="Arial" w:cs="Arial"/>
                    </w:rPr>
                    <w:t xml:space="preserve"> </w:t>
                  </w:r>
                  <w:r w:rsidRPr="00317097">
                    <w:rPr>
                      <w:rFonts w:ascii="Arial" w:hAnsi="Arial" w:cs="Arial"/>
                    </w:rPr>
                    <w:t xml:space="preserve">        </w:t>
                  </w:r>
                  <w:r>
                    <w:rPr>
                      <w:rFonts w:ascii="Arial" w:hAnsi="Arial" w:cs="Arial"/>
                    </w:rPr>
                    <w:t xml:space="preserve">  </w:t>
                  </w:r>
                  <w:r w:rsidRPr="00317097">
                    <w:rPr>
                      <w:rFonts w:ascii="Arial" w:hAnsi="Arial" w:cs="Arial"/>
                    </w:rPr>
                    <w:t xml:space="preserve">   </w:t>
                  </w:r>
                </w:p>
              </w:tc>
              <w:tc>
                <w:tcPr>
                  <w:tcW w:w="1954" w:type="dxa"/>
                </w:tcPr>
                <w:p w14:paraId="17184E0B" w14:textId="66E6620A" w:rsidR="00B30C6D" w:rsidRPr="00FD58D7" w:rsidRDefault="004746A2" w:rsidP="00DE611B">
                  <w:pPr>
                    <w:contextualSpacing/>
                    <w:jc w:val="center"/>
                    <w:rPr>
                      <w:rFonts w:ascii="Arial" w:hAnsi="Arial" w:cs="Arial"/>
                    </w:rPr>
                  </w:pPr>
                  <w:r w:rsidRPr="00317097">
                    <w:rPr>
                      <w:rFonts w:ascii="Arial" w:hAnsi="Arial" w:cs="Arial"/>
                    </w:rPr>
                    <w:t>1,340 (0.95%)</w:t>
                  </w:r>
                </w:p>
              </w:tc>
            </w:tr>
            <w:tr w:rsidR="00B30C6D" w:rsidRPr="00FD58D7" w14:paraId="23B21D80" w14:textId="77777777" w:rsidTr="003E0ED2">
              <w:tc>
                <w:tcPr>
                  <w:tcW w:w="4735" w:type="dxa"/>
                </w:tcPr>
                <w:p w14:paraId="5522930B" w14:textId="66CF4110" w:rsidR="00B30C6D" w:rsidRPr="00FD58D7" w:rsidRDefault="004746A2" w:rsidP="002E2F1C">
                  <w:pPr>
                    <w:contextualSpacing/>
                    <w:rPr>
                      <w:rFonts w:ascii="Arial" w:hAnsi="Arial" w:cs="Arial"/>
                    </w:rPr>
                  </w:pPr>
                  <w:r>
                    <w:rPr>
                      <w:rFonts w:ascii="Arial" w:hAnsi="Arial" w:cs="Arial"/>
                    </w:rPr>
                    <w:t>I</w:t>
                  </w:r>
                  <w:r w:rsidRPr="00317097">
                    <w:rPr>
                      <w:rFonts w:ascii="Arial" w:hAnsi="Arial" w:cs="Arial"/>
                    </w:rPr>
                    <w:t xml:space="preserve">ntellectual or learning difficulty                       </w:t>
                  </w:r>
                  <w:r>
                    <w:rPr>
                      <w:rFonts w:ascii="Arial" w:hAnsi="Arial" w:cs="Arial"/>
                    </w:rPr>
                    <w:t xml:space="preserve"> </w:t>
                  </w:r>
                  <w:r w:rsidRPr="00317097">
                    <w:rPr>
                      <w:rFonts w:ascii="Arial" w:hAnsi="Arial" w:cs="Arial"/>
                    </w:rPr>
                    <w:t xml:space="preserve">        </w:t>
                  </w:r>
                  <w:r>
                    <w:rPr>
                      <w:rFonts w:ascii="Arial" w:hAnsi="Arial" w:cs="Arial"/>
                    </w:rPr>
                    <w:t xml:space="preserve">  </w:t>
                  </w:r>
                  <w:r w:rsidRPr="00317097">
                    <w:rPr>
                      <w:rFonts w:ascii="Arial" w:hAnsi="Arial" w:cs="Arial"/>
                    </w:rPr>
                    <w:t xml:space="preserve">  </w:t>
                  </w:r>
                </w:p>
              </w:tc>
              <w:tc>
                <w:tcPr>
                  <w:tcW w:w="1954" w:type="dxa"/>
                </w:tcPr>
                <w:p w14:paraId="2A6FF260" w14:textId="37FFE199" w:rsidR="00B30C6D" w:rsidRPr="00FD58D7" w:rsidRDefault="004746A2" w:rsidP="00DE611B">
                  <w:pPr>
                    <w:contextualSpacing/>
                    <w:jc w:val="center"/>
                    <w:rPr>
                      <w:rFonts w:ascii="Arial" w:hAnsi="Arial" w:cs="Arial"/>
                    </w:rPr>
                  </w:pPr>
                  <w:r w:rsidRPr="00317097">
                    <w:rPr>
                      <w:rFonts w:ascii="Arial" w:hAnsi="Arial" w:cs="Arial"/>
                    </w:rPr>
                    <w:t>4,334 (3.06%)</w:t>
                  </w:r>
                </w:p>
              </w:tc>
            </w:tr>
            <w:tr w:rsidR="004746A2" w:rsidRPr="00FD58D7" w14:paraId="6B02C61E" w14:textId="77777777" w:rsidTr="003E0ED2">
              <w:tc>
                <w:tcPr>
                  <w:tcW w:w="4735" w:type="dxa"/>
                </w:tcPr>
                <w:p w14:paraId="07F6BD08" w14:textId="19F2596E" w:rsidR="004746A2" w:rsidRPr="00FD58D7" w:rsidRDefault="004746A2" w:rsidP="002E2F1C">
                  <w:pPr>
                    <w:contextualSpacing/>
                    <w:rPr>
                      <w:rFonts w:ascii="Arial" w:hAnsi="Arial" w:cs="Arial"/>
                    </w:rPr>
                  </w:pPr>
                  <w:r w:rsidRPr="00317097">
                    <w:rPr>
                      <w:rFonts w:ascii="Arial" w:hAnsi="Arial" w:cs="Arial"/>
                    </w:rPr>
                    <w:t xml:space="preserve">Autism or Asperger syndrome                                      </w:t>
                  </w:r>
                </w:p>
              </w:tc>
              <w:tc>
                <w:tcPr>
                  <w:tcW w:w="1954" w:type="dxa"/>
                </w:tcPr>
                <w:p w14:paraId="1FBE850B" w14:textId="015D9753" w:rsidR="004746A2" w:rsidRPr="00FD58D7" w:rsidRDefault="004746A2" w:rsidP="00DE611B">
                  <w:pPr>
                    <w:contextualSpacing/>
                    <w:jc w:val="center"/>
                    <w:rPr>
                      <w:rFonts w:ascii="Arial" w:hAnsi="Arial" w:cs="Arial"/>
                    </w:rPr>
                  </w:pPr>
                  <w:r w:rsidRPr="00317097">
                    <w:rPr>
                      <w:rFonts w:ascii="Arial" w:hAnsi="Arial" w:cs="Arial"/>
                    </w:rPr>
                    <w:t>2,282 (1.61%)</w:t>
                  </w:r>
                </w:p>
              </w:tc>
            </w:tr>
            <w:tr w:rsidR="004746A2" w:rsidRPr="00FD58D7" w14:paraId="712692A7" w14:textId="77777777" w:rsidTr="003E0ED2">
              <w:tc>
                <w:tcPr>
                  <w:tcW w:w="4735" w:type="dxa"/>
                </w:tcPr>
                <w:p w14:paraId="647765E8" w14:textId="4D27C451" w:rsidR="004746A2" w:rsidRPr="00FD58D7" w:rsidRDefault="004746A2" w:rsidP="002E2F1C">
                  <w:pPr>
                    <w:contextualSpacing/>
                    <w:rPr>
                      <w:rFonts w:ascii="Arial" w:hAnsi="Arial" w:cs="Arial"/>
                    </w:rPr>
                  </w:pPr>
                  <w:r w:rsidRPr="00317097">
                    <w:rPr>
                      <w:rFonts w:ascii="Arial" w:hAnsi="Arial" w:cs="Arial"/>
                    </w:rPr>
                    <w:t xml:space="preserve">An emotional, </w:t>
                  </w:r>
                  <w:r w:rsidR="00A76D1A" w:rsidRPr="00317097">
                    <w:rPr>
                      <w:rFonts w:ascii="Arial" w:hAnsi="Arial" w:cs="Arial"/>
                    </w:rPr>
                    <w:t>psychological,</w:t>
                  </w:r>
                  <w:r w:rsidRPr="00317097">
                    <w:rPr>
                      <w:rFonts w:ascii="Arial" w:hAnsi="Arial" w:cs="Arial"/>
                    </w:rPr>
                    <w:t xml:space="preserve"> or mental health condition           </w:t>
                  </w:r>
                  <w:r>
                    <w:rPr>
                      <w:rFonts w:ascii="Arial" w:hAnsi="Arial" w:cs="Arial"/>
                    </w:rPr>
                    <w:t xml:space="preserve">                                 </w:t>
                  </w:r>
                  <w:r w:rsidRPr="00317097">
                    <w:rPr>
                      <w:rFonts w:ascii="Arial" w:hAnsi="Arial" w:cs="Arial"/>
                    </w:rPr>
                    <w:t xml:space="preserve">   </w:t>
                  </w:r>
                </w:p>
              </w:tc>
              <w:tc>
                <w:tcPr>
                  <w:tcW w:w="1954" w:type="dxa"/>
                </w:tcPr>
                <w:p w14:paraId="538D5C9B" w14:textId="37AC6799" w:rsidR="004746A2" w:rsidRPr="00FD58D7" w:rsidRDefault="004746A2" w:rsidP="00DE611B">
                  <w:pPr>
                    <w:contextualSpacing/>
                    <w:jc w:val="center"/>
                    <w:rPr>
                      <w:rFonts w:ascii="Arial" w:hAnsi="Arial" w:cs="Arial"/>
                    </w:rPr>
                  </w:pPr>
                  <w:r w:rsidRPr="00317097">
                    <w:rPr>
                      <w:rFonts w:ascii="Arial" w:hAnsi="Arial" w:cs="Arial"/>
                    </w:rPr>
                    <w:t>11,787 (8.32%)</w:t>
                  </w:r>
                </w:p>
              </w:tc>
            </w:tr>
            <w:tr w:rsidR="004746A2" w:rsidRPr="00FD58D7" w14:paraId="3601AE5F" w14:textId="77777777" w:rsidTr="003E0ED2">
              <w:tc>
                <w:tcPr>
                  <w:tcW w:w="4735" w:type="dxa"/>
                </w:tcPr>
                <w:p w14:paraId="6FD50388" w14:textId="651D7635" w:rsidR="004746A2" w:rsidRPr="00FD58D7" w:rsidRDefault="004746A2" w:rsidP="002E2F1C">
                  <w:pPr>
                    <w:contextualSpacing/>
                    <w:rPr>
                      <w:rFonts w:ascii="Arial" w:hAnsi="Arial" w:cs="Arial"/>
                    </w:rPr>
                  </w:pPr>
                  <w:r w:rsidRPr="00317097">
                    <w:rPr>
                      <w:rFonts w:ascii="Arial" w:hAnsi="Arial" w:cs="Arial"/>
                    </w:rPr>
                    <w:lastRenderedPageBreak/>
                    <w:t xml:space="preserve">Frequent periods of confusion or memory loss                             </w:t>
                  </w:r>
                  <w:r>
                    <w:rPr>
                      <w:rFonts w:ascii="Arial" w:hAnsi="Arial" w:cs="Arial"/>
                    </w:rPr>
                    <w:t xml:space="preserve">                                    </w:t>
                  </w:r>
                  <w:r w:rsidRPr="00317097">
                    <w:rPr>
                      <w:rFonts w:ascii="Arial" w:hAnsi="Arial" w:cs="Arial"/>
                    </w:rPr>
                    <w:t xml:space="preserve"> </w:t>
                  </w:r>
                </w:p>
              </w:tc>
              <w:tc>
                <w:tcPr>
                  <w:tcW w:w="1954" w:type="dxa"/>
                </w:tcPr>
                <w:p w14:paraId="59F563C7" w14:textId="39D63132" w:rsidR="004746A2" w:rsidRPr="00FD58D7" w:rsidRDefault="004746A2" w:rsidP="00DE611B">
                  <w:pPr>
                    <w:contextualSpacing/>
                    <w:jc w:val="center"/>
                    <w:rPr>
                      <w:rFonts w:ascii="Arial" w:hAnsi="Arial" w:cs="Arial"/>
                    </w:rPr>
                  </w:pPr>
                  <w:r w:rsidRPr="00317097">
                    <w:rPr>
                      <w:rFonts w:ascii="Arial" w:hAnsi="Arial" w:cs="Arial"/>
                    </w:rPr>
                    <w:t>2,681 (1.89%)</w:t>
                  </w:r>
                </w:p>
              </w:tc>
            </w:tr>
            <w:tr w:rsidR="004746A2" w:rsidRPr="00FD58D7" w14:paraId="2764F9C2" w14:textId="77777777" w:rsidTr="003E0ED2">
              <w:tc>
                <w:tcPr>
                  <w:tcW w:w="4735" w:type="dxa"/>
                </w:tcPr>
                <w:p w14:paraId="798B4D9F" w14:textId="73C6D315" w:rsidR="004746A2" w:rsidRPr="00FD58D7" w:rsidRDefault="004746A2" w:rsidP="002E2F1C">
                  <w:pPr>
                    <w:contextualSpacing/>
                    <w:rPr>
                      <w:rFonts w:ascii="Arial" w:hAnsi="Arial" w:cs="Arial"/>
                    </w:rPr>
                  </w:pPr>
                  <w:r w:rsidRPr="00317097">
                    <w:rPr>
                      <w:rFonts w:ascii="Arial" w:hAnsi="Arial" w:cs="Arial"/>
                    </w:rPr>
                    <w:t xml:space="preserve">Long term pain or discomfort                                       </w:t>
                  </w:r>
                </w:p>
              </w:tc>
              <w:tc>
                <w:tcPr>
                  <w:tcW w:w="1954" w:type="dxa"/>
                </w:tcPr>
                <w:p w14:paraId="702DC82A" w14:textId="2D9CC2CB" w:rsidR="004746A2" w:rsidRPr="00FD58D7" w:rsidRDefault="004746A2" w:rsidP="00DE611B">
                  <w:pPr>
                    <w:contextualSpacing/>
                    <w:jc w:val="center"/>
                    <w:rPr>
                      <w:rFonts w:ascii="Arial" w:hAnsi="Arial" w:cs="Arial"/>
                    </w:rPr>
                  </w:pPr>
                  <w:r w:rsidRPr="00317097">
                    <w:rPr>
                      <w:rFonts w:ascii="Arial" w:hAnsi="Arial" w:cs="Arial"/>
                    </w:rPr>
                    <w:t>17,396 (12.27%)</w:t>
                  </w:r>
                </w:p>
              </w:tc>
            </w:tr>
            <w:tr w:rsidR="004746A2" w:rsidRPr="00FD58D7" w14:paraId="2EECE7D4" w14:textId="77777777" w:rsidTr="003E0ED2">
              <w:tc>
                <w:tcPr>
                  <w:tcW w:w="4735" w:type="dxa"/>
                </w:tcPr>
                <w:p w14:paraId="67CE3CC0" w14:textId="2C0F70BC" w:rsidR="004746A2" w:rsidRPr="00FD58D7" w:rsidRDefault="004746A2" w:rsidP="002E2F1C">
                  <w:pPr>
                    <w:contextualSpacing/>
                    <w:rPr>
                      <w:rFonts w:ascii="Arial" w:hAnsi="Arial" w:cs="Arial"/>
                    </w:rPr>
                  </w:pPr>
                  <w:r w:rsidRPr="00317097">
                    <w:rPr>
                      <w:rFonts w:ascii="Arial" w:hAnsi="Arial" w:cs="Arial"/>
                    </w:rPr>
                    <w:t xml:space="preserve">Shortness of breath or difficulty breathing                   </w:t>
                  </w:r>
                </w:p>
              </w:tc>
              <w:tc>
                <w:tcPr>
                  <w:tcW w:w="1954" w:type="dxa"/>
                </w:tcPr>
                <w:p w14:paraId="6DFD7135" w14:textId="6764A008" w:rsidR="004746A2" w:rsidRPr="00FD58D7" w:rsidRDefault="004746A2" w:rsidP="00DE611B">
                  <w:pPr>
                    <w:contextualSpacing/>
                    <w:jc w:val="center"/>
                    <w:rPr>
                      <w:rFonts w:ascii="Arial" w:hAnsi="Arial" w:cs="Arial"/>
                    </w:rPr>
                  </w:pPr>
                  <w:r w:rsidRPr="00317097">
                    <w:rPr>
                      <w:rFonts w:ascii="Arial" w:hAnsi="Arial" w:cs="Arial"/>
                    </w:rPr>
                    <w:t>14,525 (10.25%)</w:t>
                  </w:r>
                </w:p>
              </w:tc>
            </w:tr>
            <w:tr w:rsidR="004746A2" w:rsidRPr="00FD58D7" w14:paraId="5C216DDC" w14:textId="77777777" w:rsidTr="003E0ED2">
              <w:tc>
                <w:tcPr>
                  <w:tcW w:w="4735" w:type="dxa"/>
                </w:tcPr>
                <w:p w14:paraId="55B9ABB4" w14:textId="28E60437" w:rsidR="004746A2" w:rsidRPr="00FD58D7" w:rsidRDefault="004746A2" w:rsidP="002E2F1C">
                  <w:pPr>
                    <w:contextualSpacing/>
                    <w:rPr>
                      <w:rFonts w:ascii="Arial" w:hAnsi="Arial" w:cs="Arial"/>
                    </w:rPr>
                  </w:pPr>
                  <w:r w:rsidRPr="00317097">
                    <w:rPr>
                      <w:rFonts w:ascii="Arial" w:hAnsi="Arial" w:cs="Arial"/>
                    </w:rPr>
                    <w:t xml:space="preserve">Other condition                                                            </w:t>
                  </w:r>
                </w:p>
              </w:tc>
              <w:tc>
                <w:tcPr>
                  <w:tcW w:w="1954" w:type="dxa"/>
                </w:tcPr>
                <w:p w14:paraId="4EFD07CF" w14:textId="1B3C8707" w:rsidR="004746A2" w:rsidRPr="00FD58D7" w:rsidRDefault="004746A2" w:rsidP="00DE611B">
                  <w:pPr>
                    <w:contextualSpacing/>
                    <w:jc w:val="center"/>
                    <w:rPr>
                      <w:rFonts w:ascii="Arial" w:hAnsi="Arial" w:cs="Arial"/>
                    </w:rPr>
                  </w:pPr>
                  <w:r w:rsidRPr="00317097">
                    <w:rPr>
                      <w:rFonts w:ascii="Arial" w:hAnsi="Arial" w:cs="Arial"/>
                    </w:rPr>
                    <w:t>13,214 (9.32%)</w:t>
                  </w:r>
                </w:p>
              </w:tc>
            </w:tr>
          </w:tbl>
          <w:p w14:paraId="17AEE1CC" w14:textId="18649406" w:rsidR="00317097" w:rsidRPr="00317097" w:rsidRDefault="00317097" w:rsidP="00317097">
            <w:pPr>
              <w:contextualSpacing/>
              <w:rPr>
                <w:rFonts w:ascii="Arial" w:hAnsi="Arial" w:cs="Arial"/>
              </w:rPr>
            </w:pPr>
          </w:p>
          <w:p w14:paraId="2B19140C" w14:textId="11C4FD9D" w:rsidR="00317097" w:rsidRDefault="00317097" w:rsidP="00317097">
            <w:pPr>
              <w:contextualSpacing/>
              <w:rPr>
                <w:rFonts w:ascii="Arial" w:hAnsi="Arial" w:cs="Arial"/>
              </w:rPr>
            </w:pPr>
            <w:r w:rsidRPr="00317097">
              <w:rPr>
                <w:rFonts w:ascii="Arial" w:hAnsi="Arial" w:cs="Arial"/>
              </w:rPr>
              <w:t>Source: NI</w:t>
            </w:r>
            <w:r w:rsidR="00D3518B">
              <w:rPr>
                <w:rFonts w:ascii="Arial" w:hAnsi="Arial" w:cs="Arial"/>
              </w:rPr>
              <w:t>SRA</w:t>
            </w:r>
            <w:r w:rsidRPr="00317097">
              <w:rPr>
                <w:rFonts w:ascii="Arial" w:hAnsi="Arial" w:cs="Arial"/>
              </w:rPr>
              <w:t>, Census 2021, tables MS-D03, MS-D04 through to MS-D16</w:t>
            </w:r>
          </w:p>
          <w:p w14:paraId="47060562" w14:textId="77777777" w:rsidR="003270E6" w:rsidRDefault="003270E6" w:rsidP="00317097">
            <w:pPr>
              <w:contextualSpacing/>
              <w:rPr>
                <w:rFonts w:ascii="Arial" w:hAnsi="Arial" w:cs="Arial"/>
              </w:rPr>
            </w:pPr>
          </w:p>
          <w:p w14:paraId="78B5746A" w14:textId="77777777" w:rsidR="00FE1BF3" w:rsidRDefault="00FE1BF3" w:rsidP="00317097">
            <w:pPr>
              <w:contextualSpacing/>
              <w:rPr>
                <w:rFonts w:ascii="Arial" w:hAnsi="Arial" w:cs="Arial"/>
              </w:rPr>
            </w:pPr>
          </w:p>
          <w:tbl>
            <w:tblPr>
              <w:tblStyle w:val="TableGrid"/>
              <w:tblW w:w="0" w:type="auto"/>
              <w:tblLook w:val="04A0" w:firstRow="1" w:lastRow="0" w:firstColumn="1" w:lastColumn="0" w:noHBand="0" w:noVBand="1"/>
            </w:tblPr>
            <w:tblGrid>
              <w:gridCol w:w="2102"/>
              <w:gridCol w:w="1579"/>
              <w:gridCol w:w="1559"/>
              <w:gridCol w:w="1559"/>
            </w:tblGrid>
            <w:tr w:rsidR="00721480" w:rsidRPr="00186D58" w14:paraId="02D60998" w14:textId="77777777" w:rsidTr="00D128E8">
              <w:trPr>
                <w:trHeight w:val="645"/>
              </w:trPr>
              <w:tc>
                <w:tcPr>
                  <w:tcW w:w="2102" w:type="dxa"/>
                  <w:hideMark/>
                </w:tcPr>
                <w:p w14:paraId="6A836D74" w14:textId="77777777" w:rsidR="00721480" w:rsidRPr="00186D58" w:rsidRDefault="00721480" w:rsidP="00721480">
                  <w:pPr>
                    <w:rPr>
                      <w:rFonts w:ascii="Arial" w:hAnsi="Arial" w:cs="Arial"/>
                      <w:b/>
                      <w:bCs/>
                    </w:rPr>
                  </w:pPr>
                  <w:r w:rsidRPr="00186D58">
                    <w:rPr>
                      <w:rFonts w:ascii="Arial" w:hAnsi="Arial" w:cs="Arial"/>
                      <w:b/>
                      <w:bCs/>
                    </w:rPr>
                    <w:t>District Electoral Area 2014 Label</w:t>
                  </w:r>
                </w:p>
              </w:tc>
              <w:tc>
                <w:tcPr>
                  <w:tcW w:w="1579" w:type="dxa"/>
                </w:tcPr>
                <w:p w14:paraId="4F0AE59D" w14:textId="77777777" w:rsidR="00721480" w:rsidRPr="00186D58" w:rsidRDefault="00721480" w:rsidP="00721480">
                  <w:pPr>
                    <w:rPr>
                      <w:rFonts w:ascii="Arial" w:hAnsi="Arial" w:cs="Arial"/>
                      <w:color w:val="002060"/>
                    </w:rPr>
                  </w:pPr>
                  <w:r w:rsidRPr="002958C3">
                    <w:rPr>
                      <w:rFonts w:ascii="Arial" w:hAnsi="Arial" w:cs="Arial"/>
                      <w:color w:val="002060"/>
                    </w:rPr>
                    <w:t>Day-to-day activities limited a lot</w:t>
                  </w:r>
                </w:p>
              </w:tc>
              <w:tc>
                <w:tcPr>
                  <w:tcW w:w="1559" w:type="dxa"/>
                </w:tcPr>
                <w:p w14:paraId="70179624" w14:textId="77777777" w:rsidR="00721480" w:rsidRPr="00186D58" w:rsidRDefault="00721480" w:rsidP="00721480">
                  <w:pPr>
                    <w:rPr>
                      <w:rFonts w:ascii="Arial" w:hAnsi="Arial" w:cs="Arial"/>
                      <w:b/>
                      <w:bCs/>
                      <w:color w:val="002060"/>
                    </w:rPr>
                  </w:pPr>
                  <w:r w:rsidRPr="00186D58">
                    <w:rPr>
                      <w:rFonts w:ascii="Arial" w:hAnsi="Arial" w:cs="Arial"/>
                      <w:color w:val="002060"/>
                    </w:rPr>
                    <w:t>Day-to-day activities limited a little</w:t>
                  </w:r>
                </w:p>
              </w:tc>
              <w:tc>
                <w:tcPr>
                  <w:tcW w:w="1559" w:type="dxa"/>
                  <w:hideMark/>
                </w:tcPr>
                <w:p w14:paraId="53E7E8AD" w14:textId="77777777" w:rsidR="00721480" w:rsidRPr="00186D58" w:rsidRDefault="00721480" w:rsidP="00721480">
                  <w:pPr>
                    <w:rPr>
                      <w:rFonts w:ascii="Arial" w:hAnsi="Arial" w:cs="Arial"/>
                      <w:b/>
                      <w:bCs/>
                      <w:color w:val="002060"/>
                    </w:rPr>
                  </w:pPr>
                  <w:r w:rsidRPr="00186D58">
                    <w:rPr>
                      <w:rFonts w:ascii="Arial" w:hAnsi="Arial" w:cs="Arial"/>
                      <w:color w:val="002060"/>
                    </w:rPr>
                    <w:t>Day-to-day activities not limited</w:t>
                  </w:r>
                </w:p>
              </w:tc>
            </w:tr>
            <w:tr w:rsidR="00721480" w:rsidRPr="00186D58" w14:paraId="5F3804BC" w14:textId="77777777" w:rsidTr="00D128E8">
              <w:trPr>
                <w:trHeight w:val="300"/>
              </w:trPr>
              <w:tc>
                <w:tcPr>
                  <w:tcW w:w="2102" w:type="dxa"/>
                  <w:noWrap/>
                  <w:hideMark/>
                </w:tcPr>
                <w:p w14:paraId="683AD067" w14:textId="77777777" w:rsidR="00721480" w:rsidRPr="00186D58" w:rsidRDefault="00721480" w:rsidP="00721480">
                  <w:pPr>
                    <w:rPr>
                      <w:rFonts w:ascii="Arial" w:hAnsi="Arial" w:cs="Arial"/>
                    </w:rPr>
                  </w:pPr>
                  <w:r w:rsidRPr="00186D58">
                    <w:rPr>
                      <w:rFonts w:ascii="Arial" w:hAnsi="Arial" w:cs="Arial"/>
                    </w:rPr>
                    <w:t>Ballymoney</w:t>
                  </w:r>
                </w:p>
              </w:tc>
              <w:tc>
                <w:tcPr>
                  <w:tcW w:w="1579" w:type="dxa"/>
                </w:tcPr>
                <w:p w14:paraId="3359E480" w14:textId="77777777" w:rsidR="00721480" w:rsidRPr="00186D58" w:rsidRDefault="00721480" w:rsidP="00721480">
                  <w:pPr>
                    <w:rPr>
                      <w:rFonts w:ascii="Arial" w:hAnsi="Arial" w:cs="Arial"/>
                    </w:rPr>
                  </w:pPr>
                  <w:r w:rsidRPr="00186D58">
                    <w:rPr>
                      <w:rFonts w:ascii="Arial" w:hAnsi="Arial" w:cs="Arial"/>
                    </w:rPr>
                    <w:t>2,908</w:t>
                  </w:r>
                </w:p>
              </w:tc>
              <w:tc>
                <w:tcPr>
                  <w:tcW w:w="1559" w:type="dxa"/>
                </w:tcPr>
                <w:p w14:paraId="1A9FCE41" w14:textId="77777777" w:rsidR="00721480" w:rsidRPr="00186D58" w:rsidRDefault="00721480" w:rsidP="00721480">
                  <w:pPr>
                    <w:rPr>
                      <w:rFonts w:ascii="Arial" w:hAnsi="Arial" w:cs="Arial"/>
                    </w:rPr>
                  </w:pPr>
                  <w:r w:rsidRPr="00186D58">
                    <w:rPr>
                      <w:rFonts w:ascii="Arial" w:hAnsi="Arial" w:cs="Arial"/>
                    </w:rPr>
                    <w:t>3,211</w:t>
                  </w:r>
                </w:p>
              </w:tc>
              <w:tc>
                <w:tcPr>
                  <w:tcW w:w="1559" w:type="dxa"/>
                  <w:noWrap/>
                  <w:hideMark/>
                </w:tcPr>
                <w:p w14:paraId="7FB85F96" w14:textId="77777777" w:rsidR="00721480" w:rsidRPr="00186D58" w:rsidRDefault="00721480" w:rsidP="00721480">
                  <w:pPr>
                    <w:rPr>
                      <w:rFonts w:ascii="Arial" w:hAnsi="Arial" w:cs="Arial"/>
                    </w:rPr>
                  </w:pPr>
                  <w:r w:rsidRPr="00186D58">
                    <w:rPr>
                      <w:rFonts w:ascii="Arial" w:hAnsi="Arial" w:cs="Arial"/>
                    </w:rPr>
                    <w:t>18,399</w:t>
                  </w:r>
                </w:p>
              </w:tc>
            </w:tr>
            <w:tr w:rsidR="00721480" w:rsidRPr="00186D58" w14:paraId="631C6BAA" w14:textId="77777777" w:rsidTr="00D128E8">
              <w:trPr>
                <w:trHeight w:val="300"/>
              </w:trPr>
              <w:tc>
                <w:tcPr>
                  <w:tcW w:w="2102" w:type="dxa"/>
                  <w:noWrap/>
                  <w:hideMark/>
                </w:tcPr>
                <w:p w14:paraId="031A9B42" w14:textId="77777777" w:rsidR="00721480" w:rsidRPr="00186D58" w:rsidRDefault="00721480" w:rsidP="00721480">
                  <w:pPr>
                    <w:rPr>
                      <w:rFonts w:ascii="Arial" w:hAnsi="Arial" w:cs="Arial"/>
                    </w:rPr>
                  </w:pPr>
                  <w:r w:rsidRPr="00186D58">
                    <w:rPr>
                      <w:rFonts w:ascii="Arial" w:hAnsi="Arial" w:cs="Arial"/>
                    </w:rPr>
                    <w:t>Bann</w:t>
                  </w:r>
                </w:p>
              </w:tc>
              <w:tc>
                <w:tcPr>
                  <w:tcW w:w="1579" w:type="dxa"/>
                </w:tcPr>
                <w:p w14:paraId="2EC2E93A" w14:textId="77777777" w:rsidR="00721480" w:rsidRPr="00186D58" w:rsidRDefault="00721480" w:rsidP="00721480">
                  <w:pPr>
                    <w:rPr>
                      <w:rFonts w:ascii="Arial" w:hAnsi="Arial" w:cs="Arial"/>
                    </w:rPr>
                  </w:pPr>
                  <w:r w:rsidRPr="00186D58">
                    <w:rPr>
                      <w:rFonts w:ascii="Arial" w:hAnsi="Arial" w:cs="Arial"/>
                    </w:rPr>
                    <w:t>1,693</w:t>
                  </w:r>
                </w:p>
              </w:tc>
              <w:tc>
                <w:tcPr>
                  <w:tcW w:w="1559" w:type="dxa"/>
                </w:tcPr>
                <w:p w14:paraId="067A1D09" w14:textId="77777777" w:rsidR="00721480" w:rsidRPr="00186D58" w:rsidRDefault="00721480" w:rsidP="00721480">
                  <w:pPr>
                    <w:rPr>
                      <w:rFonts w:ascii="Arial" w:hAnsi="Arial" w:cs="Arial"/>
                    </w:rPr>
                  </w:pPr>
                  <w:r w:rsidRPr="00186D58">
                    <w:rPr>
                      <w:rFonts w:ascii="Arial" w:hAnsi="Arial" w:cs="Arial"/>
                    </w:rPr>
                    <w:t>2,392</w:t>
                  </w:r>
                </w:p>
              </w:tc>
              <w:tc>
                <w:tcPr>
                  <w:tcW w:w="1559" w:type="dxa"/>
                  <w:noWrap/>
                  <w:hideMark/>
                </w:tcPr>
                <w:p w14:paraId="15B886EA" w14:textId="77777777" w:rsidR="00721480" w:rsidRPr="00186D58" w:rsidRDefault="00721480" w:rsidP="00721480">
                  <w:pPr>
                    <w:rPr>
                      <w:rFonts w:ascii="Arial" w:hAnsi="Arial" w:cs="Arial"/>
                    </w:rPr>
                  </w:pPr>
                  <w:r w:rsidRPr="00186D58">
                    <w:rPr>
                      <w:rFonts w:ascii="Arial" w:hAnsi="Arial" w:cs="Arial"/>
                    </w:rPr>
                    <w:t>13,450</w:t>
                  </w:r>
                </w:p>
              </w:tc>
            </w:tr>
            <w:tr w:rsidR="00721480" w:rsidRPr="00186D58" w14:paraId="12B33952" w14:textId="77777777" w:rsidTr="00D128E8">
              <w:trPr>
                <w:trHeight w:val="300"/>
              </w:trPr>
              <w:tc>
                <w:tcPr>
                  <w:tcW w:w="2102" w:type="dxa"/>
                  <w:noWrap/>
                  <w:hideMark/>
                </w:tcPr>
                <w:p w14:paraId="545B3C7D" w14:textId="77777777" w:rsidR="00721480" w:rsidRPr="00186D58" w:rsidRDefault="00721480" w:rsidP="00721480">
                  <w:pPr>
                    <w:rPr>
                      <w:rFonts w:ascii="Arial" w:hAnsi="Arial" w:cs="Arial"/>
                    </w:rPr>
                  </w:pPr>
                  <w:r w:rsidRPr="00186D58">
                    <w:rPr>
                      <w:rFonts w:ascii="Arial" w:hAnsi="Arial" w:cs="Arial"/>
                    </w:rPr>
                    <w:t>Benbradagh</w:t>
                  </w:r>
                </w:p>
              </w:tc>
              <w:tc>
                <w:tcPr>
                  <w:tcW w:w="1579" w:type="dxa"/>
                </w:tcPr>
                <w:p w14:paraId="4B2C582F" w14:textId="77777777" w:rsidR="00721480" w:rsidRPr="00186D58" w:rsidRDefault="00721480" w:rsidP="00721480">
                  <w:pPr>
                    <w:rPr>
                      <w:rFonts w:ascii="Arial" w:hAnsi="Arial" w:cs="Arial"/>
                    </w:rPr>
                  </w:pPr>
                  <w:r w:rsidRPr="00186D58">
                    <w:rPr>
                      <w:rFonts w:ascii="Arial" w:hAnsi="Arial" w:cs="Arial"/>
                    </w:rPr>
                    <w:t>1,949</w:t>
                  </w:r>
                </w:p>
              </w:tc>
              <w:tc>
                <w:tcPr>
                  <w:tcW w:w="1559" w:type="dxa"/>
                </w:tcPr>
                <w:p w14:paraId="7F3FD591" w14:textId="77777777" w:rsidR="00721480" w:rsidRPr="00186D58" w:rsidRDefault="00721480" w:rsidP="00721480">
                  <w:pPr>
                    <w:rPr>
                      <w:rFonts w:ascii="Arial" w:hAnsi="Arial" w:cs="Arial"/>
                    </w:rPr>
                  </w:pPr>
                  <w:r w:rsidRPr="00186D58">
                    <w:rPr>
                      <w:rFonts w:ascii="Arial" w:hAnsi="Arial" w:cs="Arial"/>
                    </w:rPr>
                    <w:t>2,130</w:t>
                  </w:r>
                </w:p>
              </w:tc>
              <w:tc>
                <w:tcPr>
                  <w:tcW w:w="1559" w:type="dxa"/>
                  <w:noWrap/>
                  <w:hideMark/>
                </w:tcPr>
                <w:p w14:paraId="4EF11B5A" w14:textId="77777777" w:rsidR="00721480" w:rsidRPr="00186D58" w:rsidRDefault="00721480" w:rsidP="00721480">
                  <w:pPr>
                    <w:rPr>
                      <w:rFonts w:ascii="Arial" w:hAnsi="Arial" w:cs="Arial"/>
                    </w:rPr>
                  </w:pPr>
                  <w:r w:rsidRPr="00186D58">
                    <w:rPr>
                      <w:rFonts w:ascii="Arial" w:hAnsi="Arial" w:cs="Arial"/>
                    </w:rPr>
                    <w:t>13,739</w:t>
                  </w:r>
                </w:p>
              </w:tc>
            </w:tr>
            <w:tr w:rsidR="00721480" w:rsidRPr="00186D58" w14:paraId="34128C66" w14:textId="77777777" w:rsidTr="00D128E8">
              <w:trPr>
                <w:trHeight w:val="300"/>
              </w:trPr>
              <w:tc>
                <w:tcPr>
                  <w:tcW w:w="2102" w:type="dxa"/>
                  <w:noWrap/>
                  <w:hideMark/>
                </w:tcPr>
                <w:p w14:paraId="00AAA84E" w14:textId="77777777" w:rsidR="00721480" w:rsidRPr="00186D58" w:rsidRDefault="00721480" w:rsidP="00721480">
                  <w:pPr>
                    <w:rPr>
                      <w:rFonts w:ascii="Arial" w:hAnsi="Arial" w:cs="Arial"/>
                    </w:rPr>
                  </w:pPr>
                  <w:r w:rsidRPr="00186D58">
                    <w:rPr>
                      <w:rFonts w:ascii="Arial" w:hAnsi="Arial" w:cs="Arial"/>
                    </w:rPr>
                    <w:t>Causeway</w:t>
                  </w:r>
                </w:p>
              </w:tc>
              <w:tc>
                <w:tcPr>
                  <w:tcW w:w="1579" w:type="dxa"/>
                </w:tcPr>
                <w:p w14:paraId="2E075D94" w14:textId="77777777" w:rsidR="00721480" w:rsidRPr="00186D58" w:rsidRDefault="00721480" w:rsidP="00721480">
                  <w:pPr>
                    <w:rPr>
                      <w:rFonts w:ascii="Arial" w:hAnsi="Arial" w:cs="Arial"/>
                    </w:rPr>
                  </w:pPr>
                  <w:r w:rsidRPr="00186D58">
                    <w:rPr>
                      <w:rFonts w:ascii="Arial" w:hAnsi="Arial" w:cs="Arial"/>
                    </w:rPr>
                    <w:t>2,715</w:t>
                  </w:r>
                </w:p>
              </w:tc>
              <w:tc>
                <w:tcPr>
                  <w:tcW w:w="1559" w:type="dxa"/>
                </w:tcPr>
                <w:p w14:paraId="6B9DB4CE" w14:textId="77777777" w:rsidR="00721480" w:rsidRPr="00186D58" w:rsidRDefault="00721480" w:rsidP="00721480">
                  <w:pPr>
                    <w:rPr>
                      <w:rFonts w:ascii="Arial" w:hAnsi="Arial" w:cs="Arial"/>
                    </w:rPr>
                  </w:pPr>
                  <w:r w:rsidRPr="00186D58">
                    <w:rPr>
                      <w:rFonts w:ascii="Arial" w:hAnsi="Arial" w:cs="Arial"/>
                    </w:rPr>
                    <w:t>3,501</w:t>
                  </w:r>
                </w:p>
              </w:tc>
              <w:tc>
                <w:tcPr>
                  <w:tcW w:w="1559" w:type="dxa"/>
                  <w:noWrap/>
                  <w:hideMark/>
                </w:tcPr>
                <w:p w14:paraId="1C2E3777" w14:textId="77777777" w:rsidR="00721480" w:rsidRPr="00186D58" w:rsidRDefault="00721480" w:rsidP="00721480">
                  <w:pPr>
                    <w:rPr>
                      <w:rFonts w:ascii="Arial" w:hAnsi="Arial" w:cs="Arial"/>
                    </w:rPr>
                  </w:pPr>
                  <w:r w:rsidRPr="00186D58">
                    <w:rPr>
                      <w:rFonts w:ascii="Arial" w:hAnsi="Arial" w:cs="Arial"/>
                    </w:rPr>
                    <w:t>18,326</w:t>
                  </w:r>
                </w:p>
              </w:tc>
            </w:tr>
            <w:tr w:rsidR="00721480" w:rsidRPr="00186D58" w14:paraId="739520B7" w14:textId="77777777" w:rsidTr="00D128E8">
              <w:trPr>
                <w:trHeight w:val="300"/>
              </w:trPr>
              <w:tc>
                <w:tcPr>
                  <w:tcW w:w="2102" w:type="dxa"/>
                  <w:noWrap/>
                  <w:hideMark/>
                </w:tcPr>
                <w:p w14:paraId="46A0F96D" w14:textId="77777777" w:rsidR="00721480" w:rsidRPr="00186D58" w:rsidRDefault="00721480" w:rsidP="00721480">
                  <w:pPr>
                    <w:rPr>
                      <w:rFonts w:ascii="Arial" w:hAnsi="Arial" w:cs="Arial"/>
                    </w:rPr>
                  </w:pPr>
                  <w:r w:rsidRPr="00186D58">
                    <w:rPr>
                      <w:rFonts w:ascii="Arial" w:hAnsi="Arial" w:cs="Arial"/>
                    </w:rPr>
                    <w:t>Coleraine</w:t>
                  </w:r>
                </w:p>
              </w:tc>
              <w:tc>
                <w:tcPr>
                  <w:tcW w:w="1579" w:type="dxa"/>
                </w:tcPr>
                <w:p w14:paraId="288D924E" w14:textId="77777777" w:rsidR="00721480" w:rsidRPr="00186D58" w:rsidRDefault="00721480" w:rsidP="00721480">
                  <w:pPr>
                    <w:rPr>
                      <w:rFonts w:ascii="Arial" w:hAnsi="Arial" w:cs="Arial"/>
                    </w:rPr>
                  </w:pPr>
                  <w:r w:rsidRPr="00186D58">
                    <w:rPr>
                      <w:rFonts w:ascii="Arial" w:hAnsi="Arial" w:cs="Arial"/>
                    </w:rPr>
                    <w:t>2,999</w:t>
                  </w:r>
                </w:p>
              </w:tc>
              <w:tc>
                <w:tcPr>
                  <w:tcW w:w="1559" w:type="dxa"/>
                </w:tcPr>
                <w:p w14:paraId="5A328DA8" w14:textId="77777777" w:rsidR="00721480" w:rsidRPr="00186D58" w:rsidRDefault="00721480" w:rsidP="00721480">
                  <w:pPr>
                    <w:rPr>
                      <w:rFonts w:ascii="Arial" w:hAnsi="Arial" w:cs="Arial"/>
                    </w:rPr>
                  </w:pPr>
                  <w:r w:rsidRPr="00186D58">
                    <w:rPr>
                      <w:rFonts w:ascii="Arial" w:hAnsi="Arial" w:cs="Arial"/>
                    </w:rPr>
                    <w:t>3,584</w:t>
                  </w:r>
                </w:p>
              </w:tc>
              <w:tc>
                <w:tcPr>
                  <w:tcW w:w="1559" w:type="dxa"/>
                  <w:noWrap/>
                  <w:hideMark/>
                </w:tcPr>
                <w:p w14:paraId="60713F45" w14:textId="77777777" w:rsidR="00721480" w:rsidRPr="00186D58" w:rsidRDefault="00721480" w:rsidP="00721480">
                  <w:pPr>
                    <w:rPr>
                      <w:rFonts w:ascii="Arial" w:hAnsi="Arial" w:cs="Arial"/>
                    </w:rPr>
                  </w:pPr>
                  <w:r w:rsidRPr="00186D58">
                    <w:rPr>
                      <w:rFonts w:ascii="Arial" w:hAnsi="Arial" w:cs="Arial"/>
                    </w:rPr>
                    <w:t>17,042</w:t>
                  </w:r>
                </w:p>
              </w:tc>
            </w:tr>
            <w:tr w:rsidR="00721480" w:rsidRPr="00186D58" w14:paraId="2848C3FE" w14:textId="77777777" w:rsidTr="00D128E8">
              <w:trPr>
                <w:trHeight w:val="300"/>
              </w:trPr>
              <w:tc>
                <w:tcPr>
                  <w:tcW w:w="2102" w:type="dxa"/>
                  <w:noWrap/>
                  <w:hideMark/>
                </w:tcPr>
                <w:p w14:paraId="3B1506D7" w14:textId="77777777" w:rsidR="00721480" w:rsidRPr="00186D58" w:rsidRDefault="00721480" w:rsidP="00721480">
                  <w:pPr>
                    <w:rPr>
                      <w:rFonts w:ascii="Arial" w:hAnsi="Arial" w:cs="Arial"/>
                    </w:rPr>
                  </w:pPr>
                  <w:r w:rsidRPr="00186D58">
                    <w:rPr>
                      <w:rFonts w:ascii="Arial" w:hAnsi="Arial" w:cs="Arial"/>
                    </w:rPr>
                    <w:t>Limavady</w:t>
                  </w:r>
                </w:p>
              </w:tc>
              <w:tc>
                <w:tcPr>
                  <w:tcW w:w="1579" w:type="dxa"/>
                </w:tcPr>
                <w:p w14:paraId="30B43169" w14:textId="77777777" w:rsidR="00721480" w:rsidRPr="00186D58" w:rsidRDefault="00721480" w:rsidP="00721480">
                  <w:pPr>
                    <w:rPr>
                      <w:rFonts w:ascii="Arial" w:hAnsi="Arial" w:cs="Arial"/>
                    </w:rPr>
                  </w:pPr>
                  <w:r w:rsidRPr="00186D58">
                    <w:rPr>
                      <w:rFonts w:ascii="Arial" w:hAnsi="Arial" w:cs="Arial"/>
                    </w:rPr>
                    <w:t>2,401</w:t>
                  </w:r>
                </w:p>
              </w:tc>
              <w:tc>
                <w:tcPr>
                  <w:tcW w:w="1559" w:type="dxa"/>
                </w:tcPr>
                <w:p w14:paraId="0BD851AE" w14:textId="77777777" w:rsidR="00721480" w:rsidRPr="00186D58" w:rsidRDefault="00721480" w:rsidP="00721480">
                  <w:pPr>
                    <w:rPr>
                      <w:rFonts w:ascii="Arial" w:hAnsi="Arial" w:cs="Arial"/>
                    </w:rPr>
                  </w:pPr>
                  <w:r w:rsidRPr="00186D58">
                    <w:rPr>
                      <w:rFonts w:ascii="Arial" w:hAnsi="Arial" w:cs="Arial"/>
                    </w:rPr>
                    <w:t>2,377</w:t>
                  </w:r>
                </w:p>
              </w:tc>
              <w:tc>
                <w:tcPr>
                  <w:tcW w:w="1559" w:type="dxa"/>
                  <w:noWrap/>
                  <w:hideMark/>
                </w:tcPr>
                <w:p w14:paraId="04C22D19" w14:textId="77777777" w:rsidR="00721480" w:rsidRPr="00186D58" w:rsidRDefault="00721480" w:rsidP="00721480">
                  <w:pPr>
                    <w:rPr>
                      <w:rFonts w:ascii="Arial" w:hAnsi="Arial" w:cs="Arial"/>
                    </w:rPr>
                  </w:pPr>
                  <w:r w:rsidRPr="00186D58">
                    <w:rPr>
                      <w:rFonts w:ascii="Arial" w:hAnsi="Arial" w:cs="Arial"/>
                    </w:rPr>
                    <w:t>11,452</w:t>
                  </w:r>
                </w:p>
              </w:tc>
            </w:tr>
            <w:tr w:rsidR="00721480" w:rsidRPr="00186D58" w14:paraId="381706D7" w14:textId="77777777" w:rsidTr="00D128E8">
              <w:trPr>
                <w:trHeight w:val="300"/>
              </w:trPr>
              <w:tc>
                <w:tcPr>
                  <w:tcW w:w="2102" w:type="dxa"/>
                  <w:noWrap/>
                  <w:hideMark/>
                </w:tcPr>
                <w:p w14:paraId="0A93ABB0" w14:textId="77777777" w:rsidR="00721480" w:rsidRPr="00186D58" w:rsidRDefault="00721480" w:rsidP="00721480">
                  <w:pPr>
                    <w:rPr>
                      <w:rFonts w:ascii="Arial" w:hAnsi="Arial" w:cs="Arial"/>
                    </w:rPr>
                  </w:pPr>
                  <w:r w:rsidRPr="00186D58">
                    <w:rPr>
                      <w:rFonts w:ascii="Arial" w:hAnsi="Arial" w:cs="Arial"/>
                    </w:rPr>
                    <w:t>The Glens</w:t>
                  </w:r>
                </w:p>
              </w:tc>
              <w:tc>
                <w:tcPr>
                  <w:tcW w:w="1579" w:type="dxa"/>
                </w:tcPr>
                <w:p w14:paraId="5E2E2C31" w14:textId="77777777" w:rsidR="00721480" w:rsidRPr="00186D58" w:rsidRDefault="00721480" w:rsidP="00721480">
                  <w:pPr>
                    <w:rPr>
                      <w:rFonts w:ascii="Arial" w:hAnsi="Arial" w:cs="Arial"/>
                    </w:rPr>
                  </w:pPr>
                  <w:r w:rsidRPr="00186D58">
                    <w:rPr>
                      <w:rFonts w:ascii="Arial" w:hAnsi="Arial" w:cs="Arial"/>
                    </w:rPr>
                    <w:t>1,964</w:t>
                  </w:r>
                </w:p>
              </w:tc>
              <w:tc>
                <w:tcPr>
                  <w:tcW w:w="1559" w:type="dxa"/>
                </w:tcPr>
                <w:p w14:paraId="2C6248EA" w14:textId="77777777" w:rsidR="00721480" w:rsidRPr="00186D58" w:rsidRDefault="00721480" w:rsidP="00721480">
                  <w:pPr>
                    <w:rPr>
                      <w:rFonts w:ascii="Arial" w:hAnsi="Arial" w:cs="Arial"/>
                    </w:rPr>
                  </w:pPr>
                  <w:r w:rsidRPr="00186D58">
                    <w:rPr>
                      <w:rFonts w:ascii="Arial" w:hAnsi="Arial" w:cs="Arial"/>
                    </w:rPr>
                    <w:t>2,478</w:t>
                  </w:r>
                </w:p>
              </w:tc>
              <w:tc>
                <w:tcPr>
                  <w:tcW w:w="1559" w:type="dxa"/>
                  <w:noWrap/>
                  <w:hideMark/>
                </w:tcPr>
                <w:p w14:paraId="51940F2D" w14:textId="77777777" w:rsidR="00721480" w:rsidRPr="00186D58" w:rsidRDefault="00721480" w:rsidP="00721480">
                  <w:pPr>
                    <w:rPr>
                      <w:rFonts w:ascii="Arial" w:hAnsi="Arial" w:cs="Arial"/>
                    </w:rPr>
                  </w:pPr>
                  <w:r w:rsidRPr="00186D58">
                    <w:rPr>
                      <w:rFonts w:ascii="Arial" w:hAnsi="Arial" w:cs="Arial"/>
                    </w:rPr>
                    <w:t>13,034</w:t>
                  </w:r>
                </w:p>
              </w:tc>
            </w:tr>
          </w:tbl>
          <w:p w14:paraId="72605EBF" w14:textId="77777777" w:rsidR="006D323B" w:rsidRDefault="006D323B" w:rsidP="00317097">
            <w:pPr>
              <w:contextualSpacing/>
              <w:rPr>
                <w:rFonts w:ascii="Arial" w:hAnsi="Arial" w:cs="Arial"/>
              </w:rPr>
            </w:pPr>
          </w:p>
          <w:p w14:paraId="4B510CBB" w14:textId="77777777" w:rsidR="00FE1BF3" w:rsidRDefault="00FE1BF3" w:rsidP="00317097">
            <w:pPr>
              <w:contextualSpacing/>
              <w:rPr>
                <w:rFonts w:ascii="Arial" w:hAnsi="Arial" w:cs="Arial"/>
              </w:rPr>
            </w:pPr>
          </w:p>
          <w:p w14:paraId="20676E30" w14:textId="77777777" w:rsidR="006D323B" w:rsidRPr="00FE1A8D" w:rsidRDefault="006D323B" w:rsidP="006D323B">
            <w:pPr>
              <w:rPr>
                <w:rFonts w:ascii="Arial" w:hAnsi="Arial" w:cs="Arial"/>
              </w:rPr>
            </w:pPr>
          </w:p>
          <w:tbl>
            <w:tblPr>
              <w:tblStyle w:val="TableGrid"/>
              <w:tblW w:w="6516" w:type="dxa"/>
              <w:tblBorders>
                <w:bottom w:val="single" w:sz="4" w:space="0" w:color="365F91" w:themeColor="accent1" w:themeShade="BF"/>
              </w:tblBorders>
              <w:tblLayout w:type="fixed"/>
              <w:tblLook w:val="04A0" w:firstRow="1" w:lastRow="0" w:firstColumn="1" w:lastColumn="0" w:noHBand="0" w:noVBand="1"/>
            </w:tblPr>
            <w:tblGrid>
              <w:gridCol w:w="3114"/>
              <w:gridCol w:w="3402"/>
            </w:tblGrid>
            <w:tr w:rsidR="006D323B" w14:paraId="779C63BB" w14:textId="77777777" w:rsidTr="00A05895">
              <w:tc>
                <w:tcPr>
                  <w:tcW w:w="6516" w:type="dxa"/>
                  <w:gridSpan w:val="2"/>
                  <w:shd w:val="clear" w:color="auto" w:fill="31849B" w:themeFill="accent5" w:themeFillShade="BF"/>
                </w:tcPr>
                <w:p w14:paraId="3AFAEEB2" w14:textId="6386B849" w:rsidR="006D323B" w:rsidRDefault="006D323B" w:rsidP="006D323B">
                  <w:pPr>
                    <w:rPr>
                      <w:rFonts w:ascii="Arial" w:hAnsi="Arial" w:cs="Arial"/>
                      <w:color w:val="FFFFFF" w:themeColor="background1"/>
                      <w:sz w:val="18"/>
                      <w:szCs w:val="18"/>
                    </w:rPr>
                  </w:pPr>
                  <w:r w:rsidRPr="00FE1A8D">
                    <w:rPr>
                      <w:rFonts w:ascii="Arial" w:hAnsi="Arial" w:cs="Arial"/>
                      <w:color w:val="FFFFFF" w:themeColor="background1"/>
                    </w:rPr>
                    <w:t xml:space="preserve">Staff breakdown </w:t>
                  </w:r>
                  <w:r>
                    <w:rPr>
                      <w:rFonts w:ascii="Arial" w:hAnsi="Arial" w:cs="Arial"/>
                      <w:color w:val="FFFFFF" w:themeColor="background1"/>
                    </w:rPr>
                    <w:t>by Disability</w:t>
                  </w:r>
                  <w:r>
                    <w:rPr>
                      <w:rFonts w:ascii="Arial" w:hAnsi="Arial" w:cs="Arial"/>
                      <w:color w:val="FFFFFF" w:themeColor="background1"/>
                      <w:sz w:val="18"/>
                      <w:szCs w:val="18"/>
                    </w:rPr>
                    <w:br/>
                    <w:t xml:space="preserve">                                                         (</w:t>
                  </w:r>
                  <w:r w:rsidRPr="00DE64EE">
                    <w:rPr>
                      <w:rFonts w:ascii="Arial" w:hAnsi="Arial" w:cs="Arial"/>
                      <w:color w:val="FFFFFF" w:themeColor="background1"/>
                      <w:sz w:val="18"/>
                      <w:szCs w:val="18"/>
                    </w:rPr>
                    <w:t xml:space="preserve">Figures as </w:t>
                  </w:r>
                  <w:r w:rsidR="00A76D1A" w:rsidRPr="00DE64EE">
                    <w:rPr>
                      <w:rFonts w:ascii="Arial" w:hAnsi="Arial" w:cs="Arial"/>
                      <w:color w:val="FFFFFF" w:themeColor="background1"/>
                      <w:sz w:val="18"/>
                      <w:szCs w:val="18"/>
                    </w:rPr>
                    <w:t>of</w:t>
                  </w:r>
                  <w:r w:rsidRPr="00DE64EE">
                    <w:rPr>
                      <w:rFonts w:ascii="Arial" w:hAnsi="Arial" w:cs="Arial"/>
                      <w:color w:val="FFFFFF" w:themeColor="background1"/>
                      <w:sz w:val="18"/>
                      <w:szCs w:val="18"/>
                    </w:rPr>
                    <w:t xml:space="preserve"> </w:t>
                  </w:r>
                  <w:r>
                    <w:rPr>
                      <w:rFonts w:ascii="Arial" w:hAnsi="Arial" w:cs="Arial"/>
                      <w:color w:val="FFFFFF" w:themeColor="background1"/>
                      <w:sz w:val="18"/>
                      <w:szCs w:val="18"/>
                    </w:rPr>
                    <w:t xml:space="preserve">21 </w:t>
                  </w:r>
                  <w:r w:rsidRPr="00DE64EE">
                    <w:rPr>
                      <w:rFonts w:ascii="Arial" w:hAnsi="Arial" w:cs="Arial"/>
                      <w:color w:val="FFFFFF" w:themeColor="background1"/>
                      <w:sz w:val="18"/>
                      <w:szCs w:val="18"/>
                    </w:rPr>
                    <w:t>October 202</w:t>
                  </w:r>
                  <w:r>
                    <w:rPr>
                      <w:rFonts w:ascii="Arial" w:hAnsi="Arial" w:cs="Arial"/>
                      <w:color w:val="FFFFFF" w:themeColor="background1"/>
                      <w:sz w:val="18"/>
                      <w:szCs w:val="18"/>
                    </w:rPr>
                    <w:t>2</w:t>
                  </w:r>
                  <w:r w:rsidRPr="00DE64EE">
                    <w:rPr>
                      <w:rFonts w:ascii="Arial" w:hAnsi="Arial" w:cs="Arial"/>
                      <w:color w:val="FFFFFF" w:themeColor="background1"/>
                      <w:sz w:val="18"/>
                      <w:szCs w:val="18"/>
                    </w:rPr>
                    <w:t>)</w:t>
                  </w:r>
                </w:p>
                <w:p w14:paraId="47A3F28A" w14:textId="77777777" w:rsidR="006D323B" w:rsidRDefault="006D323B" w:rsidP="006D323B">
                  <w:pPr>
                    <w:rPr>
                      <w:rFonts w:ascii="Arial" w:hAnsi="Arial" w:cs="Arial"/>
                    </w:rPr>
                  </w:pPr>
                </w:p>
              </w:tc>
            </w:tr>
            <w:tr w:rsidR="006D323B" w14:paraId="0EDD76F1" w14:textId="77777777" w:rsidTr="00A05895">
              <w:tc>
                <w:tcPr>
                  <w:tcW w:w="3114" w:type="dxa"/>
                  <w:shd w:val="clear" w:color="auto" w:fill="DBE5F1" w:themeFill="accent1" w:themeFillTint="33"/>
                </w:tcPr>
                <w:p w14:paraId="45AB07B3" w14:textId="77777777" w:rsidR="006D323B" w:rsidRPr="00982A2D" w:rsidRDefault="006D323B" w:rsidP="006D323B">
                  <w:pPr>
                    <w:rPr>
                      <w:rFonts w:ascii="Arial" w:hAnsi="Arial" w:cs="Arial"/>
                      <w:b/>
                    </w:rPr>
                  </w:pPr>
                  <w:r>
                    <w:rPr>
                      <w:rFonts w:ascii="Arial" w:hAnsi="Arial" w:cs="Arial"/>
                      <w:b/>
                    </w:rPr>
                    <w:t>With or Without a Disability</w:t>
                  </w:r>
                  <w:r>
                    <w:rPr>
                      <w:rFonts w:ascii="Arial" w:hAnsi="Arial" w:cs="Arial"/>
                      <w:b/>
                    </w:rPr>
                    <w:br/>
                  </w:r>
                </w:p>
              </w:tc>
              <w:tc>
                <w:tcPr>
                  <w:tcW w:w="3402" w:type="dxa"/>
                  <w:shd w:val="clear" w:color="auto" w:fill="DBE5F1" w:themeFill="accent1" w:themeFillTint="33"/>
                </w:tcPr>
                <w:p w14:paraId="4D534727" w14:textId="77777777" w:rsidR="006D323B" w:rsidRPr="003B34C4" w:rsidRDefault="006D323B" w:rsidP="006D323B">
                  <w:pPr>
                    <w:jc w:val="center"/>
                    <w:rPr>
                      <w:rFonts w:ascii="Arial" w:hAnsi="Arial" w:cs="Arial"/>
                    </w:rPr>
                  </w:pPr>
                  <w:r w:rsidRPr="003B34C4">
                    <w:rPr>
                      <w:rFonts w:ascii="Arial" w:hAnsi="Arial" w:cs="Arial"/>
                    </w:rPr>
                    <w:t>Number of staff</w:t>
                  </w:r>
                </w:p>
              </w:tc>
            </w:tr>
            <w:tr w:rsidR="006D323B" w14:paraId="3FAADC37" w14:textId="77777777" w:rsidTr="00A05895">
              <w:trPr>
                <w:trHeight w:val="113"/>
              </w:trPr>
              <w:tc>
                <w:tcPr>
                  <w:tcW w:w="3114" w:type="dxa"/>
                </w:tcPr>
                <w:p w14:paraId="6128B1DF" w14:textId="77777777" w:rsidR="006D323B" w:rsidRDefault="006D323B" w:rsidP="006D323B">
                  <w:pPr>
                    <w:rPr>
                      <w:rFonts w:ascii="Arial" w:hAnsi="Arial" w:cs="Arial"/>
                    </w:rPr>
                  </w:pPr>
                  <w:r>
                    <w:rPr>
                      <w:rFonts w:ascii="Arial" w:hAnsi="Arial" w:cs="Arial"/>
                    </w:rPr>
                    <w:t>No</w:t>
                  </w:r>
                </w:p>
              </w:tc>
              <w:tc>
                <w:tcPr>
                  <w:tcW w:w="3402" w:type="dxa"/>
                  <w:shd w:val="clear" w:color="auto" w:fill="FFFFFF" w:themeFill="background1"/>
                </w:tcPr>
                <w:p w14:paraId="713CAC4C" w14:textId="77777777" w:rsidR="006D323B" w:rsidRDefault="006D323B" w:rsidP="006D323B">
                  <w:pPr>
                    <w:jc w:val="center"/>
                    <w:rPr>
                      <w:rFonts w:ascii="Arial" w:hAnsi="Arial" w:cs="Arial"/>
                    </w:rPr>
                  </w:pPr>
                  <w:r w:rsidRPr="00FC160F">
                    <w:rPr>
                      <w:rFonts w:ascii="Arial" w:hAnsi="Arial" w:cs="Arial"/>
                      <w:b/>
                    </w:rPr>
                    <w:t>591</w:t>
                  </w:r>
                  <w:r>
                    <w:rPr>
                      <w:rFonts w:ascii="Arial" w:hAnsi="Arial" w:cs="Arial"/>
                    </w:rPr>
                    <w:t xml:space="preserve"> </w:t>
                  </w:r>
                  <w:r w:rsidRPr="00FC160F">
                    <w:rPr>
                      <w:rFonts w:ascii="Arial" w:hAnsi="Arial" w:cs="Arial"/>
                      <w:color w:val="1F497D" w:themeColor="text2"/>
                      <w:sz w:val="22"/>
                      <w:szCs w:val="22"/>
                    </w:rPr>
                    <w:t>(97.69%)</w:t>
                  </w:r>
                </w:p>
              </w:tc>
            </w:tr>
            <w:tr w:rsidR="006D323B" w14:paraId="1BC57AD3" w14:textId="77777777" w:rsidTr="00A05895">
              <w:trPr>
                <w:trHeight w:val="113"/>
              </w:trPr>
              <w:tc>
                <w:tcPr>
                  <w:tcW w:w="3114" w:type="dxa"/>
                </w:tcPr>
                <w:p w14:paraId="18CF0685" w14:textId="77777777" w:rsidR="006D323B" w:rsidRDefault="006D323B" w:rsidP="006D323B">
                  <w:pPr>
                    <w:rPr>
                      <w:rFonts w:ascii="Arial" w:hAnsi="Arial" w:cs="Arial"/>
                    </w:rPr>
                  </w:pPr>
                  <w:r>
                    <w:rPr>
                      <w:rFonts w:ascii="Arial" w:hAnsi="Arial" w:cs="Arial"/>
                    </w:rPr>
                    <w:t>Yes</w:t>
                  </w:r>
                </w:p>
              </w:tc>
              <w:tc>
                <w:tcPr>
                  <w:tcW w:w="3402" w:type="dxa"/>
                  <w:shd w:val="clear" w:color="auto" w:fill="FFFFFF" w:themeFill="background1"/>
                </w:tcPr>
                <w:p w14:paraId="5939DC4E" w14:textId="77777777" w:rsidR="006D323B" w:rsidRDefault="006D323B" w:rsidP="006D323B">
                  <w:pPr>
                    <w:jc w:val="center"/>
                    <w:rPr>
                      <w:rFonts w:ascii="Arial" w:hAnsi="Arial" w:cs="Arial"/>
                    </w:rPr>
                  </w:pPr>
                  <w:r w:rsidRPr="00FC160F">
                    <w:rPr>
                      <w:rFonts w:ascii="Arial" w:hAnsi="Arial" w:cs="Arial"/>
                      <w:b/>
                    </w:rPr>
                    <w:t>14</w:t>
                  </w:r>
                  <w:r>
                    <w:rPr>
                      <w:rFonts w:ascii="Arial" w:hAnsi="Arial" w:cs="Arial"/>
                    </w:rPr>
                    <w:t xml:space="preserve"> </w:t>
                  </w:r>
                  <w:r w:rsidRPr="00FC160F">
                    <w:rPr>
                      <w:rFonts w:ascii="Arial" w:hAnsi="Arial" w:cs="Arial"/>
                      <w:color w:val="1F497D" w:themeColor="text2"/>
                      <w:sz w:val="22"/>
                      <w:szCs w:val="22"/>
                    </w:rPr>
                    <w:t>(2.31%)</w:t>
                  </w:r>
                </w:p>
              </w:tc>
            </w:tr>
            <w:tr w:rsidR="006D323B" w14:paraId="6E2A2450" w14:textId="77777777" w:rsidTr="00A05895">
              <w:tc>
                <w:tcPr>
                  <w:tcW w:w="3114" w:type="dxa"/>
                </w:tcPr>
                <w:p w14:paraId="0205A601" w14:textId="77777777" w:rsidR="006D323B" w:rsidRDefault="006D323B" w:rsidP="006D323B">
                  <w:pPr>
                    <w:rPr>
                      <w:rFonts w:ascii="Arial" w:hAnsi="Arial" w:cs="Arial"/>
                    </w:rPr>
                  </w:pPr>
                </w:p>
                <w:p w14:paraId="2DBE346E" w14:textId="77777777" w:rsidR="006D323B" w:rsidRDefault="006D323B" w:rsidP="006D323B">
                  <w:pPr>
                    <w:jc w:val="right"/>
                    <w:rPr>
                      <w:rFonts w:ascii="Arial" w:hAnsi="Arial" w:cs="Arial"/>
                    </w:rPr>
                  </w:pPr>
                  <w:r>
                    <w:rPr>
                      <w:rFonts w:ascii="Arial" w:hAnsi="Arial" w:cs="Arial"/>
                    </w:rPr>
                    <w:t>Total</w:t>
                  </w:r>
                </w:p>
              </w:tc>
              <w:tc>
                <w:tcPr>
                  <w:tcW w:w="3402" w:type="dxa"/>
                  <w:shd w:val="clear" w:color="auto" w:fill="FFFFFF" w:themeFill="background1"/>
                </w:tcPr>
                <w:p w14:paraId="74EE1F0D" w14:textId="77777777" w:rsidR="006D323B" w:rsidRPr="00FC160F" w:rsidRDefault="006D323B" w:rsidP="006D323B">
                  <w:pPr>
                    <w:jc w:val="center"/>
                    <w:rPr>
                      <w:rFonts w:ascii="Arial" w:hAnsi="Arial" w:cs="Arial"/>
                      <w:b/>
                    </w:rPr>
                  </w:pPr>
                  <w:r>
                    <w:rPr>
                      <w:rFonts w:ascii="Arial" w:hAnsi="Arial" w:cs="Arial"/>
                    </w:rPr>
                    <w:br/>
                  </w:r>
                  <w:r w:rsidRPr="00FC160F">
                    <w:rPr>
                      <w:rFonts w:ascii="Arial" w:hAnsi="Arial" w:cs="Arial"/>
                      <w:b/>
                    </w:rPr>
                    <w:t>605</w:t>
                  </w:r>
                </w:p>
              </w:tc>
            </w:tr>
          </w:tbl>
          <w:p w14:paraId="61C01529" w14:textId="77777777" w:rsidR="006D323B" w:rsidRPr="00FE1A8D" w:rsidRDefault="006D323B" w:rsidP="006D323B">
            <w:pPr>
              <w:rPr>
                <w:rFonts w:ascii="Arial" w:hAnsi="Arial" w:cs="Arial"/>
              </w:rPr>
            </w:pPr>
          </w:p>
          <w:p w14:paraId="5D17DADB" w14:textId="77777777" w:rsidR="006D323B" w:rsidRDefault="006D323B" w:rsidP="00317097">
            <w:pPr>
              <w:contextualSpacing/>
              <w:rPr>
                <w:rFonts w:ascii="Arial" w:hAnsi="Arial" w:cs="Arial"/>
              </w:rPr>
            </w:pPr>
          </w:p>
          <w:p w14:paraId="7AFF284D" w14:textId="170EF565" w:rsidR="003270E6" w:rsidRDefault="003270E6" w:rsidP="00317097">
            <w:pPr>
              <w:contextualSpacing/>
              <w:rPr>
                <w:rFonts w:ascii="Arial" w:hAnsi="Arial" w:cs="Arial"/>
              </w:rPr>
            </w:pPr>
            <w:r>
              <w:rPr>
                <w:rFonts w:ascii="Arial" w:hAnsi="Arial" w:cs="Arial"/>
              </w:rPr>
              <w:t>All signage is provided in the appropriate font to support those with visual impairment.</w:t>
            </w:r>
          </w:p>
          <w:p w14:paraId="09E63804" w14:textId="386C129C" w:rsidR="003270E6" w:rsidRDefault="003270E6" w:rsidP="00317097">
            <w:pPr>
              <w:contextualSpacing/>
              <w:rPr>
                <w:rFonts w:ascii="Arial" w:hAnsi="Arial" w:cs="Arial"/>
              </w:rPr>
            </w:pPr>
            <w:r>
              <w:rPr>
                <w:rFonts w:ascii="Arial" w:hAnsi="Arial" w:cs="Arial"/>
              </w:rPr>
              <w:t>Signage uses plain English and simple wording to support easy read and understanding.</w:t>
            </w:r>
          </w:p>
          <w:p w14:paraId="34EF430A" w14:textId="77777777" w:rsidR="00FE1BF3" w:rsidRDefault="00FE1BF3" w:rsidP="00317097">
            <w:pPr>
              <w:contextualSpacing/>
              <w:rPr>
                <w:rFonts w:ascii="Arial" w:hAnsi="Arial" w:cs="Arial"/>
              </w:rPr>
            </w:pPr>
          </w:p>
          <w:p w14:paraId="3E6E4B34" w14:textId="2847DE56" w:rsidR="00FE1BF3" w:rsidRPr="00317097" w:rsidRDefault="00FE1BF3" w:rsidP="00317097">
            <w:pPr>
              <w:contextualSpacing/>
              <w:rPr>
                <w:rFonts w:ascii="Arial" w:hAnsi="Arial" w:cs="Arial"/>
              </w:rPr>
            </w:pPr>
            <w:r w:rsidRPr="008B668C">
              <w:rPr>
                <w:rFonts w:ascii="Arial" w:hAnsi="Arial" w:cs="Arial"/>
              </w:rPr>
              <w:t>There is no evidence to indicate that th</w:t>
            </w:r>
            <w:r>
              <w:rPr>
                <w:rFonts w:ascii="Arial" w:hAnsi="Arial" w:cs="Arial"/>
              </w:rPr>
              <w:t>e proposal</w:t>
            </w:r>
            <w:r w:rsidRPr="008B668C">
              <w:rPr>
                <w:rFonts w:ascii="Arial" w:hAnsi="Arial" w:cs="Arial"/>
              </w:rPr>
              <w:t xml:space="preserve"> will have a positive or negative impact on any of this Section 75 group.</w:t>
            </w:r>
          </w:p>
          <w:p w14:paraId="15069FE8" w14:textId="4E6B32F2" w:rsidR="003270E6" w:rsidRDefault="006B0752" w:rsidP="00F848A3">
            <w:pPr>
              <w:shd w:val="clear" w:color="auto" w:fill="FFFFFF"/>
              <w:spacing w:before="100" w:beforeAutospacing="1" w:after="100" w:afterAutospacing="1"/>
              <w:textAlignment w:val="top"/>
              <w:rPr>
                <w:rFonts w:ascii="Arial" w:hAnsi="Arial" w:cs="Arial"/>
              </w:rPr>
            </w:pPr>
            <w:r w:rsidRPr="006B0752">
              <w:rPr>
                <w:rFonts w:ascii="Arial" w:hAnsi="Arial" w:cs="Arial"/>
              </w:rPr>
              <w:t>A consultation process will support the identification of any currently unknown impacts.</w:t>
            </w:r>
          </w:p>
          <w:p w14:paraId="08AA577B" w14:textId="369FBF11" w:rsidR="003270E6" w:rsidRPr="00A043F6" w:rsidRDefault="003270E6" w:rsidP="00F848A3">
            <w:pPr>
              <w:shd w:val="clear" w:color="auto" w:fill="FFFFFF"/>
              <w:spacing w:before="100" w:beforeAutospacing="1" w:after="100" w:afterAutospacing="1"/>
              <w:textAlignment w:val="top"/>
              <w:rPr>
                <w:rFonts w:ascii="Arial" w:hAnsi="Arial" w:cs="Arial"/>
                <w:bCs/>
                <w:szCs w:val="20"/>
                <w:bdr w:val="none" w:sz="0" w:space="0" w:color="auto" w:frame="1"/>
              </w:rPr>
            </w:pPr>
          </w:p>
        </w:tc>
      </w:tr>
    </w:tbl>
    <w:p w14:paraId="0F13EC4D" w14:textId="77777777" w:rsidR="0009136E" w:rsidRDefault="0009136E" w:rsidP="00E57D65"/>
    <w:tbl>
      <w:tblPr>
        <w:tblStyle w:val="TableGrid"/>
        <w:tblW w:w="10207" w:type="dxa"/>
        <w:tblInd w:w="-318" w:type="dxa"/>
        <w:tblLayout w:type="fixed"/>
        <w:tblLook w:val="04A0" w:firstRow="1" w:lastRow="0" w:firstColumn="1" w:lastColumn="0" w:noHBand="0" w:noVBand="1"/>
      </w:tblPr>
      <w:tblGrid>
        <w:gridCol w:w="1844"/>
        <w:gridCol w:w="1701"/>
        <w:gridCol w:w="1134"/>
        <w:gridCol w:w="992"/>
        <w:gridCol w:w="1559"/>
        <w:gridCol w:w="2977"/>
      </w:tblGrid>
      <w:tr w:rsidR="00006DDA" w:rsidRPr="00F848A3" w14:paraId="0CFA2106" w14:textId="77777777" w:rsidTr="00006DDA">
        <w:tc>
          <w:tcPr>
            <w:tcW w:w="10207" w:type="dxa"/>
            <w:gridSpan w:val="6"/>
            <w:tcBorders>
              <w:top w:val="single" w:sz="4" w:space="0" w:color="auto"/>
              <w:left w:val="single" w:sz="4" w:space="0" w:color="auto"/>
              <w:bottom w:val="nil"/>
            </w:tcBorders>
            <w:vAlign w:val="center"/>
          </w:tcPr>
          <w:p w14:paraId="0A5CF8C7" w14:textId="77777777" w:rsidR="00006DDA" w:rsidRPr="008C5516" w:rsidRDefault="00006DDA" w:rsidP="00006DDA">
            <w:pPr>
              <w:rPr>
                <w:rFonts w:ascii="Arial" w:hAnsi="Arial" w:cs="Arial"/>
                <w:b/>
              </w:rPr>
            </w:pPr>
            <w:r w:rsidRPr="008C5516">
              <w:rPr>
                <w:rFonts w:ascii="Arial" w:hAnsi="Arial" w:cs="Arial"/>
                <w:b/>
              </w:rPr>
              <w:lastRenderedPageBreak/>
              <w:t>Screening Questions</w:t>
            </w:r>
          </w:p>
          <w:p w14:paraId="2BC0A39D" w14:textId="523AEA8E" w:rsidR="00EE26D5" w:rsidRDefault="00EE26D5" w:rsidP="00EE26D5">
            <w:pPr>
              <w:pStyle w:val="ListParagraph"/>
              <w:numPr>
                <w:ilvl w:val="0"/>
                <w:numId w:val="2"/>
              </w:numPr>
              <w:rPr>
                <w:rFonts w:ascii="Arial" w:hAnsi="Arial" w:cs="Arial"/>
              </w:rPr>
            </w:pPr>
            <w:r>
              <w:rPr>
                <w:rFonts w:ascii="Arial" w:hAnsi="Arial" w:cs="Arial"/>
              </w:rPr>
              <w:t xml:space="preserve">What is the likely impact on equality of opportunity for those affected by this </w:t>
            </w:r>
            <w:r w:rsidRPr="008C5516">
              <w:rPr>
                <w:rFonts w:ascii="Arial" w:hAnsi="Arial" w:cs="Arial"/>
              </w:rPr>
              <w:t xml:space="preserve">function, service, policy, procedure, project, strategy, </w:t>
            </w:r>
            <w:r w:rsidR="00A76D1A" w:rsidRPr="008C5516">
              <w:rPr>
                <w:rFonts w:ascii="Arial" w:hAnsi="Arial" w:cs="Arial"/>
              </w:rPr>
              <w:t>plan,</w:t>
            </w:r>
            <w:r w:rsidRPr="008C5516">
              <w:rPr>
                <w:rFonts w:ascii="Arial" w:hAnsi="Arial" w:cs="Arial"/>
              </w:rPr>
              <w:t xml:space="preserve"> or guidance?</w:t>
            </w:r>
          </w:p>
          <w:p w14:paraId="18519627" w14:textId="77777777" w:rsidR="00006DDA" w:rsidRPr="00EE26D5" w:rsidRDefault="00006DDA" w:rsidP="00EE26D5">
            <w:pPr>
              <w:ind w:left="360"/>
              <w:rPr>
                <w:rFonts w:ascii="Arial" w:hAnsi="Arial" w:cs="Arial"/>
              </w:rPr>
            </w:pPr>
          </w:p>
        </w:tc>
      </w:tr>
      <w:tr w:rsidR="00006DDA" w:rsidRPr="00B0007B" w14:paraId="650A3864" w14:textId="77777777" w:rsidTr="00EE26D5">
        <w:tc>
          <w:tcPr>
            <w:tcW w:w="3545" w:type="dxa"/>
            <w:gridSpan w:val="2"/>
            <w:tcBorders>
              <w:top w:val="single" w:sz="4" w:space="0" w:color="auto"/>
              <w:left w:val="single" w:sz="4" w:space="0" w:color="auto"/>
            </w:tcBorders>
            <w:vAlign w:val="center"/>
          </w:tcPr>
          <w:p w14:paraId="72D1A843" w14:textId="77777777" w:rsidR="00006DDA" w:rsidRPr="00B0007B" w:rsidRDefault="00006DDA" w:rsidP="00006DDA">
            <w:pPr>
              <w:rPr>
                <w:rFonts w:ascii="Arial" w:hAnsi="Arial" w:cs="Arial"/>
              </w:rPr>
            </w:pPr>
            <w:r>
              <w:rPr>
                <w:rFonts w:ascii="Arial" w:hAnsi="Arial" w:cs="Arial"/>
              </w:rPr>
              <w:t>Section 75 Category</w:t>
            </w:r>
          </w:p>
        </w:tc>
        <w:tc>
          <w:tcPr>
            <w:tcW w:w="1134" w:type="dxa"/>
          </w:tcPr>
          <w:p w14:paraId="7030FE4F" w14:textId="77777777" w:rsidR="00006DDA" w:rsidRDefault="00006DDA" w:rsidP="00006DDA">
            <w:pPr>
              <w:jc w:val="center"/>
              <w:rPr>
                <w:rFonts w:ascii="Arial" w:hAnsi="Arial" w:cs="Arial"/>
              </w:rPr>
            </w:pPr>
            <w:r w:rsidRPr="00B0007B">
              <w:rPr>
                <w:rFonts w:ascii="Arial" w:hAnsi="Arial" w:cs="Arial"/>
              </w:rPr>
              <w:t xml:space="preserve">Positive impact </w:t>
            </w:r>
          </w:p>
          <w:p w14:paraId="2299132A" w14:textId="77777777" w:rsidR="00006DDA" w:rsidRPr="00B0007B" w:rsidRDefault="00006DDA" w:rsidP="00006DDA">
            <w:pPr>
              <w:jc w:val="center"/>
              <w:rPr>
                <w:rFonts w:ascii="Arial" w:hAnsi="Arial" w:cs="Arial"/>
              </w:rPr>
            </w:pPr>
            <w:r w:rsidRPr="00B0007B">
              <w:rPr>
                <w:rFonts w:ascii="Arial" w:hAnsi="Arial" w:cs="Arial"/>
                <w:sz w:val="16"/>
              </w:rPr>
              <w:t>(it could benefit)</w:t>
            </w:r>
          </w:p>
        </w:tc>
        <w:tc>
          <w:tcPr>
            <w:tcW w:w="992" w:type="dxa"/>
          </w:tcPr>
          <w:p w14:paraId="6580EC7A" w14:textId="77777777" w:rsidR="00006DDA" w:rsidRPr="00B0007B" w:rsidRDefault="00006DDA" w:rsidP="00006DDA">
            <w:pPr>
              <w:jc w:val="center"/>
              <w:rPr>
                <w:rFonts w:ascii="Arial" w:hAnsi="Arial" w:cs="Arial"/>
              </w:rPr>
            </w:pPr>
            <w:r w:rsidRPr="00B0007B">
              <w:rPr>
                <w:rFonts w:ascii="Arial" w:hAnsi="Arial" w:cs="Arial"/>
              </w:rPr>
              <w:t>Neutral</w:t>
            </w:r>
          </w:p>
        </w:tc>
        <w:tc>
          <w:tcPr>
            <w:tcW w:w="1559" w:type="dxa"/>
          </w:tcPr>
          <w:p w14:paraId="1DFCE355" w14:textId="77777777" w:rsidR="00006DDA" w:rsidRPr="00B0007B" w:rsidRDefault="00006DDA" w:rsidP="00006DDA">
            <w:pPr>
              <w:jc w:val="center"/>
              <w:rPr>
                <w:rFonts w:ascii="Arial" w:hAnsi="Arial" w:cs="Arial"/>
              </w:rPr>
            </w:pPr>
            <w:r w:rsidRPr="00B0007B">
              <w:rPr>
                <w:rFonts w:ascii="Arial" w:hAnsi="Arial" w:cs="Arial"/>
              </w:rPr>
              <w:t xml:space="preserve">Negative impact </w:t>
            </w:r>
          </w:p>
          <w:p w14:paraId="09A9F3A6" w14:textId="77777777" w:rsidR="00006DDA" w:rsidRPr="00B0007B" w:rsidRDefault="00006DDA" w:rsidP="00006DDA">
            <w:pPr>
              <w:jc w:val="center"/>
              <w:rPr>
                <w:rFonts w:ascii="Arial" w:hAnsi="Arial" w:cs="Arial"/>
              </w:rPr>
            </w:pPr>
            <w:r w:rsidRPr="00B0007B">
              <w:rPr>
                <w:rFonts w:ascii="Arial" w:hAnsi="Arial" w:cs="Arial"/>
                <w:sz w:val="16"/>
              </w:rPr>
              <w:t>(it could disadvantage)</w:t>
            </w:r>
          </w:p>
        </w:tc>
        <w:tc>
          <w:tcPr>
            <w:tcW w:w="2977" w:type="dxa"/>
          </w:tcPr>
          <w:p w14:paraId="57F4CA85" w14:textId="77777777" w:rsidR="00006DDA" w:rsidRPr="00B0007B" w:rsidRDefault="00006DDA" w:rsidP="00006DDA">
            <w:pPr>
              <w:rPr>
                <w:rFonts w:ascii="Arial" w:hAnsi="Arial" w:cs="Arial"/>
              </w:rPr>
            </w:pPr>
            <w:r w:rsidRPr="00B0007B">
              <w:rPr>
                <w:rFonts w:ascii="Arial" w:hAnsi="Arial" w:cs="Arial"/>
              </w:rPr>
              <w:t>Reason</w:t>
            </w:r>
          </w:p>
        </w:tc>
      </w:tr>
      <w:tr w:rsidR="00006DDA" w:rsidRPr="00B0007B" w14:paraId="21DB9552" w14:textId="77777777" w:rsidTr="00006DDA">
        <w:tc>
          <w:tcPr>
            <w:tcW w:w="1844" w:type="dxa"/>
            <w:vMerge w:val="restart"/>
            <w:vAlign w:val="center"/>
          </w:tcPr>
          <w:p w14:paraId="542239A1" w14:textId="77777777" w:rsidR="00006DDA" w:rsidRPr="00B0007B" w:rsidRDefault="00006DDA" w:rsidP="00006DDA">
            <w:pPr>
              <w:jc w:val="center"/>
              <w:rPr>
                <w:rFonts w:ascii="Arial" w:hAnsi="Arial" w:cs="Arial"/>
              </w:rPr>
            </w:pPr>
            <w:r w:rsidRPr="00B0007B">
              <w:rPr>
                <w:rFonts w:ascii="Arial" w:hAnsi="Arial" w:cs="Arial"/>
              </w:rPr>
              <w:t>Gender</w:t>
            </w:r>
          </w:p>
        </w:tc>
        <w:tc>
          <w:tcPr>
            <w:tcW w:w="1701" w:type="dxa"/>
          </w:tcPr>
          <w:p w14:paraId="4009C582" w14:textId="77777777" w:rsidR="00006DDA" w:rsidRPr="00B0007B" w:rsidRDefault="00006DDA" w:rsidP="00006DDA">
            <w:pPr>
              <w:rPr>
                <w:rFonts w:ascii="Arial" w:hAnsi="Arial" w:cs="Arial"/>
              </w:rPr>
            </w:pPr>
            <w:r w:rsidRPr="00B0007B">
              <w:rPr>
                <w:rFonts w:ascii="Arial" w:hAnsi="Arial" w:cs="Arial"/>
              </w:rPr>
              <w:t>Women</w:t>
            </w:r>
          </w:p>
        </w:tc>
        <w:sdt>
          <w:sdtPr>
            <w:rPr>
              <w:rFonts w:ascii="Arial" w:hAnsi="Arial" w:cs="Arial"/>
            </w:rPr>
            <w:id w:val="90894581"/>
            <w14:checkbox>
              <w14:checked w14:val="0"/>
              <w14:checkedState w14:val="2612" w14:font="MS Gothic"/>
              <w14:uncheckedState w14:val="2610" w14:font="MS Gothic"/>
            </w14:checkbox>
          </w:sdtPr>
          <w:sdtContent>
            <w:tc>
              <w:tcPr>
                <w:tcW w:w="1134" w:type="dxa"/>
              </w:tcPr>
              <w:p w14:paraId="51EAD4E8" w14:textId="77777777" w:rsidR="00006DDA" w:rsidRPr="00B0007B" w:rsidRDefault="00A043F6" w:rsidP="00006DDA">
                <w:pPr>
                  <w:jc w:val="center"/>
                  <w:rPr>
                    <w:rFonts w:ascii="Arial" w:hAnsi="Arial" w:cs="Arial"/>
                  </w:rPr>
                </w:pPr>
                <w:r>
                  <w:rPr>
                    <w:rFonts w:ascii="MS Gothic" w:eastAsia="MS Gothic" w:hAnsi="MS Gothic" w:cs="Arial" w:hint="eastAsia"/>
                  </w:rPr>
                  <w:t>☐</w:t>
                </w:r>
              </w:p>
            </w:tc>
          </w:sdtContent>
        </w:sdt>
        <w:sdt>
          <w:sdtPr>
            <w:rPr>
              <w:rFonts w:ascii="Arial" w:hAnsi="Arial" w:cs="Arial"/>
            </w:rPr>
            <w:id w:val="1170221961"/>
            <w14:checkbox>
              <w14:checked w14:val="1"/>
              <w14:checkedState w14:val="2612" w14:font="MS Gothic"/>
              <w14:uncheckedState w14:val="2610" w14:font="MS Gothic"/>
            </w14:checkbox>
          </w:sdtPr>
          <w:sdtContent>
            <w:tc>
              <w:tcPr>
                <w:tcW w:w="992" w:type="dxa"/>
              </w:tcPr>
              <w:p w14:paraId="38F6A977" w14:textId="755BC2D0" w:rsidR="00006DDA" w:rsidRPr="00B0007B" w:rsidRDefault="003270E6" w:rsidP="00006DDA">
                <w:pPr>
                  <w:jc w:val="center"/>
                  <w:rPr>
                    <w:rFonts w:ascii="Arial" w:hAnsi="Arial" w:cs="Arial"/>
                  </w:rPr>
                </w:pPr>
                <w:r>
                  <w:rPr>
                    <w:rFonts w:ascii="MS Gothic" w:eastAsia="MS Gothic" w:hAnsi="MS Gothic" w:cs="Arial" w:hint="eastAsia"/>
                  </w:rPr>
                  <w:t>☒</w:t>
                </w:r>
              </w:p>
            </w:tc>
          </w:sdtContent>
        </w:sdt>
        <w:tc>
          <w:tcPr>
            <w:tcW w:w="1559" w:type="dxa"/>
          </w:tcPr>
          <w:p w14:paraId="69D00442" w14:textId="77777777" w:rsidR="00006DDA" w:rsidRPr="005C52F6" w:rsidRDefault="00006DDA" w:rsidP="00006DDA">
            <w:pPr>
              <w:jc w:val="center"/>
              <w:rPr>
                <w:rFonts w:ascii="Arial" w:hAnsi="Arial" w:cs="Arial"/>
                <w:sz w:val="20"/>
              </w:rPr>
            </w:pPr>
            <w:r w:rsidRPr="005C52F6">
              <w:rPr>
                <w:rFonts w:ascii="Arial" w:hAnsi="Arial" w:cs="Arial"/>
                <w:sz w:val="20"/>
              </w:rPr>
              <w:t xml:space="preserve">Major     Minor </w:t>
            </w:r>
          </w:p>
          <w:p w14:paraId="6C40437F" w14:textId="596343CF" w:rsidR="00006DDA" w:rsidRPr="00B0007B" w:rsidRDefault="00000000" w:rsidP="00006DDA">
            <w:pPr>
              <w:jc w:val="center"/>
              <w:rPr>
                <w:rFonts w:ascii="Arial" w:hAnsi="Arial" w:cs="Arial"/>
              </w:rPr>
            </w:pPr>
            <w:sdt>
              <w:sdtPr>
                <w:rPr>
                  <w:rFonts w:ascii="Arial" w:hAnsi="Arial" w:cs="Arial"/>
                </w:rPr>
                <w:id w:val="1746763268"/>
                <w14:checkbox>
                  <w14:checked w14:val="0"/>
                  <w14:checkedState w14:val="2612" w14:font="MS Gothic"/>
                  <w14:uncheckedState w14:val="2610" w14:font="MS Gothic"/>
                </w14:checkbox>
              </w:sdtPr>
              <w:sdtContent>
                <w:r w:rsidR="00006DDA" w:rsidRPr="00B0007B">
                  <w:rPr>
                    <w:rFonts w:ascii="MS Gothic" w:eastAsia="MS Gothic" w:hAnsi="MS Gothic" w:cs="MS Gothic" w:hint="eastAsia"/>
                  </w:rPr>
                  <w:t>☐</w:t>
                </w:r>
              </w:sdtContent>
            </w:sdt>
            <w:r w:rsidR="00006DDA" w:rsidRPr="00B0007B">
              <w:rPr>
                <w:rFonts w:ascii="Arial" w:hAnsi="Arial" w:cs="Arial"/>
              </w:rPr>
              <w:t xml:space="preserve">        </w:t>
            </w:r>
            <w:sdt>
              <w:sdtPr>
                <w:rPr>
                  <w:rFonts w:ascii="Arial" w:hAnsi="Arial" w:cs="Arial"/>
                </w:rPr>
                <w:id w:val="-956090624"/>
                <w14:checkbox>
                  <w14:checked w14:val="0"/>
                  <w14:checkedState w14:val="2612" w14:font="MS Gothic"/>
                  <w14:uncheckedState w14:val="2610" w14:font="MS Gothic"/>
                </w14:checkbox>
              </w:sdtPr>
              <w:sdtContent>
                <w:r w:rsidR="003270E6">
                  <w:rPr>
                    <w:rFonts w:ascii="MS Gothic" w:eastAsia="MS Gothic" w:hAnsi="MS Gothic" w:cs="Arial" w:hint="eastAsia"/>
                  </w:rPr>
                  <w:t>☐</w:t>
                </w:r>
              </w:sdtContent>
            </w:sdt>
            <w:r w:rsidR="00006DDA" w:rsidRPr="00B0007B">
              <w:rPr>
                <w:rFonts w:ascii="Arial" w:hAnsi="Arial" w:cs="Arial"/>
              </w:rPr>
              <w:t xml:space="preserve">                     </w:t>
            </w:r>
          </w:p>
        </w:tc>
        <w:tc>
          <w:tcPr>
            <w:tcW w:w="2977" w:type="dxa"/>
            <w:vMerge w:val="restart"/>
          </w:tcPr>
          <w:p w14:paraId="1B2DCBD9" w14:textId="28850976" w:rsidR="00FE1BF3" w:rsidRDefault="00FE1BF3" w:rsidP="00FE1BF3">
            <w:pPr>
              <w:rPr>
                <w:rFonts w:ascii="Arial" w:hAnsi="Arial" w:cs="Arial"/>
              </w:rPr>
            </w:pPr>
            <w:r>
              <w:rPr>
                <w:rFonts w:ascii="Arial" w:hAnsi="Arial" w:cs="Arial"/>
              </w:rPr>
              <w:t>The data did not identify that Gender was a factor which would be impacted by the introduction or removal of car parking charges.</w:t>
            </w:r>
          </w:p>
          <w:p w14:paraId="786A5213" w14:textId="59B5C75E" w:rsidR="00F140B6" w:rsidRPr="00B0007B" w:rsidRDefault="00F140B6" w:rsidP="00006DDA">
            <w:pPr>
              <w:rPr>
                <w:rFonts w:ascii="Arial" w:hAnsi="Arial" w:cs="Arial"/>
              </w:rPr>
            </w:pPr>
          </w:p>
        </w:tc>
      </w:tr>
      <w:tr w:rsidR="00006DDA" w:rsidRPr="00B0007B" w14:paraId="5D452857" w14:textId="77777777" w:rsidTr="00006DDA">
        <w:tc>
          <w:tcPr>
            <w:tcW w:w="1844" w:type="dxa"/>
            <w:vMerge/>
            <w:vAlign w:val="center"/>
          </w:tcPr>
          <w:p w14:paraId="7FFC2C59" w14:textId="77777777" w:rsidR="00006DDA" w:rsidRPr="00B0007B" w:rsidRDefault="00006DDA" w:rsidP="00006DDA">
            <w:pPr>
              <w:jc w:val="center"/>
              <w:rPr>
                <w:rFonts w:ascii="Arial" w:hAnsi="Arial" w:cs="Arial"/>
              </w:rPr>
            </w:pPr>
          </w:p>
        </w:tc>
        <w:tc>
          <w:tcPr>
            <w:tcW w:w="1701" w:type="dxa"/>
          </w:tcPr>
          <w:p w14:paraId="083E5011" w14:textId="77777777" w:rsidR="00006DDA" w:rsidRPr="00B0007B" w:rsidRDefault="00006DDA" w:rsidP="00006DDA">
            <w:pPr>
              <w:rPr>
                <w:rFonts w:ascii="Arial" w:hAnsi="Arial" w:cs="Arial"/>
              </w:rPr>
            </w:pPr>
            <w:r w:rsidRPr="00B0007B">
              <w:rPr>
                <w:rFonts w:ascii="Arial" w:hAnsi="Arial" w:cs="Arial"/>
              </w:rPr>
              <w:t>Men</w:t>
            </w:r>
          </w:p>
        </w:tc>
        <w:sdt>
          <w:sdtPr>
            <w:rPr>
              <w:rFonts w:ascii="Arial" w:hAnsi="Arial" w:cs="Arial"/>
            </w:rPr>
            <w:id w:val="1559513095"/>
            <w14:checkbox>
              <w14:checked w14:val="0"/>
              <w14:checkedState w14:val="2612" w14:font="MS Gothic"/>
              <w14:uncheckedState w14:val="2610" w14:font="MS Gothic"/>
            </w14:checkbox>
          </w:sdtPr>
          <w:sdtContent>
            <w:tc>
              <w:tcPr>
                <w:tcW w:w="1134" w:type="dxa"/>
              </w:tcPr>
              <w:p w14:paraId="599247DC" w14:textId="77777777" w:rsidR="00006DDA" w:rsidRPr="00B0007B" w:rsidRDefault="00A043F6" w:rsidP="00006DDA">
                <w:pPr>
                  <w:jc w:val="center"/>
                  <w:rPr>
                    <w:rFonts w:ascii="Arial" w:hAnsi="Arial" w:cs="Arial"/>
                  </w:rPr>
                </w:pPr>
                <w:r>
                  <w:rPr>
                    <w:rFonts w:ascii="MS Gothic" w:eastAsia="MS Gothic" w:hAnsi="MS Gothic" w:cs="Arial" w:hint="eastAsia"/>
                  </w:rPr>
                  <w:t>☐</w:t>
                </w:r>
              </w:p>
            </w:tc>
          </w:sdtContent>
        </w:sdt>
        <w:sdt>
          <w:sdtPr>
            <w:rPr>
              <w:rFonts w:ascii="Arial" w:hAnsi="Arial" w:cs="Arial"/>
            </w:rPr>
            <w:id w:val="2107535341"/>
            <w14:checkbox>
              <w14:checked w14:val="1"/>
              <w14:checkedState w14:val="2612" w14:font="MS Gothic"/>
              <w14:uncheckedState w14:val="2610" w14:font="MS Gothic"/>
            </w14:checkbox>
          </w:sdtPr>
          <w:sdtContent>
            <w:tc>
              <w:tcPr>
                <w:tcW w:w="992" w:type="dxa"/>
              </w:tcPr>
              <w:p w14:paraId="5BDB98CA" w14:textId="2A10DFA0" w:rsidR="00006DDA" w:rsidRPr="00B0007B" w:rsidRDefault="003270E6" w:rsidP="00006DDA">
                <w:pPr>
                  <w:jc w:val="center"/>
                  <w:rPr>
                    <w:rFonts w:ascii="Arial" w:hAnsi="Arial" w:cs="Arial"/>
                  </w:rPr>
                </w:pPr>
                <w:r>
                  <w:rPr>
                    <w:rFonts w:ascii="MS Gothic" w:eastAsia="MS Gothic" w:hAnsi="MS Gothic" w:cs="Arial" w:hint="eastAsia"/>
                  </w:rPr>
                  <w:t>☒</w:t>
                </w:r>
              </w:p>
            </w:tc>
          </w:sdtContent>
        </w:sdt>
        <w:tc>
          <w:tcPr>
            <w:tcW w:w="1559" w:type="dxa"/>
          </w:tcPr>
          <w:p w14:paraId="12815D5E" w14:textId="77777777" w:rsidR="00006DDA" w:rsidRPr="005C52F6" w:rsidRDefault="00006DDA" w:rsidP="00006DDA">
            <w:pPr>
              <w:jc w:val="center"/>
              <w:rPr>
                <w:rFonts w:ascii="Arial" w:hAnsi="Arial" w:cs="Arial"/>
                <w:sz w:val="20"/>
              </w:rPr>
            </w:pPr>
            <w:r w:rsidRPr="005C52F6">
              <w:rPr>
                <w:rFonts w:ascii="Arial" w:hAnsi="Arial" w:cs="Arial"/>
                <w:sz w:val="20"/>
              </w:rPr>
              <w:t xml:space="preserve">Major     Minor </w:t>
            </w:r>
          </w:p>
          <w:p w14:paraId="07E7ACC7" w14:textId="77777777" w:rsidR="00006DDA" w:rsidRPr="00B0007B" w:rsidRDefault="00000000" w:rsidP="00006DDA">
            <w:pPr>
              <w:jc w:val="center"/>
              <w:rPr>
                <w:rFonts w:ascii="Arial" w:hAnsi="Arial" w:cs="Arial"/>
              </w:rPr>
            </w:pPr>
            <w:sdt>
              <w:sdtPr>
                <w:rPr>
                  <w:rFonts w:ascii="Arial" w:hAnsi="Arial" w:cs="Arial"/>
                </w:rPr>
                <w:id w:val="1008255909"/>
                <w14:checkbox>
                  <w14:checked w14:val="0"/>
                  <w14:checkedState w14:val="2612" w14:font="MS Gothic"/>
                  <w14:uncheckedState w14:val="2610" w14:font="MS Gothic"/>
                </w14:checkbox>
              </w:sdtPr>
              <w:sdtContent>
                <w:r w:rsidR="00006DDA" w:rsidRPr="00B0007B">
                  <w:rPr>
                    <w:rFonts w:ascii="MS Gothic" w:eastAsia="MS Gothic" w:hAnsi="MS Gothic" w:cs="MS Gothic" w:hint="eastAsia"/>
                  </w:rPr>
                  <w:t>☐</w:t>
                </w:r>
              </w:sdtContent>
            </w:sdt>
            <w:r w:rsidR="00006DDA" w:rsidRPr="00B0007B">
              <w:rPr>
                <w:rFonts w:ascii="Arial" w:hAnsi="Arial" w:cs="Arial"/>
              </w:rPr>
              <w:t xml:space="preserve">        </w:t>
            </w:r>
            <w:sdt>
              <w:sdtPr>
                <w:rPr>
                  <w:rFonts w:ascii="Arial" w:hAnsi="Arial" w:cs="Arial"/>
                </w:rPr>
                <w:id w:val="-270091624"/>
                <w14:checkbox>
                  <w14:checked w14:val="0"/>
                  <w14:checkedState w14:val="2612" w14:font="MS Gothic"/>
                  <w14:uncheckedState w14:val="2610" w14:font="MS Gothic"/>
                </w14:checkbox>
              </w:sdtPr>
              <w:sdtContent>
                <w:r w:rsidR="00006DDA" w:rsidRPr="00B0007B">
                  <w:rPr>
                    <w:rFonts w:ascii="MS Gothic" w:eastAsia="MS Gothic" w:hAnsi="MS Gothic" w:cs="MS Gothic" w:hint="eastAsia"/>
                  </w:rPr>
                  <w:t>☐</w:t>
                </w:r>
              </w:sdtContent>
            </w:sdt>
            <w:r w:rsidR="00006DDA" w:rsidRPr="00B0007B">
              <w:rPr>
                <w:rFonts w:ascii="Arial" w:hAnsi="Arial" w:cs="Arial"/>
              </w:rPr>
              <w:t xml:space="preserve">                     </w:t>
            </w:r>
          </w:p>
        </w:tc>
        <w:tc>
          <w:tcPr>
            <w:tcW w:w="2977" w:type="dxa"/>
            <w:vMerge/>
          </w:tcPr>
          <w:p w14:paraId="5DDC08A9" w14:textId="77777777" w:rsidR="00006DDA" w:rsidRPr="00B0007B" w:rsidRDefault="00006DDA" w:rsidP="00006DDA">
            <w:pPr>
              <w:rPr>
                <w:rFonts w:ascii="Arial" w:hAnsi="Arial" w:cs="Arial"/>
              </w:rPr>
            </w:pPr>
          </w:p>
        </w:tc>
      </w:tr>
      <w:tr w:rsidR="00006DDA" w:rsidRPr="00B0007B" w14:paraId="516D7CF9" w14:textId="77777777" w:rsidTr="00006DDA">
        <w:tc>
          <w:tcPr>
            <w:tcW w:w="1844" w:type="dxa"/>
            <w:vMerge/>
            <w:vAlign w:val="center"/>
          </w:tcPr>
          <w:p w14:paraId="41296F7E" w14:textId="77777777" w:rsidR="00006DDA" w:rsidRPr="00B0007B" w:rsidRDefault="00006DDA" w:rsidP="00006DDA">
            <w:pPr>
              <w:jc w:val="center"/>
              <w:rPr>
                <w:rFonts w:ascii="Arial" w:hAnsi="Arial" w:cs="Arial"/>
              </w:rPr>
            </w:pPr>
          </w:p>
        </w:tc>
        <w:tc>
          <w:tcPr>
            <w:tcW w:w="1701" w:type="dxa"/>
          </w:tcPr>
          <w:p w14:paraId="6DA6FF1A" w14:textId="77777777" w:rsidR="00006DDA" w:rsidRPr="00B0007B" w:rsidRDefault="00006DDA" w:rsidP="00006DDA">
            <w:pPr>
              <w:rPr>
                <w:rFonts w:ascii="Arial" w:hAnsi="Arial" w:cs="Arial"/>
              </w:rPr>
            </w:pPr>
            <w:r w:rsidRPr="00B0007B">
              <w:rPr>
                <w:rFonts w:ascii="Arial" w:hAnsi="Arial" w:cs="Arial"/>
              </w:rPr>
              <w:t>Transgender men/women</w:t>
            </w:r>
          </w:p>
        </w:tc>
        <w:sdt>
          <w:sdtPr>
            <w:rPr>
              <w:rFonts w:ascii="Arial" w:hAnsi="Arial" w:cs="Arial"/>
            </w:rPr>
            <w:id w:val="-1128473290"/>
            <w14:checkbox>
              <w14:checked w14:val="0"/>
              <w14:checkedState w14:val="2612" w14:font="MS Gothic"/>
              <w14:uncheckedState w14:val="2610" w14:font="MS Gothic"/>
            </w14:checkbox>
          </w:sdtPr>
          <w:sdtContent>
            <w:tc>
              <w:tcPr>
                <w:tcW w:w="1134" w:type="dxa"/>
              </w:tcPr>
              <w:p w14:paraId="3A95697A" w14:textId="77777777" w:rsidR="00006DDA" w:rsidRPr="00B0007B" w:rsidRDefault="00A043F6" w:rsidP="00006DDA">
                <w:pPr>
                  <w:jc w:val="center"/>
                  <w:rPr>
                    <w:rFonts w:ascii="Arial" w:hAnsi="Arial" w:cs="Arial"/>
                  </w:rPr>
                </w:pPr>
                <w:r>
                  <w:rPr>
                    <w:rFonts w:ascii="MS Gothic" w:eastAsia="MS Gothic" w:hAnsi="MS Gothic" w:cs="Arial" w:hint="eastAsia"/>
                  </w:rPr>
                  <w:t>☐</w:t>
                </w:r>
              </w:p>
            </w:tc>
          </w:sdtContent>
        </w:sdt>
        <w:sdt>
          <w:sdtPr>
            <w:rPr>
              <w:rFonts w:ascii="Arial" w:hAnsi="Arial" w:cs="Arial"/>
            </w:rPr>
            <w:id w:val="-673643356"/>
            <w14:checkbox>
              <w14:checked w14:val="1"/>
              <w14:checkedState w14:val="2612" w14:font="MS Gothic"/>
              <w14:uncheckedState w14:val="2610" w14:font="MS Gothic"/>
            </w14:checkbox>
          </w:sdtPr>
          <w:sdtContent>
            <w:tc>
              <w:tcPr>
                <w:tcW w:w="992" w:type="dxa"/>
              </w:tcPr>
              <w:p w14:paraId="10FC4FDB" w14:textId="4762A5F8" w:rsidR="00006DDA" w:rsidRPr="00B0007B" w:rsidRDefault="003270E6" w:rsidP="00006DDA">
                <w:pPr>
                  <w:jc w:val="center"/>
                  <w:rPr>
                    <w:rFonts w:ascii="Arial" w:hAnsi="Arial" w:cs="Arial"/>
                  </w:rPr>
                </w:pPr>
                <w:r>
                  <w:rPr>
                    <w:rFonts w:ascii="MS Gothic" w:eastAsia="MS Gothic" w:hAnsi="MS Gothic" w:cs="Arial" w:hint="eastAsia"/>
                  </w:rPr>
                  <w:t>☒</w:t>
                </w:r>
              </w:p>
            </w:tc>
          </w:sdtContent>
        </w:sdt>
        <w:tc>
          <w:tcPr>
            <w:tcW w:w="1559" w:type="dxa"/>
          </w:tcPr>
          <w:p w14:paraId="3A903291" w14:textId="77777777" w:rsidR="00006DDA" w:rsidRPr="005C52F6" w:rsidRDefault="00006DDA" w:rsidP="00006DDA">
            <w:pPr>
              <w:jc w:val="center"/>
              <w:rPr>
                <w:rFonts w:ascii="Arial" w:hAnsi="Arial" w:cs="Arial"/>
                <w:sz w:val="20"/>
              </w:rPr>
            </w:pPr>
            <w:r w:rsidRPr="005C52F6">
              <w:rPr>
                <w:rFonts w:ascii="Arial" w:hAnsi="Arial" w:cs="Arial"/>
                <w:sz w:val="20"/>
              </w:rPr>
              <w:t xml:space="preserve">Major     Minor </w:t>
            </w:r>
          </w:p>
          <w:p w14:paraId="48F0AC62" w14:textId="77777777" w:rsidR="00006DDA" w:rsidRPr="00B0007B" w:rsidRDefault="00000000" w:rsidP="00006DDA">
            <w:pPr>
              <w:jc w:val="center"/>
              <w:rPr>
                <w:rFonts w:ascii="Arial" w:hAnsi="Arial" w:cs="Arial"/>
              </w:rPr>
            </w:pPr>
            <w:sdt>
              <w:sdtPr>
                <w:rPr>
                  <w:rFonts w:ascii="Arial" w:hAnsi="Arial" w:cs="Arial"/>
                </w:rPr>
                <w:id w:val="1102385734"/>
                <w14:checkbox>
                  <w14:checked w14:val="0"/>
                  <w14:checkedState w14:val="2612" w14:font="MS Gothic"/>
                  <w14:uncheckedState w14:val="2610" w14:font="MS Gothic"/>
                </w14:checkbox>
              </w:sdtPr>
              <w:sdtContent>
                <w:r w:rsidR="00006DDA" w:rsidRPr="00B0007B">
                  <w:rPr>
                    <w:rFonts w:ascii="MS Gothic" w:eastAsia="MS Gothic" w:hAnsi="MS Gothic" w:cs="MS Gothic" w:hint="eastAsia"/>
                  </w:rPr>
                  <w:t>☐</w:t>
                </w:r>
              </w:sdtContent>
            </w:sdt>
            <w:r w:rsidR="00006DDA" w:rsidRPr="00B0007B">
              <w:rPr>
                <w:rFonts w:ascii="Arial" w:hAnsi="Arial" w:cs="Arial"/>
              </w:rPr>
              <w:t xml:space="preserve">        </w:t>
            </w:r>
            <w:sdt>
              <w:sdtPr>
                <w:rPr>
                  <w:rFonts w:ascii="Arial" w:hAnsi="Arial" w:cs="Arial"/>
                </w:rPr>
                <w:id w:val="1554271169"/>
                <w14:checkbox>
                  <w14:checked w14:val="0"/>
                  <w14:checkedState w14:val="2612" w14:font="MS Gothic"/>
                  <w14:uncheckedState w14:val="2610" w14:font="MS Gothic"/>
                </w14:checkbox>
              </w:sdtPr>
              <w:sdtContent>
                <w:r w:rsidR="00006DDA" w:rsidRPr="00B0007B">
                  <w:rPr>
                    <w:rFonts w:ascii="MS Gothic" w:eastAsia="MS Gothic" w:hAnsi="MS Gothic" w:cs="MS Gothic" w:hint="eastAsia"/>
                  </w:rPr>
                  <w:t>☐</w:t>
                </w:r>
              </w:sdtContent>
            </w:sdt>
            <w:r w:rsidR="00006DDA" w:rsidRPr="00B0007B">
              <w:rPr>
                <w:rFonts w:ascii="Arial" w:hAnsi="Arial" w:cs="Arial"/>
              </w:rPr>
              <w:t xml:space="preserve">                     </w:t>
            </w:r>
          </w:p>
        </w:tc>
        <w:tc>
          <w:tcPr>
            <w:tcW w:w="2977" w:type="dxa"/>
            <w:vMerge/>
          </w:tcPr>
          <w:p w14:paraId="5411FEEC" w14:textId="77777777" w:rsidR="00006DDA" w:rsidRPr="00B0007B" w:rsidRDefault="00006DDA" w:rsidP="00006DDA">
            <w:pPr>
              <w:rPr>
                <w:rFonts w:ascii="Arial" w:hAnsi="Arial" w:cs="Arial"/>
              </w:rPr>
            </w:pPr>
          </w:p>
        </w:tc>
      </w:tr>
      <w:tr w:rsidR="00006DDA" w:rsidRPr="00B0007B" w14:paraId="7A781D95" w14:textId="77777777" w:rsidTr="00006DDA">
        <w:tc>
          <w:tcPr>
            <w:tcW w:w="1844" w:type="dxa"/>
            <w:vMerge/>
            <w:vAlign w:val="center"/>
          </w:tcPr>
          <w:p w14:paraId="7060431B" w14:textId="77777777" w:rsidR="00006DDA" w:rsidRPr="00B0007B" w:rsidRDefault="00006DDA" w:rsidP="00006DDA">
            <w:pPr>
              <w:jc w:val="center"/>
              <w:rPr>
                <w:rFonts w:ascii="Arial" w:hAnsi="Arial" w:cs="Arial"/>
              </w:rPr>
            </w:pPr>
          </w:p>
        </w:tc>
        <w:tc>
          <w:tcPr>
            <w:tcW w:w="1701" w:type="dxa"/>
          </w:tcPr>
          <w:p w14:paraId="37FB5D2B" w14:textId="21AE14BD" w:rsidR="00006DDA" w:rsidRPr="00B0007B" w:rsidRDefault="00006DDA" w:rsidP="00006DDA">
            <w:pPr>
              <w:rPr>
                <w:rFonts w:ascii="Arial" w:hAnsi="Arial" w:cs="Arial"/>
                <w:sz w:val="20"/>
              </w:rPr>
            </w:pPr>
            <w:r w:rsidRPr="00B0007B">
              <w:rPr>
                <w:rFonts w:ascii="Arial" w:hAnsi="Arial" w:cs="Arial"/>
              </w:rPr>
              <w:t>Other</w:t>
            </w:r>
            <w:r w:rsidRPr="00B0007B">
              <w:rPr>
                <w:rFonts w:ascii="Arial" w:hAnsi="Arial" w:cs="Arial"/>
                <w:sz w:val="32"/>
              </w:rPr>
              <w:t xml:space="preserve"> </w:t>
            </w:r>
            <w:r w:rsidRPr="00B0007B">
              <w:rPr>
                <w:rFonts w:ascii="Arial" w:hAnsi="Arial" w:cs="Arial"/>
                <w:sz w:val="20"/>
              </w:rPr>
              <w:t xml:space="preserve">please </w:t>
            </w:r>
            <w:r w:rsidR="00A76D1A" w:rsidRPr="00B0007B">
              <w:rPr>
                <w:rFonts w:ascii="Arial" w:hAnsi="Arial" w:cs="Arial"/>
                <w:sz w:val="20"/>
              </w:rPr>
              <w:t>specify.</w:t>
            </w:r>
          </w:p>
          <w:p w14:paraId="413205ED" w14:textId="77777777" w:rsidR="00006DDA" w:rsidRPr="00B0007B" w:rsidRDefault="00006DDA" w:rsidP="00006DDA">
            <w:pPr>
              <w:rPr>
                <w:rFonts w:ascii="Arial" w:hAnsi="Arial" w:cs="Arial"/>
              </w:rPr>
            </w:pPr>
          </w:p>
        </w:tc>
        <w:sdt>
          <w:sdtPr>
            <w:rPr>
              <w:rFonts w:ascii="Arial" w:hAnsi="Arial" w:cs="Arial"/>
            </w:rPr>
            <w:id w:val="2053106368"/>
            <w14:checkbox>
              <w14:checked w14:val="0"/>
              <w14:checkedState w14:val="2612" w14:font="MS Gothic"/>
              <w14:uncheckedState w14:val="2610" w14:font="MS Gothic"/>
            </w14:checkbox>
          </w:sdtPr>
          <w:sdtContent>
            <w:tc>
              <w:tcPr>
                <w:tcW w:w="1134" w:type="dxa"/>
              </w:tcPr>
              <w:p w14:paraId="371A1DA1" w14:textId="77777777" w:rsidR="00006DDA" w:rsidRPr="00B0007B" w:rsidRDefault="00A043F6" w:rsidP="00006DDA">
                <w:pPr>
                  <w:jc w:val="center"/>
                  <w:rPr>
                    <w:rFonts w:ascii="Arial" w:hAnsi="Arial" w:cs="Arial"/>
                  </w:rPr>
                </w:pPr>
                <w:r>
                  <w:rPr>
                    <w:rFonts w:ascii="MS Gothic" w:eastAsia="MS Gothic" w:hAnsi="MS Gothic" w:cs="Arial" w:hint="eastAsia"/>
                  </w:rPr>
                  <w:t>☐</w:t>
                </w:r>
              </w:p>
            </w:tc>
          </w:sdtContent>
        </w:sdt>
        <w:sdt>
          <w:sdtPr>
            <w:rPr>
              <w:rFonts w:ascii="Arial" w:hAnsi="Arial" w:cs="Arial"/>
            </w:rPr>
            <w:id w:val="1154498924"/>
            <w14:checkbox>
              <w14:checked w14:val="1"/>
              <w14:checkedState w14:val="2612" w14:font="MS Gothic"/>
              <w14:uncheckedState w14:val="2610" w14:font="MS Gothic"/>
            </w14:checkbox>
          </w:sdtPr>
          <w:sdtContent>
            <w:tc>
              <w:tcPr>
                <w:tcW w:w="992" w:type="dxa"/>
              </w:tcPr>
              <w:p w14:paraId="7FEF7CBB" w14:textId="6403E724" w:rsidR="00006DDA" w:rsidRPr="00B0007B" w:rsidRDefault="003270E6" w:rsidP="00006DDA">
                <w:pPr>
                  <w:jc w:val="center"/>
                  <w:rPr>
                    <w:rFonts w:ascii="Arial" w:hAnsi="Arial" w:cs="Arial"/>
                  </w:rPr>
                </w:pPr>
                <w:r>
                  <w:rPr>
                    <w:rFonts w:ascii="MS Gothic" w:eastAsia="MS Gothic" w:hAnsi="MS Gothic" w:cs="Arial" w:hint="eastAsia"/>
                  </w:rPr>
                  <w:t>☒</w:t>
                </w:r>
              </w:p>
            </w:tc>
          </w:sdtContent>
        </w:sdt>
        <w:tc>
          <w:tcPr>
            <w:tcW w:w="1559" w:type="dxa"/>
          </w:tcPr>
          <w:p w14:paraId="21910A92" w14:textId="77777777" w:rsidR="00006DDA" w:rsidRPr="005C52F6" w:rsidRDefault="00006DDA" w:rsidP="00006DDA">
            <w:pPr>
              <w:jc w:val="center"/>
              <w:rPr>
                <w:rFonts w:ascii="Arial" w:hAnsi="Arial" w:cs="Arial"/>
                <w:sz w:val="20"/>
              </w:rPr>
            </w:pPr>
            <w:r w:rsidRPr="005C52F6">
              <w:rPr>
                <w:rFonts w:ascii="Arial" w:hAnsi="Arial" w:cs="Arial"/>
                <w:sz w:val="20"/>
              </w:rPr>
              <w:t xml:space="preserve">Major     Minor </w:t>
            </w:r>
          </w:p>
          <w:p w14:paraId="544F4799" w14:textId="77777777" w:rsidR="00006DDA" w:rsidRPr="00B0007B" w:rsidRDefault="00000000" w:rsidP="00006DDA">
            <w:pPr>
              <w:jc w:val="center"/>
              <w:rPr>
                <w:rFonts w:ascii="Arial" w:hAnsi="Arial" w:cs="Arial"/>
              </w:rPr>
            </w:pPr>
            <w:sdt>
              <w:sdtPr>
                <w:rPr>
                  <w:rFonts w:ascii="Arial" w:hAnsi="Arial" w:cs="Arial"/>
                </w:rPr>
                <w:id w:val="731735669"/>
                <w14:checkbox>
                  <w14:checked w14:val="0"/>
                  <w14:checkedState w14:val="2612" w14:font="MS Gothic"/>
                  <w14:uncheckedState w14:val="2610" w14:font="MS Gothic"/>
                </w14:checkbox>
              </w:sdtPr>
              <w:sdtContent>
                <w:r w:rsidR="00006DDA" w:rsidRPr="00B0007B">
                  <w:rPr>
                    <w:rFonts w:ascii="MS Gothic" w:eastAsia="MS Gothic" w:hAnsi="MS Gothic" w:cs="MS Gothic" w:hint="eastAsia"/>
                  </w:rPr>
                  <w:t>☐</w:t>
                </w:r>
              </w:sdtContent>
            </w:sdt>
            <w:r w:rsidR="00006DDA" w:rsidRPr="00B0007B">
              <w:rPr>
                <w:rFonts w:ascii="Arial" w:hAnsi="Arial" w:cs="Arial"/>
              </w:rPr>
              <w:t xml:space="preserve">        </w:t>
            </w:r>
            <w:sdt>
              <w:sdtPr>
                <w:rPr>
                  <w:rFonts w:ascii="Arial" w:hAnsi="Arial" w:cs="Arial"/>
                </w:rPr>
                <w:id w:val="-270939702"/>
                <w14:checkbox>
                  <w14:checked w14:val="0"/>
                  <w14:checkedState w14:val="2612" w14:font="MS Gothic"/>
                  <w14:uncheckedState w14:val="2610" w14:font="MS Gothic"/>
                </w14:checkbox>
              </w:sdtPr>
              <w:sdtContent>
                <w:r w:rsidR="00006DDA" w:rsidRPr="00B0007B">
                  <w:rPr>
                    <w:rFonts w:ascii="MS Gothic" w:eastAsia="MS Gothic" w:hAnsi="MS Gothic" w:cs="MS Gothic" w:hint="eastAsia"/>
                  </w:rPr>
                  <w:t>☐</w:t>
                </w:r>
              </w:sdtContent>
            </w:sdt>
            <w:r w:rsidR="00006DDA" w:rsidRPr="00B0007B">
              <w:rPr>
                <w:rFonts w:ascii="Arial" w:hAnsi="Arial" w:cs="Arial"/>
              </w:rPr>
              <w:t xml:space="preserve">                     </w:t>
            </w:r>
          </w:p>
        </w:tc>
        <w:tc>
          <w:tcPr>
            <w:tcW w:w="2977" w:type="dxa"/>
            <w:vMerge/>
            <w:tcBorders>
              <w:bottom w:val="single" w:sz="4" w:space="0" w:color="auto"/>
            </w:tcBorders>
          </w:tcPr>
          <w:p w14:paraId="007A9A25" w14:textId="77777777" w:rsidR="00006DDA" w:rsidRPr="00B0007B" w:rsidRDefault="00006DDA" w:rsidP="00006DDA">
            <w:pPr>
              <w:rPr>
                <w:rFonts w:ascii="Arial" w:hAnsi="Arial" w:cs="Arial"/>
              </w:rPr>
            </w:pPr>
          </w:p>
        </w:tc>
      </w:tr>
      <w:tr w:rsidR="00FE1BF3" w:rsidRPr="00B0007B" w14:paraId="165F0C52" w14:textId="77777777" w:rsidTr="00006DDA">
        <w:trPr>
          <w:trHeight w:val="645"/>
        </w:trPr>
        <w:tc>
          <w:tcPr>
            <w:tcW w:w="1844" w:type="dxa"/>
            <w:vMerge w:val="restart"/>
            <w:vAlign w:val="center"/>
          </w:tcPr>
          <w:p w14:paraId="6D13DA68" w14:textId="77777777" w:rsidR="00FE1BF3" w:rsidRPr="00B0007B" w:rsidRDefault="00FE1BF3" w:rsidP="00FE1BF3">
            <w:pPr>
              <w:jc w:val="center"/>
              <w:rPr>
                <w:rFonts w:ascii="Arial" w:hAnsi="Arial" w:cs="Arial"/>
              </w:rPr>
            </w:pPr>
            <w:r w:rsidRPr="00B0007B">
              <w:rPr>
                <w:rFonts w:ascii="Arial" w:hAnsi="Arial" w:cs="Arial"/>
              </w:rPr>
              <w:t>Race</w:t>
            </w:r>
          </w:p>
          <w:p w14:paraId="2DAEC823" w14:textId="77777777" w:rsidR="00FE1BF3" w:rsidRPr="00B0007B" w:rsidRDefault="00FE1BF3" w:rsidP="00FE1BF3">
            <w:pPr>
              <w:jc w:val="center"/>
              <w:rPr>
                <w:rFonts w:ascii="Arial" w:hAnsi="Arial" w:cs="Arial"/>
              </w:rPr>
            </w:pPr>
          </w:p>
          <w:p w14:paraId="2540A009" w14:textId="2BE0049C" w:rsidR="00FE1BF3" w:rsidRPr="00B0007B" w:rsidRDefault="00FE1BF3" w:rsidP="00FE1BF3">
            <w:pPr>
              <w:jc w:val="center"/>
              <w:rPr>
                <w:rFonts w:ascii="Arial" w:hAnsi="Arial" w:cs="Arial"/>
              </w:rPr>
            </w:pPr>
            <w:r w:rsidRPr="00B0007B">
              <w:rPr>
                <w:rFonts w:ascii="Arial" w:hAnsi="Arial" w:cs="Arial"/>
                <w:sz w:val="18"/>
              </w:rPr>
              <w:t>The categories used in the Race section are those used in the 2011 census</w:t>
            </w:r>
            <w:r w:rsidR="00A76D1A" w:rsidRPr="00B0007B">
              <w:rPr>
                <w:rFonts w:ascii="Arial" w:hAnsi="Arial" w:cs="Arial"/>
                <w:sz w:val="18"/>
              </w:rPr>
              <w:t xml:space="preserve">. </w:t>
            </w:r>
            <w:r w:rsidRPr="00B0007B">
              <w:rPr>
                <w:rFonts w:ascii="Arial" w:hAnsi="Arial" w:cs="Arial"/>
                <w:sz w:val="18"/>
              </w:rPr>
              <w:t>Consideration should be given to the needs of specific communities within the broad categories</w:t>
            </w:r>
            <w:r w:rsidRPr="00B0007B">
              <w:rPr>
                <w:rFonts w:ascii="Arial" w:hAnsi="Arial" w:cs="Arial"/>
                <w:sz w:val="16"/>
              </w:rPr>
              <w:t>.</w:t>
            </w:r>
          </w:p>
        </w:tc>
        <w:tc>
          <w:tcPr>
            <w:tcW w:w="1701" w:type="dxa"/>
          </w:tcPr>
          <w:p w14:paraId="3B485163" w14:textId="77777777" w:rsidR="00FE1BF3" w:rsidRPr="00B0007B" w:rsidRDefault="00FE1BF3" w:rsidP="00FE1BF3">
            <w:pPr>
              <w:rPr>
                <w:rFonts w:ascii="Arial" w:hAnsi="Arial" w:cs="Arial"/>
              </w:rPr>
            </w:pPr>
            <w:r w:rsidRPr="00B0007B">
              <w:rPr>
                <w:rFonts w:ascii="Arial" w:hAnsi="Arial" w:cs="Arial"/>
              </w:rPr>
              <w:t>Asian</w:t>
            </w:r>
          </w:p>
        </w:tc>
        <w:sdt>
          <w:sdtPr>
            <w:rPr>
              <w:rFonts w:ascii="Arial" w:hAnsi="Arial" w:cs="Arial"/>
            </w:rPr>
            <w:id w:val="-1590387264"/>
            <w14:checkbox>
              <w14:checked w14:val="0"/>
              <w14:checkedState w14:val="2612" w14:font="MS Gothic"/>
              <w14:uncheckedState w14:val="2610" w14:font="MS Gothic"/>
            </w14:checkbox>
          </w:sdtPr>
          <w:sdtContent>
            <w:tc>
              <w:tcPr>
                <w:tcW w:w="1134" w:type="dxa"/>
              </w:tcPr>
              <w:p w14:paraId="60670DD1"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956750917"/>
            <w14:checkbox>
              <w14:checked w14:val="1"/>
              <w14:checkedState w14:val="2612" w14:font="MS Gothic"/>
              <w14:uncheckedState w14:val="2610" w14:font="MS Gothic"/>
            </w14:checkbox>
          </w:sdtPr>
          <w:sdtContent>
            <w:tc>
              <w:tcPr>
                <w:tcW w:w="992" w:type="dxa"/>
              </w:tcPr>
              <w:p w14:paraId="6C89F65F" w14:textId="6AA52B41" w:rsidR="00FE1BF3" w:rsidRPr="00B0007B" w:rsidRDefault="00FE1BF3" w:rsidP="00FE1BF3">
                <w:pPr>
                  <w:jc w:val="center"/>
                  <w:rPr>
                    <w:rFonts w:ascii="Arial" w:hAnsi="Arial" w:cs="Arial"/>
                  </w:rPr>
                </w:pPr>
                <w:r>
                  <w:rPr>
                    <w:rFonts w:ascii="MS Gothic" w:eastAsia="MS Gothic" w:hAnsi="MS Gothic" w:cs="Arial" w:hint="eastAsia"/>
                  </w:rPr>
                  <w:t>☒</w:t>
                </w:r>
              </w:p>
            </w:tc>
          </w:sdtContent>
        </w:sdt>
        <w:tc>
          <w:tcPr>
            <w:tcW w:w="1559" w:type="dxa"/>
          </w:tcPr>
          <w:p w14:paraId="03BD867D"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18DD1326" w14:textId="77777777" w:rsidR="00FE1BF3" w:rsidRPr="00B0007B" w:rsidRDefault="00000000" w:rsidP="00FE1BF3">
            <w:pPr>
              <w:jc w:val="center"/>
              <w:rPr>
                <w:rFonts w:ascii="Arial" w:hAnsi="Arial" w:cs="Arial"/>
              </w:rPr>
            </w:pPr>
            <w:sdt>
              <w:sdtPr>
                <w:rPr>
                  <w:rFonts w:ascii="Arial" w:hAnsi="Arial" w:cs="Arial"/>
                </w:rPr>
                <w:id w:val="-1401132215"/>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544802024"/>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p>
        </w:tc>
        <w:tc>
          <w:tcPr>
            <w:tcW w:w="2977" w:type="dxa"/>
            <w:vMerge w:val="restart"/>
          </w:tcPr>
          <w:p w14:paraId="59F68573" w14:textId="56659A30" w:rsidR="00FE1BF3" w:rsidRDefault="00FE1BF3" w:rsidP="00FE1BF3">
            <w:pPr>
              <w:rPr>
                <w:rFonts w:ascii="Arial" w:hAnsi="Arial" w:cs="Arial"/>
              </w:rPr>
            </w:pPr>
            <w:r>
              <w:rPr>
                <w:rFonts w:ascii="Arial" w:hAnsi="Arial" w:cs="Arial"/>
              </w:rPr>
              <w:t>The data did not identify that Race was a factor which would be impacted by the introduction or removal of car parking charges.</w:t>
            </w:r>
          </w:p>
          <w:p w14:paraId="4475B3D9" w14:textId="77777777" w:rsidR="00FE1BF3" w:rsidRDefault="00FE1BF3" w:rsidP="00FE1BF3">
            <w:pPr>
              <w:rPr>
                <w:rFonts w:ascii="Arial" w:hAnsi="Arial" w:cs="Arial"/>
              </w:rPr>
            </w:pPr>
          </w:p>
          <w:p w14:paraId="728177CD" w14:textId="483A8BC0" w:rsidR="007C19BB" w:rsidRDefault="007C19BB" w:rsidP="007C19BB">
            <w:pPr>
              <w:rPr>
                <w:rFonts w:ascii="Arial" w:hAnsi="Arial" w:cs="Arial"/>
              </w:rPr>
            </w:pPr>
            <w:r>
              <w:rPr>
                <w:rFonts w:ascii="Arial" w:hAnsi="Arial" w:cs="Arial"/>
              </w:rPr>
              <w:t>Measures will be put in place to support individuals whose first language is not English to take part in the consulation.</w:t>
            </w:r>
          </w:p>
          <w:p w14:paraId="743452F2" w14:textId="2DAE4D0C" w:rsidR="007C19BB" w:rsidRPr="00B0007B" w:rsidRDefault="007C19BB" w:rsidP="00FE1BF3">
            <w:pPr>
              <w:rPr>
                <w:rFonts w:ascii="Arial" w:hAnsi="Arial" w:cs="Arial"/>
              </w:rPr>
            </w:pPr>
          </w:p>
        </w:tc>
      </w:tr>
      <w:tr w:rsidR="00FE1BF3" w:rsidRPr="00B0007B" w14:paraId="40841711" w14:textId="77777777" w:rsidTr="00006DDA">
        <w:trPr>
          <w:trHeight w:val="645"/>
        </w:trPr>
        <w:tc>
          <w:tcPr>
            <w:tcW w:w="1844" w:type="dxa"/>
            <w:vMerge/>
            <w:vAlign w:val="center"/>
          </w:tcPr>
          <w:p w14:paraId="576869BF" w14:textId="77777777" w:rsidR="00FE1BF3" w:rsidRPr="00B0007B" w:rsidRDefault="00FE1BF3" w:rsidP="00FE1BF3">
            <w:pPr>
              <w:jc w:val="center"/>
              <w:rPr>
                <w:rFonts w:ascii="Arial" w:hAnsi="Arial" w:cs="Arial"/>
              </w:rPr>
            </w:pPr>
          </w:p>
        </w:tc>
        <w:tc>
          <w:tcPr>
            <w:tcW w:w="1701" w:type="dxa"/>
          </w:tcPr>
          <w:p w14:paraId="5BADBAEC" w14:textId="77777777" w:rsidR="00FE1BF3" w:rsidRPr="00B0007B" w:rsidRDefault="00FE1BF3" w:rsidP="00FE1BF3">
            <w:pPr>
              <w:rPr>
                <w:rFonts w:ascii="Arial" w:hAnsi="Arial" w:cs="Arial"/>
              </w:rPr>
            </w:pPr>
            <w:r w:rsidRPr="00B0007B">
              <w:rPr>
                <w:rFonts w:ascii="Arial" w:hAnsi="Arial" w:cs="Arial"/>
              </w:rPr>
              <w:t>Black</w:t>
            </w:r>
          </w:p>
        </w:tc>
        <w:sdt>
          <w:sdtPr>
            <w:rPr>
              <w:rFonts w:ascii="Arial" w:hAnsi="Arial" w:cs="Arial"/>
            </w:rPr>
            <w:id w:val="-1860045255"/>
            <w14:checkbox>
              <w14:checked w14:val="0"/>
              <w14:checkedState w14:val="2612" w14:font="MS Gothic"/>
              <w14:uncheckedState w14:val="2610" w14:font="MS Gothic"/>
            </w14:checkbox>
          </w:sdtPr>
          <w:sdtContent>
            <w:tc>
              <w:tcPr>
                <w:tcW w:w="1134" w:type="dxa"/>
              </w:tcPr>
              <w:p w14:paraId="32E8D736"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1325628565"/>
            <w14:checkbox>
              <w14:checked w14:val="1"/>
              <w14:checkedState w14:val="2612" w14:font="MS Gothic"/>
              <w14:uncheckedState w14:val="2610" w14:font="MS Gothic"/>
            </w14:checkbox>
          </w:sdtPr>
          <w:sdtContent>
            <w:tc>
              <w:tcPr>
                <w:tcW w:w="992" w:type="dxa"/>
              </w:tcPr>
              <w:p w14:paraId="2995068A" w14:textId="0EB1EBBD" w:rsidR="00FE1BF3" w:rsidRPr="00B0007B" w:rsidRDefault="00FE1BF3" w:rsidP="00FE1BF3">
                <w:pPr>
                  <w:jc w:val="center"/>
                  <w:rPr>
                    <w:rFonts w:ascii="Arial" w:hAnsi="Arial" w:cs="Arial"/>
                  </w:rPr>
                </w:pPr>
                <w:r>
                  <w:rPr>
                    <w:rFonts w:ascii="MS Gothic" w:eastAsia="MS Gothic" w:hAnsi="MS Gothic" w:cs="Arial" w:hint="eastAsia"/>
                  </w:rPr>
                  <w:t>☒</w:t>
                </w:r>
              </w:p>
            </w:tc>
          </w:sdtContent>
        </w:sdt>
        <w:tc>
          <w:tcPr>
            <w:tcW w:w="1559" w:type="dxa"/>
          </w:tcPr>
          <w:p w14:paraId="5528A064"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129E0861" w14:textId="77777777" w:rsidR="00FE1BF3" w:rsidRPr="00B0007B" w:rsidRDefault="00000000" w:rsidP="00FE1BF3">
            <w:pPr>
              <w:jc w:val="center"/>
              <w:rPr>
                <w:rFonts w:ascii="Arial" w:hAnsi="Arial" w:cs="Arial"/>
              </w:rPr>
            </w:pPr>
            <w:sdt>
              <w:sdtPr>
                <w:rPr>
                  <w:rFonts w:ascii="Arial" w:hAnsi="Arial" w:cs="Arial"/>
                </w:rPr>
                <w:id w:val="-1139491437"/>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600842342"/>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p>
        </w:tc>
        <w:tc>
          <w:tcPr>
            <w:tcW w:w="2977" w:type="dxa"/>
            <w:vMerge/>
          </w:tcPr>
          <w:p w14:paraId="53B421DE" w14:textId="77777777" w:rsidR="00FE1BF3" w:rsidRPr="00B0007B" w:rsidRDefault="00FE1BF3" w:rsidP="00FE1BF3">
            <w:pPr>
              <w:rPr>
                <w:rFonts w:ascii="Arial" w:hAnsi="Arial" w:cs="Arial"/>
              </w:rPr>
            </w:pPr>
          </w:p>
        </w:tc>
      </w:tr>
      <w:tr w:rsidR="00FE1BF3" w:rsidRPr="00B0007B" w14:paraId="0C5D8FF8" w14:textId="77777777" w:rsidTr="00006DDA">
        <w:trPr>
          <w:trHeight w:val="645"/>
        </w:trPr>
        <w:tc>
          <w:tcPr>
            <w:tcW w:w="1844" w:type="dxa"/>
            <w:vMerge/>
            <w:vAlign w:val="center"/>
          </w:tcPr>
          <w:p w14:paraId="2675C3B7" w14:textId="77777777" w:rsidR="00FE1BF3" w:rsidRPr="00B0007B" w:rsidRDefault="00FE1BF3" w:rsidP="00FE1BF3">
            <w:pPr>
              <w:jc w:val="center"/>
              <w:rPr>
                <w:rFonts w:ascii="Arial" w:hAnsi="Arial" w:cs="Arial"/>
              </w:rPr>
            </w:pPr>
          </w:p>
        </w:tc>
        <w:tc>
          <w:tcPr>
            <w:tcW w:w="1701" w:type="dxa"/>
          </w:tcPr>
          <w:p w14:paraId="0EE20379" w14:textId="77777777" w:rsidR="00FE1BF3" w:rsidRPr="00B0007B" w:rsidRDefault="00FE1BF3" w:rsidP="00FE1BF3">
            <w:pPr>
              <w:rPr>
                <w:rFonts w:ascii="Arial" w:hAnsi="Arial" w:cs="Arial"/>
              </w:rPr>
            </w:pPr>
            <w:r w:rsidRPr="00B0007B">
              <w:rPr>
                <w:rFonts w:ascii="Arial" w:hAnsi="Arial" w:cs="Arial"/>
              </w:rPr>
              <w:t>Chinese</w:t>
            </w:r>
          </w:p>
        </w:tc>
        <w:sdt>
          <w:sdtPr>
            <w:rPr>
              <w:rFonts w:ascii="Arial" w:hAnsi="Arial" w:cs="Arial"/>
            </w:rPr>
            <w:id w:val="607237676"/>
            <w14:checkbox>
              <w14:checked w14:val="0"/>
              <w14:checkedState w14:val="2612" w14:font="MS Gothic"/>
              <w14:uncheckedState w14:val="2610" w14:font="MS Gothic"/>
            </w14:checkbox>
          </w:sdtPr>
          <w:sdtContent>
            <w:tc>
              <w:tcPr>
                <w:tcW w:w="1134" w:type="dxa"/>
              </w:tcPr>
              <w:p w14:paraId="0FABF115"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152339264"/>
            <w14:checkbox>
              <w14:checked w14:val="1"/>
              <w14:checkedState w14:val="2612" w14:font="MS Gothic"/>
              <w14:uncheckedState w14:val="2610" w14:font="MS Gothic"/>
            </w14:checkbox>
          </w:sdtPr>
          <w:sdtContent>
            <w:tc>
              <w:tcPr>
                <w:tcW w:w="992" w:type="dxa"/>
              </w:tcPr>
              <w:p w14:paraId="524C67FA" w14:textId="48B4A565" w:rsidR="00FE1BF3" w:rsidRPr="00B0007B" w:rsidRDefault="00FE1BF3" w:rsidP="00FE1BF3">
                <w:pPr>
                  <w:jc w:val="center"/>
                  <w:rPr>
                    <w:rFonts w:ascii="Arial" w:hAnsi="Arial" w:cs="Arial"/>
                  </w:rPr>
                </w:pPr>
                <w:r>
                  <w:rPr>
                    <w:rFonts w:ascii="MS Gothic" w:eastAsia="MS Gothic" w:hAnsi="MS Gothic" w:cs="Arial" w:hint="eastAsia"/>
                  </w:rPr>
                  <w:t>☒</w:t>
                </w:r>
              </w:p>
            </w:tc>
          </w:sdtContent>
        </w:sdt>
        <w:tc>
          <w:tcPr>
            <w:tcW w:w="1559" w:type="dxa"/>
          </w:tcPr>
          <w:p w14:paraId="583DC83F"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5537FE57" w14:textId="77777777" w:rsidR="00FE1BF3" w:rsidRPr="00B0007B" w:rsidRDefault="00000000" w:rsidP="00FE1BF3">
            <w:pPr>
              <w:jc w:val="center"/>
              <w:rPr>
                <w:rFonts w:ascii="Arial" w:hAnsi="Arial" w:cs="Arial"/>
              </w:rPr>
            </w:pPr>
            <w:sdt>
              <w:sdtPr>
                <w:rPr>
                  <w:rFonts w:ascii="Arial" w:hAnsi="Arial" w:cs="Arial"/>
                </w:rPr>
                <w:id w:val="-1814163762"/>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1004628386"/>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p>
        </w:tc>
        <w:tc>
          <w:tcPr>
            <w:tcW w:w="2977" w:type="dxa"/>
            <w:vMerge/>
          </w:tcPr>
          <w:p w14:paraId="60252732" w14:textId="77777777" w:rsidR="00FE1BF3" w:rsidRPr="00B0007B" w:rsidRDefault="00FE1BF3" w:rsidP="00FE1BF3">
            <w:pPr>
              <w:rPr>
                <w:rFonts w:ascii="Arial" w:hAnsi="Arial" w:cs="Arial"/>
              </w:rPr>
            </w:pPr>
          </w:p>
        </w:tc>
      </w:tr>
      <w:tr w:rsidR="00FE1BF3" w:rsidRPr="00B0007B" w14:paraId="0A0D92B9" w14:textId="77777777" w:rsidTr="00006DDA">
        <w:trPr>
          <w:trHeight w:val="645"/>
        </w:trPr>
        <w:tc>
          <w:tcPr>
            <w:tcW w:w="1844" w:type="dxa"/>
            <w:vMerge/>
            <w:vAlign w:val="center"/>
          </w:tcPr>
          <w:p w14:paraId="7C68D8A9" w14:textId="77777777" w:rsidR="00FE1BF3" w:rsidRPr="00B0007B" w:rsidRDefault="00FE1BF3" w:rsidP="00FE1BF3">
            <w:pPr>
              <w:jc w:val="center"/>
              <w:rPr>
                <w:rFonts w:ascii="Arial" w:hAnsi="Arial" w:cs="Arial"/>
              </w:rPr>
            </w:pPr>
          </w:p>
        </w:tc>
        <w:tc>
          <w:tcPr>
            <w:tcW w:w="1701" w:type="dxa"/>
          </w:tcPr>
          <w:p w14:paraId="5D4CB4BE" w14:textId="77777777" w:rsidR="00FE1BF3" w:rsidRPr="00B0007B" w:rsidRDefault="00FE1BF3" w:rsidP="00FE1BF3">
            <w:pPr>
              <w:rPr>
                <w:rFonts w:ascii="Arial" w:hAnsi="Arial" w:cs="Arial"/>
              </w:rPr>
            </w:pPr>
            <w:r w:rsidRPr="00B0007B">
              <w:rPr>
                <w:rFonts w:ascii="Arial" w:hAnsi="Arial" w:cs="Arial"/>
              </w:rPr>
              <w:t>Mixed race</w:t>
            </w:r>
          </w:p>
          <w:p w14:paraId="62BEC5D9" w14:textId="77777777" w:rsidR="00FE1BF3" w:rsidRPr="00B0007B" w:rsidRDefault="00FE1BF3" w:rsidP="00FE1BF3">
            <w:pPr>
              <w:rPr>
                <w:rFonts w:ascii="Arial" w:hAnsi="Arial" w:cs="Arial"/>
              </w:rPr>
            </w:pPr>
            <w:r w:rsidRPr="00B0007B">
              <w:rPr>
                <w:rFonts w:ascii="Arial" w:hAnsi="Arial" w:cs="Arial"/>
              </w:rPr>
              <w:t>White</w:t>
            </w:r>
          </w:p>
        </w:tc>
        <w:sdt>
          <w:sdtPr>
            <w:rPr>
              <w:rFonts w:ascii="Arial" w:hAnsi="Arial" w:cs="Arial"/>
            </w:rPr>
            <w:id w:val="-1089769400"/>
            <w14:checkbox>
              <w14:checked w14:val="0"/>
              <w14:checkedState w14:val="2612" w14:font="MS Gothic"/>
              <w14:uncheckedState w14:val="2610" w14:font="MS Gothic"/>
            </w14:checkbox>
          </w:sdtPr>
          <w:sdtContent>
            <w:tc>
              <w:tcPr>
                <w:tcW w:w="1134" w:type="dxa"/>
              </w:tcPr>
              <w:p w14:paraId="4BB8F417"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838618081"/>
            <w14:checkbox>
              <w14:checked w14:val="1"/>
              <w14:checkedState w14:val="2612" w14:font="MS Gothic"/>
              <w14:uncheckedState w14:val="2610" w14:font="MS Gothic"/>
            </w14:checkbox>
          </w:sdtPr>
          <w:sdtContent>
            <w:tc>
              <w:tcPr>
                <w:tcW w:w="992" w:type="dxa"/>
              </w:tcPr>
              <w:p w14:paraId="11790387" w14:textId="2C2ED700" w:rsidR="00FE1BF3" w:rsidRPr="00B0007B" w:rsidRDefault="00FE1BF3" w:rsidP="00FE1BF3">
                <w:pPr>
                  <w:jc w:val="center"/>
                  <w:rPr>
                    <w:rFonts w:ascii="Arial" w:hAnsi="Arial" w:cs="Arial"/>
                  </w:rPr>
                </w:pPr>
                <w:r>
                  <w:rPr>
                    <w:rFonts w:ascii="MS Gothic" w:eastAsia="MS Gothic" w:hAnsi="MS Gothic" w:cs="Arial" w:hint="eastAsia"/>
                  </w:rPr>
                  <w:t>☒</w:t>
                </w:r>
              </w:p>
            </w:tc>
          </w:sdtContent>
        </w:sdt>
        <w:tc>
          <w:tcPr>
            <w:tcW w:w="1559" w:type="dxa"/>
          </w:tcPr>
          <w:p w14:paraId="6A891E78"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2962C5ED" w14:textId="77777777" w:rsidR="00FE1BF3" w:rsidRPr="00B0007B" w:rsidRDefault="00000000" w:rsidP="00FE1BF3">
            <w:pPr>
              <w:jc w:val="center"/>
              <w:rPr>
                <w:rFonts w:ascii="Arial" w:hAnsi="Arial" w:cs="Arial"/>
              </w:rPr>
            </w:pPr>
            <w:sdt>
              <w:sdtPr>
                <w:rPr>
                  <w:rFonts w:ascii="Arial" w:hAnsi="Arial" w:cs="Arial"/>
                </w:rPr>
                <w:id w:val="-2145644146"/>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1272935574"/>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p>
        </w:tc>
        <w:tc>
          <w:tcPr>
            <w:tcW w:w="2977" w:type="dxa"/>
            <w:vMerge/>
          </w:tcPr>
          <w:p w14:paraId="4D4FD0E4" w14:textId="77777777" w:rsidR="00FE1BF3" w:rsidRPr="00B0007B" w:rsidRDefault="00FE1BF3" w:rsidP="00FE1BF3">
            <w:pPr>
              <w:rPr>
                <w:rFonts w:ascii="Arial" w:hAnsi="Arial" w:cs="Arial"/>
              </w:rPr>
            </w:pPr>
          </w:p>
        </w:tc>
      </w:tr>
      <w:tr w:rsidR="00FE1BF3" w:rsidRPr="00B0007B" w14:paraId="67A76BAF" w14:textId="77777777" w:rsidTr="00006DDA">
        <w:trPr>
          <w:trHeight w:val="646"/>
        </w:trPr>
        <w:tc>
          <w:tcPr>
            <w:tcW w:w="1844" w:type="dxa"/>
            <w:vMerge/>
            <w:vAlign w:val="center"/>
          </w:tcPr>
          <w:p w14:paraId="45C27928" w14:textId="77777777" w:rsidR="00FE1BF3" w:rsidRPr="00B0007B" w:rsidRDefault="00FE1BF3" w:rsidP="00FE1BF3">
            <w:pPr>
              <w:jc w:val="center"/>
              <w:rPr>
                <w:rFonts w:ascii="Arial" w:hAnsi="Arial" w:cs="Arial"/>
              </w:rPr>
            </w:pPr>
          </w:p>
        </w:tc>
        <w:tc>
          <w:tcPr>
            <w:tcW w:w="1701" w:type="dxa"/>
          </w:tcPr>
          <w:p w14:paraId="50AEC4FA" w14:textId="0E85045D" w:rsidR="00FE1BF3" w:rsidRPr="00B0007B" w:rsidRDefault="00FE1BF3" w:rsidP="00FE1BF3">
            <w:pPr>
              <w:rPr>
                <w:rFonts w:ascii="Arial" w:hAnsi="Arial" w:cs="Arial"/>
                <w:sz w:val="20"/>
              </w:rPr>
            </w:pPr>
            <w:r w:rsidRPr="00B0007B">
              <w:rPr>
                <w:rFonts w:ascii="Arial" w:hAnsi="Arial" w:cs="Arial"/>
              </w:rPr>
              <w:t xml:space="preserve">Other </w:t>
            </w:r>
            <w:r w:rsidRPr="00B0007B">
              <w:rPr>
                <w:rFonts w:ascii="Arial" w:hAnsi="Arial" w:cs="Arial"/>
                <w:sz w:val="20"/>
              </w:rPr>
              <w:t xml:space="preserve">please </w:t>
            </w:r>
            <w:r w:rsidR="00A76D1A" w:rsidRPr="00B0007B">
              <w:rPr>
                <w:rFonts w:ascii="Arial" w:hAnsi="Arial" w:cs="Arial"/>
                <w:sz w:val="20"/>
              </w:rPr>
              <w:t>specify.</w:t>
            </w:r>
          </w:p>
          <w:p w14:paraId="5BC795AB" w14:textId="77777777" w:rsidR="00FE1BF3" w:rsidRPr="00B0007B" w:rsidRDefault="00FE1BF3" w:rsidP="00FE1BF3">
            <w:pPr>
              <w:rPr>
                <w:rFonts w:ascii="Arial" w:hAnsi="Arial" w:cs="Arial"/>
                <w:sz w:val="20"/>
              </w:rPr>
            </w:pPr>
          </w:p>
          <w:p w14:paraId="12C59BB6" w14:textId="77777777" w:rsidR="00FE1BF3" w:rsidRPr="00B0007B" w:rsidRDefault="00FE1BF3" w:rsidP="00FE1BF3">
            <w:pPr>
              <w:rPr>
                <w:rFonts w:ascii="Arial" w:hAnsi="Arial" w:cs="Arial"/>
              </w:rPr>
            </w:pPr>
          </w:p>
        </w:tc>
        <w:sdt>
          <w:sdtPr>
            <w:rPr>
              <w:rFonts w:ascii="Arial" w:hAnsi="Arial" w:cs="Arial"/>
            </w:rPr>
            <w:id w:val="-930654372"/>
            <w14:checkbox>
              <w14:checked w14:val="0"/>
              <w14:checkedState w14:val="2612" w14:font="MS Gothic"/>
              <w14:uncheckedState w14:val="2610" w14:font="MS Gothic"/>
            </w14:checkbox>
          </w:sdtPr>
          <w:sdtContent>
            <w:tc>
              <w:tcPr>
                <w:tcW w:w="1134" w:type="dxa"/>
              </w:tcPr>
              <w:p w14:paraId="41F35FBF"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1034965638"/>
            <w14:checkbox>
              <w14:checked w14:val="1"/>
              <w14:checkedState w14:val="2612" w14:font="MS Gothic"/>
              <w14:uncheckedState w14:val="2610" w14:font="MS Gothic"/>
            </w14:checkbox>
          </w:sdtPr>
          <w:sdtContent>
            <w:tc>
              <w:tcPr>
                <w:tcW w:w="992" w:type="dxa"/>
              </w:tcPr>
              <w:p w14:paraId="30ACF8EE" w14:textId="02903050" w:rsidR="00FE1BF3" w:rsidRPr="00B0007B" w:rsidRDefault="00FE1BF3" w:rsidP="00FE1BF3">
                <w:pPr>
                  <w:jc w:val="center"/>
                  <w:rPr>
                    <w:rFonts w:ascii="Arial" w:hAnsi="Arial" w:cs="Arial"/>
                  </w:rPr>
                </w:pPr>
                <w:r>
                  <w:rPr>
                    <w:rFonts w:ascii="MS Gothic" w:eastAsia="MS Gothic" w:hAnsi="MS Gothic" w:cs="Arial" w:hint="eastAsia"/>
                  </w:rPr>
                  <w:t>☒</w:t>
                </w:r>
              </w:p>
            </w:tc>
          </w:sdtContent>
        </w:sdt>
        <w:tc>
          <w:tcPr>
            <w:tcW w:w="1559" w:type="dxa"/>
          </w:tcPr>
          <w:p w14:paraId="76D6946E"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2109353A" w14:textId="77777777" w:rsidR="00FE1BF3" w:rsidRPr="00B0007B" w:rsidRDefault="00000000" w:rsidP="00FE1BF3">
            <w:pPr>
              <w:jc w:val="center"/>
              <w:rPr>
                <w:rFonts w:ascii="Arial" w:hAnsi="Arial" w:cs="Arial"/>
              </w:rPr>
            </w:pPr>
            <w:sdt>
              <w:sdtPr>
                <w:rPr>
                  <w:rFonts w:ascii="Arial" w:hAnsi="Arial" w:cs="Arial"/>
                </w:rPr>
                <w:id w:val="2093049463"/>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816147776"/>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p>
        </w:tc>
        <w:tc>
          <w:tcPr>
            <w:tcW w:w="2977" w:type="dxa"/>
            <w:vMerge/>
          </w:tcPr>
          <w:p w14:paraId="794BAFE2" w14:textId="77777777" w:rsidR="00FE1BF3" w:rsidRPr="00B0007B" w:rsidRDefault="00FE1BF3" w:rsidP="00FE1BF3">
            <w:pPr>
              <w:rPr>
                <w:rFonts w:ascii="Arial" w:hAnsi="Arial" w:cs="Arial"/>
              </w:rPr>
            </w:pPr>
          </w:p>
        </w:tc>
      </w:tr>
      <w:tr w:rsidR="00FE1BF3" w:rsidRPr="00B0007B" w14:paraId="18548AFB" w14:textId="77777777" w:rsidTr="00006DDA">
        <w:tc>
          <w:tcPr>
            <w:tcW w:w="1844" w:type="dxa"/>
            <w:vAlign w:val="center"/>
          </w:tcPr>
          <w:p w14:paraId="1CDAF8B6" w14:textId="77777777" w:rsidR="00FE1BF3" w:rsidRPr="00B0007B" w:rsidRDefault="00FE1BF3" w:rsidP="00FE1BF3">
            <w:pPr>
              <w:jc w:val="center"/>
              <w:rPr>
                <w:rFonts w:ascii="Arial" w:hAnsi="Arial" w:cs="Arial"/>
              </w:rPr>
            </w:pPr>
            <w:r w:rsidRPr="00B0007B">
              <w:rPr>
                <w:rFonts w:ascii="Arial" w:hAnsi="Arial" w:cs="Arial"/>
              </w:rPr>
              <w:t>Disability</w:t>
            </w:r>
          </w:p>
          <w:p w14:paraId="17841352" w14:textId="77777777" w:rsidR="00FE1BF3" w:rsidRPr="00B0007B" w:rsidRDefault="00FE1BF3" w:rsidP="00FE1BF3">
            <w:pPr>
              <w:jc w:val="center"/>
              <w:rPr>
                <w:rFonts w:ascii="Arial" w:hAnsi="Arial" w:cs="Arial"/>
              </w:rPr>
            </w:pPr>
          </w:p>
          <w:p w14:paraId="40E5E2EB" w14:textId="77777777" w:rsidR="00FE1BF3" w:rsidRPr="00B0007B" w:rsidRDefault="00FE1BF3" w:rsidP="00FE1BF3">
            <w:pPr>
              <w:jc w:val="center"/>
              <w:rPr>
                <w:rFonts w:ascii="Arial" w:hAnsi="Arial" w:cs="Arial"/>
              </w:rPr>
            </w:pPr>
          </w:p>
        </w:tc>
        <w:tc>
          <w:tcPr>
            <w:tcW w:w="1701" w:type="dxa"/>
          </w:tcPr>
          <w:p w14:paraId="4E3F18B4" w14:textId="77777777" w:rsidR="00FE1BF3" w:rsidRDefault="00FE1BF3" w:rsidP="00FE1BF3">
            <w:pPr>
              <w:rPr>
                <w:rFonts w:ascii="Arial" w:hAnsi="Arial" w:cs="Arial"/>
                <w:sz w:val="18"/>
              </w:rPr>
            </w:pPr>
          </w:p>
          <w:p w14:paraId="65A3883B" w14:textId="77777777" w:rsidR="00FE1BF3" w:rsidRPr="00B0007B" w:rsidRDefault="00FE1BF3" w:rsidP="00FE1BF3">
            <w:pPr>
              <w:rPr>
                <w:rFonts w:ascii="Arial" w:hAnsi="Arial" w:cs="Arial"/>
              </w:rPr>
            </w:pPr>
            <w:r w:rsidRPr="00B0007B">
              <w:rPr>
                <w:rFonts w:ascii="Arial" w:hAnsi="Arial" w:cs="Arial"/>
                <w:sz w:val="18"/>
              </w:rPr>
              <w:t>Long term health impairment could include mental health problems, asthma, heart conditions, chronic fatigue etc.</w:t>
            </w:r>
          </w:p>
        </w:tc>
        <w:sdt>
          <w:sdtPr>
            <w:rPr>
              <w:rFonts w:ascii="Arial" w:hAnsi="Arial" w:cs="Arial"/>
            </w:rPr>
            <w:id w:val="2130036576"/>
            <w14:checkbox>
              <w14:checked w14:val="0"/>
              <w14:checkedState w14:val="2612" w14:font="MS Gothic"/>
              <w14:uncheckedState w14:val="2610" w14:font="MS Gothic"/>
            </w14:checkbox>
          </w:sdtPr>
          <w:sdtContent>
            <w:tc>
              <w:tcPr>
                <w:tcW w:w="1134" w:type="dxa"/>
              </w:tcPr>
              <w:p w14:paraId="4DAE2D47"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507565675"/>
            <w14:checkbox>
              <w14:checked w14:val="1"/>
              <w14:checkedState w14:val="2612" w14:font="MS Gothic"/>
              <w14:uncheckedState w14:val="2610" w14:font="MS Gothic"/>
            </w14:checkbox>
          </w:sdtPr>
          <w:sdtContent>
            <w:tc>
              <w:tcPr>
                <w:tcW w:w="992" w:type="dxa"/>
              </w:tcPr>
              <w:p w14:paraId="2E0BE193" w14:textId="61F955A9" w:rsidR="00FE1BF3" w:rsidRPr="00B0007B" w:rsidRDefault="00FE1BF3" w:rsidP="00FE1BF3">
                <w:pPr>
                  <w:jc w:val="center"/>
                  <w:rPr>
                    <w:rFonts w:ascii="Arial" w:hAnsi="Arial" w:cs="Arial"/>
                  </w:rPr>
                </w:pPr>
                <w:r>
                  <w:rPr>
                    <w:rFonts w:ascii="MS Gothic" w:eastAsia="MS Gothic" w:hAnsi="MS Gothic" w:cs="Arial" w:hint="eastAsia"/>
                  </w:rPr>
                  <w:t>☒</w:t>
                </w:r>
              </w:p>
            </w:tc>
          </w:sdtContent>
        </w:sdt>
        <w:tc>
          <w:tcPr>
            <w:tcW w:w="1559" w:type="dxa"/>
          </w:tcPr>
          <w:p w14:paraId="18D983A5"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6B9C101B" w14:textId="77777777" w:rsidR="00FE1BF3" w:rsidRPr="00B0007B" w:rsidRDefault="00000000" w:rsidP="00FE1BF3">
            <w:pPr>
              <w:jc w:val="center"/>
              <w:rPr>
                <w:rFonts w:ascii="Arial" w:hAnsi="Arial" w:cs="Arial"/>
              </w:rPr>
            </w:pPr>
            <w:sdt>
              <w:sdtPr>
                <w:rPr>
                  <w:rFonts w:ascii="Arial" w:hAnsi="Arial" w:cs="Arial"/>
                </w:rPr>
                <w:id w:val="592743635"/>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355583204"/>
                <w14:checkbox>
                  <w14:checked w14:val="0"/>
                  <w14:checkedState w14:val="2612" w14:font="MS Gothic"/>
                  <w14:uncheckedState w14:val="2610" w14:font="MS Gothic"/>
                </w14:checkbox>
              </w:sdtPr>
              <w:sdtContent>
                <w:r w:rsidR="00FE1BF3">
                  <w:rPr>
                    <w:rFonts w:ascii="MS Gothic" w:eastAsia="MS Gothic" w:hAnsi="MS Gothic" w:cs="Arial" w:hint="eastAsia"/>
                  </w:rPr>
                  <w:t>☐</w:t>
                </w:r>
              </w:sdtContent>
            </w:sdt>
            <w:r w:rsidR="00FE1BF3" w:rsidRPr="00B0007B">
              <w:rPr>
                <w:rFonts w:ascii="Arial" w:hAnsi="Arial" w:cs="Arial"/>
              </w:rPr>
              <w:t xml:space="preserve">                     </w:t>
            </w:r>
          </w:p>
        </w:tc>
        <w:tc>
          <w:tcPr>
            <w:tcW w:w="2977" w:type="dxa"/>
          </w:tcPr>
          <w:p w14:paraId="125B244D" w14:textId="0AE7A289" w:rsidR="00FE1BF3" w:rsidRDefault="00FE1BF3" w:rsidP="00FE1BF3">
            <w:pPr>
              <w:rPr>
                <w:rFonts w:ascii="Arial" w:hAnsi="Arial" w:cs="Arial"/>
              </w:rPr>
            </w:pPr>
            <w:r>
              <w:rPr>
                <w:rFonts w:ascii="Arial" w:hAnsi="Arial" w:cs="Arial"/>
              </w:rPr>
              <w:t>The data did not identify that Disability was a factor which would be impacted by the introduction or removal of car parking charges.</w:t>
            </w:r>
          </w:p>
          <w:p w14:paraId="532F7CE8" w14:textId="77777777" w:rsidR="00FE1BF3" w:rsidRDefault="00FE1BF3" w:rsidP="00FE1BF3">
            <w:pPr>
              <w:rPr>
                <w:rFonts w:ascii="Arial" w:hAnsi="Arial" w:cs="Arial"/>
              </w:rPr>
            </w:pPr>
          </w:p>
          <w:p w14:paraId="1170F990" w14:textId="67C11462" w:rsidR="007C19BB" w:rsidRDefault="007C19BB" w:rsidP="00FE1BF3">
            <w:pPr>
              <w:rPr>
                <w:rFonts w:ascii="Arial" w:hAnsi="Arial" w:cs="Arial"/>
              </w:rPr>
            </w:pPr>
            <w:r>
              <w:rPr>
                <w:rFonts w:ascii="Arial" w:hAnsi="Arial" w:cs="Arial"/>
              </w:rPr>
              <w:t>Measures will be put in place to support individuals with a disability to take part in the consulation.</w:t>
            </w:r>
          </w:p>
          <w:p w14:paraId="5D22BA5E" w14:textId="12C8ABEB" w:rsidR="00FE1BF3" w:rsidRPr="00B0007B" w:rsidRDefault="00FE1BF3" w:rsidP="00FE1BF3">
            <w:pPr>
              <w:rPr>
                <w:rFonts w:ascii="Arial" w:hAnsi="Arial" w:cs="Arial"/>
              </w:rPr>
            </w:pPr>
          </w:p>
        </w:tc>
      </w:tr>
      <w:tr w:rsidR="00FE1BF3" w:rsidRPr="00B0007B" w14:paraId="1765CEB5" w14:textId="77777777" w:rsidTr="00006DDA">
        <w:tc>
          <w:tcPr>
            <w:tcW w:w="1844" w:type="dxa"/>
            <w:vAlign w:val="center"/>
          </w:tcPr>
          <w:p w14:paraId="0435107C" w14:textId="77777777" w:rsidR="00FE1BF3" w:rsidRDefault="00FE1BF3" w:rsidP="00FE1BF3">
            <w:pPr>
              <w:jc w:val="center"/>
              <w:rPr>
                <w:rFonts w:ascii="Arial" w:hAnsi="Arial" w:cs="Arial"/>
              </w:rPr>
            </w:pPr>
            <w:r w:rsidRPr="00B0007B">
              <w:rPr>
                <w:rFonts w:ascii="Arial" w:hAnsi="Arial" w:cs="Arial"/>
              </w:rPr>
              <w:t>Sexual orientation</w:t>
            </w:r>
          </w:p>
          <w:p w14:paraId="075F3F0F" w14:textId="77777777" w:rsidR="007C19BB" w:rsidRDefault="007C19BB" w:rsidP="00FE1BF3">
            <w:pPr>
              <w:jc w:val="center"/>
              <w:rPr>
                <w:rFonts w:ascii="Arial" w:hAnsi="Arial" w:cs="Arial"/>
              </w:rPr>
            </w:pPr>
          </w:p>
          <w:p w14:paraId="7E64890F" w14:textId="77777777" w:rsidR="007C19BB" w:rsidRPr="00B0007B" w:rsidRDefault="007C19BB" w:rsidP="00FE1BF3">
            <w:pPr>
              <w:jc w:val="center"/>
              <w:rPr>
                <w:rFonts w:ascii="Arial" w:hAnsi="Arial" w:cs="Arial"/>
              </w:rPr>
            </w:pPr>
          </w:p>
        </w:tc>
        <w:tc>
          <w:tcPr>
            <w:tcW w:w="1701" w:type="dxa"/>
          </w:tcPr>
          <w:p w14:paraId="71EB0865" w14:textId="77777777" w:rsidR="00FE1BF3" w:rsidRPr="00B0007B" w:rsidRDefault="00FE1BF3" w:rsidP="00FE1BF3">
            <w:pPr>
              <w:rPr>
                <w:rFonts w:ascii="Arial" w:hAnsi="Arial" w:cs="Arial"/>
              </w:rPr>
            </w:pPr>
            <w:r w:rsidRPr="00B0007B">
              <w:rPr>
                <w:rFonts w:ascii="Arial" w:hAnsi="Arial" w:cs="Arial"/>
              </w:rPr>
              <w:t>Heterosexual, lesbian, gay men, bisexual, others</w:t>
            </w:r>
          </w:p>
        </w:tc>
        <w:sdt>
          <w:sdtPr>
            <w:rPr>
              <w:rFonts w:ascii="Arial" w:hAnsi="Arial" w:cs="Arial"/>
            </w:rPr>
            <w:id w:val="-469674905"/>
            <w14:checkbox>
              <w14:checked w14:val="0"/>
              <w14:checkedState w14:val="2612" w14:font="MS Gothic"/>
              <w14:uncheckedState w14:val="2610" w14:font="MS Gothic"/>
            </w14:checkbox>
          </w:sdtPr>
          <w:sdtContent>
            <w:tc>
              <w:tcPr>
                <w:tcW w:w="1134" w:type="dxa"/>
              </w:tcPr>
              <w:p w14:paraId="60AE05F2"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1076396071"/>
            <w14:checkbox>
              <w14:checked w14:val="1"/>
              <w14:checkedState w14:val="2612" w14:font="MS Gothic"/>
              <w14:uncheckedState w14:val="2610" w14:font="MS Gothic"/>
            </w14:checkbox>
          </w:sdtPr>
          <w:sdtContent>
            <w:tc>
              <w:tcPr>
                <w:tcW w:w="992" w:type="dxa"/>
              </w:tcPr>
              <w:p w14:paraId="0F270D7A" w14:textId="126B3454" w:rsidR="00FE1BF3" w:rsidRPr="00B0007B" w:rsidRDefault="00FE1BF3" w:rsidP="00FE1BF3">
                <w:pPr>
                  <w:jc w:val="center"/>
                  <w:rPr>
                    <w:rFonts w:ascii="Arial" w:hAnsi="Arial" w:cs="Arial"/>
                  </w:rPr>
                </w:pPr>
                <w:r>
                  <w:rPr>
                    <w:rFonts w:ascii="MS Gothic" w:eastAsia="MS Gothic" w:hAnsi="MS Gothic" w:cs="Arial" w:hint="eastAsia"/>
                  </w:rPr>
                  <w:t>☒</w:t>
                </w:r>
              </w:p>
            </w:tc>
          </w:sdtContent>
        </w:sdt>
        <w:tc>
          <w:tcPr>
            <w:tcW w:w="1559" w:type="dxa"/>
          </w:tcPr>
          <w:p w14:paraId="683CBEC2"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7D6F1694" w14:textId="77777777" w:rsidR="00FE1BF3" w:rsidRPr="00B0007B" w:rsidRDefault="00000000" w:rsidP="00FE1BF3">
            <w:pPr>
              <w:jc w:val="center"/>
              <w:rPr>
                <w:rFonts w:ascii="Arial" w:hAnsi="Arial" w:cs="Arial"/>
              </w:rPr>
            </w:pPr>
            <w:sdt>
              <w:sdtPr>
                <w:rPr>
                  <w:rFonts w:ascii="Arial" w:hAnsi="Arial" w:cs="Arial"/>
                </w:rPr>
                <w:id w:val="-1222982721"/>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523937215"/>
                <w14:checkbox>
                  <w14:checked w14:val="0"/>
                  <w14:checkedState w14:val="2612" w14:font="MS Gothic"/>
                  <w14:uncheckedState w14:val="2610" w14:font="MS Gothic"/>
                </w14:checkbox>
              </w:sdtPr>
              <w:sdtContent>
                <w:r w:rsidR="00FE1BF3">
                  <w:rPr>
                    <w:rFonts w:ascii="MS Gothic" w:eastAsia="MS Gothic" w:hAnsi="MS Gothic" w:cs="Arial" w:hint="eastAsia"/>
                  </w:rPr>
                  <w:t>☐</w:t>
                </w:r>
              </w:sdtContent>
            </w:sdt>
            <w:r w:rsidR="00FE1BF3" w:rsidRPr="00B0007B">
              <w:rPr>
                <w:rFonts w:ascii="Arial" w:hAnsi="Arial" w:cs="Arial"/>
              </w:rPr>
              <w:t xml:space="preserve">                     </w:t>
            </w:r>
          </w:p>
        </w:tc>
        <w:tc>
          <w:tcPr>
            <w:tcW w:w="2977" w:type="dxa"/>
          </w:tcPr>
          <w:p w14:paraId="39ABC455" w14:textId="1FB9E32E" w:rsidR="007C19BB" w:rsidRDefault="007C19BB" w:rsidP="007C19BB">
            <w:pPr>
              <w:rPr>
                <w:rFonts w:ascii="Arial" w:hAnsi="Arial" w:cs="Arial"/>
              </w:rPr>
            </w:pPr>
            <w:r>
              <w:rPr>
                <w:rFonts w:ascii="Arial" w:hAnsi="Arial" w:cs="Arial"/>
              </w:rPr>
              <w:t>The data did not identify that sexual orientation was a factor which would be impacted by the introduction or removal of car parking charges.</w:t>
            </w:r>
          </w:p>
          <w:p w14:paraId="4BB5F385" w14:textId="77777777" w:rsidR="007C19BB" w:rsidRDefault="007C19BB" w:rsidP="007C19BB">
            <w:pPr>
              <w:rPr>
                <w:rFonts w:ascii="Arial" w:hAnsi="Arial" w:cs="Arial"/>
              </w:rPr>
            </w:pPr>
          </w:p>
          <w:p w14:paraId="29C22081" w14:textId="091010F5" w:rsidR="00FE1BF3" w:rsidRPr="00B0007B" w:rsidRDefault="00FE1BF3" w:rsidP="00FE1BF3">
            <w:pPr>
              <w:rPr>
                <w:rFonts w:ascii="Arial" w:hAnsi="Arial" w:cs="Arial"/>
              </w:rPr>
            </w:pPr>
          </w:p>
        </w:tc>
      </w:tr>
      <w:tr w:rsidR="00FE1BF3" w:rsidRPr="00B0007B" w14:paraId="34108380" w14:textId="77777777" w:rsidTr="00006DDA">
        <w:tc>
          <w:tcPr>
            <w:tcW w:w="1844" w:type="dxa"/>
            <w:vMerge w:val="restart"/>
            <w:vAlign w:val="center"/>
          </w:tcPr>
          <w:p w14:paraId="37B7A110" w14:textId="77777777" w:rsidR="00FE1BF3" w:rsidRPr="00B0007B" w:rsidRDefault="00FE1BF3" w:rsidP="00FE1BF3">
            <w:pPr>
              <w:jc w:val="center"/>
              <w:rPr>
                <w:rFonts w:ascii="Arial" w:hAnsi="Arial" w:cs="Arial"/>
              </w:rPr>
            </w:pPr>
            <w:r w:rsidRPr="00B0007B">
              <w:rPr>
                <w:rFonts w:ascii="Arial" w:hAnsi="Arial" w:cs="Arial"/>
              </w:rPr>
              <w:lastRenderedPageBreak/>
              <w:t>Age</w:t>
            </w:r>
          </w:p>
        </w:tc>
        <w:tc>
          <w:tcPr>
            <w:tcW w:w="1701" w:type="dxa"/>
          </w:tcPr>
          <w:p w14:paraId="1AAABC34" w14:textId="77777777" w:rsidR="00FE1BF3" w:rsidRPr="00B0007B" w:rsidRDefault="00FE1BF3" w:rsidP="00FE1BF3">
            <w:pPr>
              <w:rPr>
                <w:rFonts w:ascii="Arial" w:hAnsi="Arial" w:cs="Arial"/>
              </w:rPr>
            </w:pPr>
            <w:r w:rsidRPr="00B0007B">
              <w:rPr>
                <w:rFonts w:ascii="Arial" w:hAnsi="Arial" w:cs="Arial"/>
              </w:rPr>
              <w:t>Older People</w:t>
            </w:r>
          </w:p>
        </w:tc>
        <w:sdt>
          <w:sdtPr>
            <w:rPr>
              <w:rFonts w:ascii="Arial" w:hAnsi="Arial" w:cs="Arial"/>
            </w:rPr>
            <w:id w:val="-749816614"/>
            <w14:checkbox>
              <w14:checked w14:val="0"/>
              <w14:checkedState w14:val="2612" w14:font="MS Gothic"/>
              <w14:uncheckedState w14:val="2610" w14:font="MS Gothic"/>
            </w14:checkbox>
          </w:sdtPr>
          <w:sdtContent>
            <w:tc>
              <w:tcPr>
                <w:tcW w:w="1134" w:type="dxa"/>
              </w:tcPr>
              <w:p w14:paraId="2302E51E"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2038538229"/>
            <w14:checkbox>
              <w14:checked w14:val="0"/>
              <w14:checkedState w14:val="2612" w14:font="MS Gothic"/>
              <w14:uncheckedState w14:val="2610" w14:font="MS Gothic"/>
            </w14:checkbox>
          </w:sdtPr>
          <w:sdtContent>
            <w:tc>
              <w:tcPr>
                <w:tcW w:w="992" w:type="dxa"/>
              </w:tcPr>
              <w:p w14:paraId="411C7BA7" w14:textId="1E8E2AC8" w:rsidR="00FE1BF3" w:rsidRPr="00B0007B" w:rsidRDefault="007C19BB" w:rsidP="00FE1BF3">
                <w:pPr>
                  <w:jc w:val="center"/>
                  <w:rPr>
                    <w:rFonts w:ascii="Arial" w:hAnsi="Arial" w:cs="Arial"/>
                  </w:rPr>
                </w:pPr>
                <w:r>
                  <w:rPr>
                    <w:rFonts w:ascii="MS Gothic" w:eastAsia="MS Gothic" w:hAnsi="MS Gothic" w:cs="Arial" w:hint="eastAsia"/>
                  </w:rPr>
                  <w:t>☐</w:t>
                </w:r>
              </w:p>
            </w:tc>
          </w:sdtContent>
        </w:sdt>
        <w:tc>
          <w:tcPr>
            <w:tcW w:w="1559" w:type="dxa"/>
          </w:tcPr>
          <w:p w14:paraId="7CC081A4"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003A77D4" w14:textId="2675DA54" w:rsidR="00FE1BF3" w:rsidRPr="00B0007B" w:rsidRDefault="00000000" w:rsidP="00FE1BF3">
            <w:pPr>
              <w:jc w:val="center"/>
              <w:rPr>
                <w:rFonts w:ascii="Arial" w:hAnsi="Arial" w:cs="Arial"/>
              </w:rPr>
            </w:pPr>
            <w:sdt>
              <w:sdtPr>
                <w:rPr>
                  <w:rFonts w:ascii="Arial" w:hAnsi="Arial" w:cs="Arial"/>
                </w:rPr>
                <w:id w:val="-465896066"/>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842584122"/>
                <w14:checkbox>
                  <w14:checked w14:val="1"/>
                  <w14:checkedState w14:val="2612" w14:font="MS Gothic"/>
                  <w14:uncheckedState w14:val="2610" w14:font="MS Gothic"/>
                </w14:checkbox>
              </w:sdtPr>
              <w:sdtContent>
                <w:r w:rsidR="007C19BB">
                  <w:rPr>
                    <w:rFonts w:ascii="MS Gothic" w:eastAsia="MS Gothic" w:hAnsi="MS Gothic" w:cs="Arial" w:hint="eastAsia"/>
                  </w:rPr>
                  <w:t>☒</w:t>
                </w:r>
              </w:sdtContent>
            </w:sdt>
            <w:r w:rsidR="00FE1BF3" w:rsidRPr="00B0007B">
              <w:rPr>
                <w:rFonts w:ascii="Arial" w:hAnsi="Arial" w:cs="Arial"/>
              </w:rPr>
              <w:t xml:space="preserve">                     </w:t>
            </w:r>
          </w:p>
        </w:tc>
        <w:tc>
          <w:tcPr>
            <w:tcW w:w="2977" w:type="dxa"/>
            <w:vMerge w:val="restart"/>
          </w:tcPr>
          <w:p w14:paraId="3F07B990" w14:textId="77777777" w:rsidR="00FE1BF3" w:rsidRDefault="007C19BB" w:rsidP="007C19BB">
            <w:pPr>
              <w:rPr>
                <w:rFonts w:ascii="Arial" w:hAnsi="Arial" w:cs="Arial"/>
              </w:rPr>
            </w:pPr>
            <w:r>
              <w:rPr>
                <w:rFonts w:ascii="Arial" w:hAnsi="Arial" w:cs="Arial"/>
              </w:rPr>
              <w:t>The data identified the number of charged car parks may create an imbalance whereby older people may be impacted depending on where they reside, socialise or shop. This would still be an impact if the charging for Ballycastle was removed.</w:t>
            </w:r>
          </w:p>
          <w:p w14:paraId="5E13AE3F" w14:textId="5496F059" w:rsidR="007C19BB" w:rsidRPr="00B0007B" w:rsidRDefault="007C19BB" w:rsidP="007C19BB">
            <w:pPr>
              <w:rPr>
                <w:rFonts w:ascii="Arial" w:hAnsi="Arial" w:cs="Arial"/>
              </w:rPr>
            </w:pPr>
          </w:p>
        </w:tc>
      </w:tr>
      <w:tr w:rsidR="00FE1BF3" w:rsidRPr="00B0007B" w14:paraId="41AE16F8" w14:textId="77777777" w:rsidTr="00006DDA">
        <w:tc>
          <w:tcPr>
            <w:tcW w:w="1844" w:type="dxa"/>
            <w:vMerge/>
          </w:tcPr>
          <w:p w14:paraId="78919AD7" w14:textId="77777777" w:rsidR="00FE1BF3" w:rsidRPr="00B0007B" w:rsidRDefault="00FE1BF3" w:rsidP="00FE1BF3">
            <w:pPr>
              <w:rPr>
                <w:rFonts w:ascii="Arial" w:hAnsi="Arial" w:cs="Arial"/>
              </w:rPr>
            </w:pPr>
          </w:p>
        </w:tc>
        <w:tc>
          <w:tcPr>
            <w:tcW w:w="1701" w:type="dxa"/>
          </w:tcPr>
          <w:p w14:paraId="04EE260A" w14:textId="77777777" w:rsidR="00FE1BF3" w:rsidRPr="00B0007B" w:rsidRDefault="00FE1BF3" w:rsidP="00FE1BF3">
            <w:pPr>
              <w:rPr>
                <w:rFonts w:ascii="Arial" w:hAnsi="Arial" w:cs="Arial"/>
              </w:rPr>
            </w:pPr>
            <w:r w:rsidRPr="00B0007B">
              <w:rPr>
                <w:rFonts w:ascii="Arial" w:hAnsi="Arial" w:cs="Arial"/>
              </w:rPr>
              <w:t>Younger people and children</w:t>
            </w:r>
          </w:p>
        </w:tc>
        <w:sdt>
          <w:sdtPr>
            <w:rPr>
              <w:rFonts w:ascii="Arial" w:hAnsi="Arial" w:cs="Arial"/>
            </w:rPr>
            <w:id w:val="-1379619260"/>
            <w14:checkbox>
              <w14:checked w14:val="0"/>
              <w14:checkedState w14:val="2612" w14:font="MS Gothic"/>
              <w14:uncheckedState w14:val="2610" w14:font="MS Gothic"/>
            </w14:checkbox>
          </w:sdtPr>
          <w:sdtContent>
            <w:tc>
              <w:tcPr>
                <w:tcW w:w="1134" w:type="dxa"/>
              </w:tcPr>
              <w:p w14:paraId="3F3611E5"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642588772"/>
            <w14:checkbox>
              <w14:checked w14:val="1"/>
              <w14:checkedState w14:val="2612" w14:font="MS Gothic"/>
              <w14:uncheckedState w14:val="2610" w14:font="MS Gothic"/>
            </w14:checkbox>
          </w:sdtPr>
          <w:sdtContent>
            <w:tc>
              <w:tcPr>
                <w:tcW w:w="992" w:type="dxa"/>
              </w:tcPr>
              <w:p w14:paraId="185943E1" w14:textId="70165BC8" w:rsidR="00FE1BF3" w:rsidRPr="00B0007B" w:rsidRDefault="007C19BB" w:rsidP="00FE1BF3">
                <w:pPr>
                  <w:jc w:val="center"/>
                  <w:rPr>
                    <w:rFonts w:ascii="Arial" w:hAnsi="Arial" w:cs="Arial"/>
                  </w:rPr>
                </w:pPr>
                <w:r>
                  <w:rPr>
                    <w:rFonts w:ascii="MS Gothic" w:eastAsia="MS Gothic" w:hAnsi="MS Gothic" w:cs="Arial" w:hint="eastAsia"/>
                  </w:rPr>
                  <w:t>☒</w:t>
                </w:r>
              </w:p>
            </w:tc>
          </w:sdtContent>
        </w:sdt>
        <w:tc>
          <w:tcPr>
            <w:tcW w:w="1559" w:type="dxa"/>
          </w:tcPr>
          <w:p w14:paraId="338DBF5E"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5FF34E91" w14:textId="310440E8" w:rsidR="00FE1BF3" w:rsidRPr="00B0007B" w:rsidRDefault="00000000" w:rsidP="00FE1BF3">
            <w:pPr>
              <w:jc w:val="center"/>
              <w:rPr>
                <w:rFonts w:ascii="Arial" w:hAnsi="Arial" w:cs="Arial"/>
              </w:rPr>
            </w:pPr>
            <w:sdt>
              <w:sdtPr>
                <w:rPr>
                  <w:rFonts w:ascii="Arial" w:hAnsi="Arial" w:cs="Arial"/>
                </w:rPr>
                <w:id w:val="-512918402"/>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1544019391"/>
                <w14:checkbox>
                  <w14:checked w14:val="0"/>
                  <w14:checkedState w14:val="2612" w14:font="MS Gothic"/>
                  <w14:uncheckedState w14:val="2610" w14:font="MS Gothic"/>
                </w14:checkbox>
              </w:sdtPr>
              <w:sdtContent>
                <w:r w:rsidR="007C19BB">
                  <w:rPr>
                    <w:rFonts w:ascii="MS Gothic" w:eastAsia="MS Gothic" w:hAnsi="MS Gothic" w:cs="Arial" w:hint="eastAsia"/>
                  </w:rPr>
                  <w:t>☐</w:t>
                </w:r>
              </w:sdtContent>
            </w:sdt>
            <w:r w:rsidR="00FE1BF3" w:rsidRPr="00B0007B">
              <w:rPr>
                <w:rFonts w:ascii="Arial" w:hAnsi="Arial" w:cs="Arial"/>
              </w:rPr>
              <w:t xml:space="preserve">                     </w:t>
            </w:r>
          </w:p>
        </w:tc>
        <w:tc>
          <w:tcPr>
            <w:tcW w:w="2977" w:type="dxa"/>
            <w:vMerge/>
          </w:tcPr>
          <w:p w14:paraId="1419ED37" w14:textId="77777777" w:rsidR="00FE1BF3" w:rsidRPr="00B0007B" w:rsidRDefault="00FE1BF3" w:rsidP="00FE1BF3">
            <w:pPr>
              <w:rPr>
                <w:rFonts w:ascii="Arial" w:hAnsi="Arial" w:cs="Arial"/>
              </w:rPr>
            </w:pPr>
          </w:p>
        </w:tc>
      </w:tr>
      <w:tr w:rsidR="00FE1BF3" w:rsidRPr="00B0007B" w14:paraId="1ADE8E1B" w14:textId="77777777" w:rsidTr="00006DDA">
        <w:tc>
          <w:tcPr>
            <w:tcW w:w="1844" w:type="dxa"/>
          </w:tcPr>
          <w:p w14:paraId="4EB40694" w14:textId="77777777" w:rsidR="00FE1BF3" w:rsidRPr="00B0007B" w:rsidRDefault="00FE1BF3" w:rsidP="00FE1BF3">
            <w:pPr>
              <w:rPr>
                <w:rFonts w:ascii="Arial" w:hAnsi="Arial" w:cs="Arial"/>
              </w:rPr>
            </w:pPr>
            <w:r>
              <w:rPr>
                <w:rFonts w:ascii="Arial" w:hAnsi="Arial" w:cs="Arial"/>
              </w:rPr>
              <w:t>Political Opinion</w:t>
            </w:r>
          </w:p>
        </w:tc>
        <w:tc>
          <w:tcPr>
            <w:tcW w:w="1701" w:type="dxa"/>
          </w:tcPr>
          <w:p w14:paraId="6B6D377A" w14:textId="77777777" w:rsidR="00FE1BF3" w:rsidRPr="00B0007B" w:rsidRDefault="00FE1BF3" w:rsidP="00FE1BF3">
            <w:pPr>
              <w:rPr>
                <w:rFonts w:ascii="Arial" w:hAnsi="Arial" w:cs="Arial"/>
              </w:rPr>
            </w:pPr>
          </w:p>
        </w:tc>
        <w:sdt>
          <w:sdtPr>
            <w:rPr>
              <w:rFonts w:ascii="Arial" w:hAnsi="Arial" w:cs="Arial"/>
            </w:rPr>
            <w:id w:val="1427846354"/>
            <w14:checkbox>
              <w14:checked w14:val="0"/>
              <w14:checkedState w14:val="2612" w14:font="MS Gothic"/>
              <w14:uncheckedState w14:val="2610" w14:font="MS Gothic"/>
            </w14:checkbox>
          </w:sdtPr>
          <w:sdtContent>
            <w:tc>
              <w:tcPr>
                <w:tcW w:w="1134" w:type="dxa"/>
              </w:tcPr>
              <w:p w14:paraId="57F629BF"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1482454280"/>
            <w14:checkbox>
              <w14:checked w14:val="0"/>
              <w14:checkedState w14:val="2612" w14:font="MS Gothic"/>
              <w14:uncheckedState w14:val="2610" w14:font="MS Gothic"/>
            </w14:checkbox>
          </w:sdtPr>
          <w:sdtContent>
            <w:tc>
              <w:tcPr>
                <w:tcW w:w="992" w:type="dxa"/>
              </w:tcPr>
              <w:p w14:paraId="19AC69EB" w14:textId="1880348A" w:rsidR="00FE1BF3" w:rsidRPr="00B0007B" w:rsidRDefault="007C19BB" w:rsidP="00FE1BF3">
                <w:pPr>
                  <w:jc w:val="center"/>
                  <w:rPr>
                    <w:rFonts w:ascii="Arial" w:hAnsi="Arial" w:cs="Arial"/>
                  </w:rPr>
                </w:pPr>
                <w:r>
                  <w:rPr>
                    <w:rFonts w:ascii="MS Gothic" w:eastAsia="MS Gothic" w:hAnsi="MS Gothic" w:cs="Arial" w:hint="eastAsia"/>
                  </w:rPr>
                  <w:t>☐</w:t>
                </w:r>
              </w:p>
            </w:tc>
          </w:sdtContent>
        </w:sdt>
        <w:tc>
          <w:tcPr>
            <w:tcW w:w="1559" w:type="dxa"/>
          </w:tcPr>
          <w:p w14:paraId="06681492"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61E9E15B" w14:textId="77777777" w:rsidR="00FE1BF3" w:rsidRPr="00B0007B" w:rsidRDefault="00FE1BF3" w:rsidP="00FE1BF3">
            <w:pPr>
              <w:jc w:val="center"/>
              <w:rPr>
                <w:rFonts w:ascii="Arial" w:hAnsi="Arial" w:cs="Arial"/>
              </w:rPr>
            </w:pPr>
            <w:r w:rsidRPr="00B0007B">
              <w:rPr>
                <w:rFonts w:ascii="Arial" w:hAnsi="Arial" w:cs="Arial"/>
              </w:rPr>
              <w:t xml:space="preserve"> </w:t>
            </w:r>
          </w:p>
          <w:p w14:paraId="6477425D" w14:textId="6C106102" w:rsidR="00FE1BF3" w:rsidRPr="00B0007B" w:rsidRDefault="00000000" w:rsidP="00FE1BF3">
            <w:pPr>
              <w:jc w:val="center"/>
              <w:rPr>
                <w:rFonts w:ascii="Arial" w:hAnsi="Arial" w:cs="Arial"/>
              </w:rPr>
            </w:pPr>
            <w:sdt>
              <w:sdtPr>
                <w:rPr>
                  <w:rFonts w:ascii="Arial" w:hAnsi="Arial" w:cs="Arial"/>
                </w:rPr>
                <w:id w:val="-1429573111"/>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576171897"/>
                <w14:checkbox>
                  <w14:checked w14:val="1"/>
                  <w14:checkedState w14:val="2612" w14:font="MS Gothic"/>
                  <w14:uncheckedState w14:val="2610" w14:font="MS Gothic"/>
                </w14:checkbox>
              </w:sdtPr>
              <w:sdtContent>
                <w:r w:rsidR="007C19BB">
                  <w:rPr>
                    <w:rFonts w:ascii="MS Gothic" w:eastAsia="MS Gothic" w:hAnsi="MS Gothic" w:cs="Arial" w:hint="eastAsia"/>
                  </w:rPr>
                  <w:t>☒</w:t>
                </w:r>
              </w:sdtContent>
            </w:sdt>
            <w:r w:rsidR="00FE1BF3" w:rsidRPr="00B0007B">
              <w:rPr>
                <w:rFonts w:ascii="Arial" w:hAnsi="Arial" w:cs="Arial"/>
              </w:rPr>
              <w:t xml:space="preserve">                     </w:t>
            </w:r>
          </w:p>
        </w:tc>
        <w:tc>
          <w:tcPr>
            <w:tcW w:w="2977" w:type="dxa"/>
          </w:tcPr>
          <w:p w14:paraId="19AD6A5A" w14:textId="77777777" w:rsidR="00FE1BF3" w:rsidRDefault="007C19BB" w:rsidP="00FE1BF3">
            <w:pPr>
              <w:rPr>
                <w:rFonts w:ascii="Arial" w:hAnsi="Arial" w:cs="Arial"/>
              </w:rPr>
            </w:pPr>
            <w:r>
              <w:rPr>
                <w:rFonts w:ascii="Arial" w:hAnsi="Arial" w:cs="Arial"/>
              </w:rPr>
              <w:t>The data identified an imbalance with regards to political opinion demonstrated by voting patterns within each of the DEA’s.</w:t>
            </w:r>
          </w:p>
          <w:p w14:paraId="4E39CF9D" w14:textId="14832791" w:rsidR="007C19BB" w:rsidRPr="00B0007B" w:rsidRDefault="007C19BB" w:rsidP="00FE1BF3">
            <w:pPr>
              <w:rPr>
                <w:rFonts w:ascii="Arial" w:hAnsi="Arial" w:cs="Arial"/>
              </w:rPr>
            </w:pPr>
          </w:p>
        </w:tc>
      </w:tr>
      <w:tr w:rsidR="00FE1BF3" w:rsidRPr="00B0007B" w14:paraId="55B9A5F1" w14:textId="77777777" w:rsidTr="00006DDA">
        <w:tc>
          <w:tcPr>
            <w:tcW w:w="1844" w:type="dxa"/>
          </w:tcPr>
          <w:p w14:paraId="66FE7401" w14:textId="77777777" w:rsidR="00FE1BF3" w:rsidRDefault="00FE1BF3" w:rsidP="00FE1BF3">
            <w:pPr>
              <w:rPr>
                <w:rFonts w:ascii="Arial" w:hAnsi="Arial" w:cs="Arial"/>
              </w:rPr>
            </w:pPr>
            <w:r>
              <w:rPr>
                <w:rFonts w:ascii="Arial" w:hAnsi="Arial" w:cs="Arial"/>
              </w:rPr>
              <w:t>Religious Belief</w:t>
            </w:r>
          </w:p>
        </w:tc>
        <w:tc>
          <w:tcPr>
            <w:tcW w:w="1701" w:type="dxa"/>
          </w:tcPr>
          <w:p w14:paraId="4AB52E2B" w14:textId="77777777" w:rsidR="00FE1BF3" w:rsidRPr="00B0007B" w:rsidRDefault="00FE1BF3" w:rsidP="00FE1BF3">
            <w:pPr>
              <w:rPr>
                <w:rFonts w:ascii="Arial" w:hAnsi="Arial" w:cs="Arial"/>
              </w:rPr>
            </w:pPr>
          </w:p>
        </w:tc>
        <w:sdt>
          <w:sdtPr>
            <w:rPr>
              <w:rFonts w:ascii="Arial" w:hAnsi="Arial" w:cs="Arial"/>
            </w:rPr>
            <w:id w:val="457995413"/>
            <w14:checkbox>
              <w14:checked w14:val="0"/>
              <w14:checkedState w14:val="2612" w14:font="MS Gothic"/>
              <w14:uncheckedState w14:val="2610" w14:font="MS Gothic"/>
            </w14:checkbox>
          </w:sdtPr>
          <w:sdtContent>
            <w:tc>
              <w:tcPr>
                <w:tcW w:w="1134" w:type="dxa"/>
              </w:tcPr>
              <w:p w14:paraId="23B8FF5D"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647595548"/>
            <w14:checkbox>
              <w14:checked w14:val="0"/>
              <w14:checkedState w14:val="2612" w14:font="MS Gothic"/>
              <w14:uncheckedState w14:val="2610" w14:font="MS Gothic"/>
            </w14:checkbox>
          </w:sdtPr>
          <w:sdtContent>
            <w:tc>
              <w:tcPr>
                <w:tcW w:w="992" w:type="dxa"/>
              </w:tcPr>
              <w:p w14:paraId="0B29612A" w14:textId="32941F70" w:rsidR="00FE1BF3" w:rsidRPr="00B0007B" w:rsidRDefault="007C19BB" w:rsidP="00FE1BF3">
                <w:pPr>
                  <w:jc w:val="center"/>
                  <w:rPr>
                    <w:rFonts w:ascii="Arial" w:hAnsi="Arial" w:cs="Arial"/>
                  </w:rPr>
                </w:pPr>
                <w:r>
                  <w:rPr>
                    <w:rFonts w:ascii="MS Gothic" w:eastAsia="MS Gothic" w:hAnsi="MS Gothic" w:cs="Arial" w:hint="eastAsia"/>
                  </w:rPr>
                  <w:t>☐</w:t>
                </w:r>
              </w:p>
            </w:tc>
          </w:sdtContent>
        </w:sdt>
        <w:tc>
          <w:tcPr>
            <w:tcW w:w="1559" w:type="dxa"/>
          </w:tcPr>
          <w:p w14:paraId="4D813B95"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71D7AD3A" w14:textId="7FAB0E46" w:rsidR="00FE1BF3" w:rsidRPr="00B0007B" w:rsidRDefault="00000000" w:rsidP="00FE1BF3">
            <w:pPr>
              <w:jc w:val="center"/>
              <w:rPr>
                <w:rFonts w:ascii="Arial" w:hAnsi="Arial" w:cs="Arial"/>
              </w:rPr>
            </w:pPr>
            <w:sdt>
              <w:sdtPr>
                <w:rPr>
                  <w:rFonts w:ascii="Arial" w:hAnsi="Arial" w:cs="Arial"/>
                </w:rPr>
                <w:id w:val="1958910860"/>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1467584303"/>
                <w14:checkbox>
                  <w14:checked w14:val="1"/>
                  <w14:checkedState w14:val="2612" w14:font="MS Gothic"/>
                  <w14:uncheckedState w14:val="2610" w14:font="MS Gothic"/>
                </w14:checkbox>
              </w:sdtPr>
              <w:sdtContent>
                <w:r w:rsidR="007C19BB">
                  <w:rPr>
                    <w:rFonts w:ascii="MS Gothic" w:eastAsia="MS Gothic" w:hAnsi="MS Gothic" w:cs="Arial" w:hint="eastAsia"/>
                  </w:rPr>
                  <w:t>☒</w:t>
                </w:r>
              </w:sdtContent>
            </w:sdt>
            <w:r w:rsidR="00FE1BF3" w:rsidRPr="00B0007B">
              <w:rPr>
                <w:rFonts w:ascii="Arial" w:hAnsi="Arial" w:cs="Arial"/>
              </w:rPr>
              <w:t xml:space="preserve">                     </w:t>
            </w:r>
          </w:p>
        </w:tc>
        <w:tc>
          <w:tcPr>
            <w:tcW w:w="2977" w:type="dxa"/>
          </w:tcPr>
          <w:p w14:paraId="28BC9577" w14:textId="6B5C22A4" w:rsidR="007C19BB" w:rsidRDefault="007C19BB" w:rsidP="007C19BB">
            <w:pPr>
              <w:rPr>
                <w:rFonts w:ascii="Arial" w:hAnsi="Arial" w:cs="Arial"/>
              </w:rPr>
            </w:pPr>
            <w:r>
              <w:rPr>
                <w:rFonts w:ascii="Arial" w:hAnsi="Arial" w:cs="Arial"/>
              </w:rPr>
              <w:t xml:space="preserve">The data identified an imbalance with regards to religious belief demonstrated by </w:t>
            </w:r>
            <w:r w:rsidR="00A1164F">
              <w:rPr>
                <w:rFonts w:ascii="Arial" w:hAnsi="Arial" w:cs="Arial"/>
              </w:rPr>
              <w:t>DEA related census data.</w:t>
            </w:r>
          </w:p>
          <w:p w14:paraId="7A1D6BB3" w14:textId="604F992D" w:rsidR="007C19BB" w:rsidRPr="00B0007B" w:rsidRDefault="007C19BB" w:rsidP="00FE1BF3">
            <w:pPr>
              <w:rPr>
                <w:rFonts w:ascii="Arial" w:hAnsi="Arial" w:cs="Arial"/>
              </w:rPr>
            </w:pPr>
          </w:p>
        </w:tc>
      </w:tr>
      <w:tr w:rsidR="00FE1BF3" w:rsidRPr="00B0007B" w14:paraId="514519AF" w14:textId="77777777" w:rsidTr="00006DDA">
        <w:tc>
          <w:tcPr>
            <w:tcW w:w="1844" w:type="dxa"/>
          </w:tcPr>
          <w:p w14:paraId="4E1FE864" w14:textId="1CAF2232" w:rsidR="00FE1BF3" w:rsidRDefault="00FE1BF3" w:rsidP="00FE1BF3">
            <w:pPr>
              <w:rPr>
                <w:rFonts w:ascii="Arial" w:hAnsi="Arial" w:cs="Arial"/>
              </w:rPr>
            </w:pPr>
            <w:r>
              <w:rPr>
                <w:rFonts w:ascii="Arial" w:hAnsi="Arial" w:cs="Arial"/>
              </w:rPr>
              <w:t>Marital Status</w:t>
            </w:r>
          </w:p>
        </w:tc>
        <w:tc>
          <w:tcPr>
            <w:tcW w:w="1701" w:type="dxa"/>
          </w:tcPr>
          <w:p w14:paraId="39231600" w14:textId="77777777" w:rsidR="00FE1BF3" w:rsidRPr="00B0007B" w:rsidRDefault="00FE1BF3" w:rsidP="00FE1BF3">
            <w:pPr>
              <w:rPr>
                <w:rFonts w:ascii="Arial" w:hAnsi="Arial" w:cs="Arial"/>
              </w:rPr>
            </w:pPr>
          </w:p>
        </w:tc>
        <w:sdt>
          <w:sdtPr>
            <w:rPr>
              <w:rFonts w:ascii="Arial" w:hAnsi="Arial" w:cs="Arial"/>
            </w:rPr>
            <w:id w:val="1672989870"/>
            <w14:checkbox>
              <w14:checked w14:val="0"/>
              <w14:checkedState w14:val="2612" w14:font="MS Gothic"/>
              <w14:uncheckedState w14:val="2610" w14:font="MS Gothic"/>
            </w14:checkbox>
          </w:sdtPr>
          <w:sdtContent>
            <w:tc>
              <w:tcPr>
                <w:tcW w:w="1134" w:type="dxa"/>
              </w:tcPr>
              <w:p w14:paraId="120FD765" w14:textId="77777777" w:rsidR="00FE1BF3" w:rsidRPr="00B0007B" w:rsidRDefault="00FE1BF3" w:rsidP="00FE1BF3">
                <w:pPr>
                  <w:jc w:val="center"/>
                  <w:rPr>
                    <w:rFonts w:ascii="Arial" w:hAnsi="Arial" w:cs="Arial"/>
                  </w:rPr>
                </w:pPr>
                <w:r>
                  <w:rPr>
                    <w:rFonts w:ascii="MS Gothic" w:eastAsia="MS Gothic" w:hAnsi="MS Gothic" w:cs="Arial" w:hint="eastAsia"/>
                  </w:rPr>
                  <w:t>☐</w:t>
                </w:r>
              </w:p>
            </w:tc>
          </w:sdtContent>
        </w:sdt>
        <w:sdt>
          <w:sdtPr>
            <w:rPr>
              <w:rFonts w:ascii="Arial" w:hAnsi="Arial" w:cs="Arial"/>
            </w:rPr>
            <w:id w:val="-2019148870"/>
            <w14:checkbox>
              <w14:checked w14:val="1"/>
              <w14:checkedState w14:val="2612" w14:font="MS Gothic"/>
              <w14:uncheckedState w14:val="2610" w14:font="MS Gothic"/>
            </w14:checkbox>
          </w:sdtPr>
          <w:sdtContent>
            <w:tc>
              <w:tcPr>
                <w:tcW w:w="992" w:type="dxa"/>
              </w:tcPr>
              <w:p w14:paraId="04C6E58F" w14:textId="519D09E6" w:rsidR="00FE1BF3" w:rsidRPr="00B0007B" w:rsidRDefault="00FE1BF3" w:rsidP="00FE1BF3">
                <w:pPr>
                  <w:jc w:val="center"/>
                  <w:rPr>
                    <w:rFonts w:ascii="Arial" w:hAnsi="Arial" w:cs="Arial"/>
                  </w:rPr>
                </w:pPr>
                <w:r>
                  <w:rPr>
                    <w:rFonts w:ascii="MS Gothic" w:eastAsia="MS Gothic" w:hAnsi="MS Gothic" w:cs="Arial" w:hint="eastAsia"/>
                  </w:rPr>
                  <w:t>☒</w:t>
                </w:r>
              </w:p>
            </w:tc>
          </w:sdtContent>
        </w:sdt>
        <w:tc>
          <w:tcPr>
            <w:tcW w:w="1559" w:type="dxa"/>
          </w:tcPr>
          <w:p w14:paraId="5D614456" w14:textId="77777777" w:rsidR="00FE1BF3" w:rsidRPr="005C52F6" w:rsidRDefault="00FE1BF3" w:rsidP="00FE1BF3">
            <w:pPr>
              <w:jc w:val="center"/>
              <w:rPr>
                <w:rFonts w:ascii="Arial" w:hAnsi="Arial" w:cs="Arial"/>
                <w:sz w:val="20"/>
              </w:rPr>
            </w:pPr>
            <w:r w:rsidRPr="005C52F6">
              <w:rPr>
                <w:rFonts w:ascii="Arial" w:hAnsi="Arial" w:cs="Arial"/>
                <w:sz w:val="20"/>
              </w:rPr>
              <w:t xml:space="preserve">Major     Minor </w:t>
            </w:r>
          </w:p>
          <w:p w14:paraId="77878994" w14:textId="77777777" w:rsidR="00FE1BF3" w:rsidRPr="00B0007B" w:rsidRDefault="00000000" w:rsidP="00FE1BF3">
            <w:pPr>
              <w:jc w:val="center"/>
              <w:rPr>
                <w:rFonts w:ascii="Arial" w:hAnsi="Arial" w:cs="Arial"/>
              </w:rPr>
            </w:pPr>
            <w:sdt>
              <w:sdtPr>
                <w:rPr>
                  <w:rFonts w:ascii="Arial" w:hAnsi="Arial" w:cs="Arial"/>
                </w:rPr>
                <w:id w:val="-1719819128"/>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sdt>
              <w:sdtPr>
                <w:rPr>
                  <w:rFonts w:ascii="Arial" w:hAnsi="Arial" w:cs="Arial"/>
                </w:rPr>
                <w:id w:val="1724870899"/>
                <w14:checkbox>
                  <w14:checked w14:val="0"/>
                  <w14:checkedState w14:val="2612" w14:font="MS Gothic"/>
                  <w14:uncheckedState w14:val="2610" w14:font="MS Gothic"/>
                </w14:checkbox>
              </w:sdtPr>
              <w:sdtContent>
                <w:r w:rsidR="00FE1BF3" w:rsidRPr="00B0007B">
                  <w:rPr>
                    <w:rFonts w:ascii="MS Gothic" w:eastAsia="MS Gothic" w:hAnsi="MS Gothic" w:cs="MS Gothic" w:hint="eastAsia"/>
                  </w:rPr>
                  <w:t>☐</w:t>
                </w:r>
              </w:sdtContent>
            </w:sdt>
            <w:r w:rsidR="00FE1BF3" w:rsidRPr="00B0007B">
              <w:rPr>
                <w:rFonts w:ascii="Arial" w:hAnsi="Arial" w:cs="Arial"/>
              </w:rPr>
              <w:t xml:space="preserve">                     </w:t>
            </w:r>
          </w:p>
        </w:tc>
        <w:tc>
          <w:tcPr>
            <w:tcW w:w="2977" w:type="dxa"/>
          </w:tcPr>
          <w:p w14:paraId="397B8A55" w14:textId="6FBCBCC6" w:rsidR="00A1164F" w:rsidRDefault="00A1164F" w:rsidP="00A1164F">
            <w:pPr>
              <w:rPr>
                <w:rFonts w:ascii="Arial" w:hAnsi="Arial" w:cs="Arial"/>
              </w:rPr>
            </w:pPr>
            <w:r>
              <w:rPr>
                <w:rFonts w:ascii="Arial" w:hAnsi="Arial" w:cs="Arial"/>
              </w:rPr>
              <w:t>The data did not identify that marital status was a factor which would be impacted by the introduction or removal of car parking charges.</w:t>
            </w:r>
          </w:p>
          <w:p w14:paraId="25B5FA03" w14:textId="38BA0D55" w:rsidR="00FE1BF3" w:rsidRPr="00B0007B" w:rsidRDefault="00FE1BF3" w:rsidP="00FE1BF3">
            <w:pPr>
              <w:rPr>
                <w:rFonts w:ascii="Arial" w:hAnsi="Arial" w:cs="Arial"/>
              </w:rPr>
            </w:pPr>
          </w:p>
        </w:tc>
      </w:tr>
      <w:tr w:rsidR="00A1164F" w:rsidRPr="00B0007B" w14:paraId="45F33242" w14:textId="77777777" w:rsidTr="00006DDA">
        <w:tc>
          <w:tcPr>
            <w:tcW w:w="1844" w:type="dxa"/>
          </w:tcPr>
          <w:p w14:paraId="62F72B2F" w14:textId="77777777" w:rsidR="00A1164F" w:rsidRDefault="00A1164F" w:rsidP="00A1164F">
            <w:pPr>
              <w:rPr>
                <w:rFonts w:ascii="Arial" w:hAnsi="Arial" w:cs="Arial"/>
              </w:rPr>
            </w:pPr>
            <w:r>
              <w:rPr>
                <w:rFonts w:ascii="Arial" w:hAnsi="Arial" w:cs="Arial"/>
              </w:rPr>
              <w:t>Dependants</w:t>
            </w:r>
          </w:p>
        </w:tc>
        <w:tc>
          <w:tcPr>
            <w:tcW w:w="1701" w:type="dxa"/>
          </w:tcPr>
          <w:p w14:paraId="3F409765" w14:textId="77777777" w:rsidR="00A1164F" w:rsidRPr="00B0007B" w:rsidRDefault="00A1164F" w:rsidP="00A1164F">
            <w:pPr>
              <w:rPr>
                <w:rFonts w:ascii="Arial" w:hAnsi="Arial" w:cs="Arial"/>
              </w:rPr>
            </w:pPr>
          </w:p>
        </w:tc>
        <w:sdt>
          <w:sdtPr>
            <w:rPr>
              <w:rFonts w:ascii="Arial" w:hAnsi="Arial" w:cs="Arial"/>
            </w:rPr>
            <w:id w:val="2060966797"/>
            <w14:checkbox>
              <w14:checked w14:val="0"/>
              <w14:checkedState w14:val="2612" w14:font="MS Gothic"/>
              <w14:uncheckedState w14:val="2610" w14:font="MS Gothic"/>
            </w14:checkbox>
          </w:sdtPr>
          <w:sdtContent>
            <w:tc>
              <w:tcPr>
                <w:tcW w:w="1134" w:type="dxa"/>
              </w:tcPr>
              <w:p w14:paraId="2BFCD80E" w14:textId="77777777" w:rsidR="00A1164F" w:rsidRPr="00B0007B" w:rsidRDefault="00A1164F" w:rsidP="00A1164F">
                <w:pPr>
                  <w:jc w:val="center"/>
                  <w:rPr>
                    <w:rFonts w:ascii="Arial" w:hAnsi="Arial" w:cs="Arial"/>
                  </w:rPr>
                </w:pPr>
                <w:r>
                  <w:rPr>
                    <w:rFonts w:ascii="MS Gothic" w:eastAsia="MS Gothic" w:hAnsi="MS Gothic" w:cs="Arial" w:hint="eastAsia"/>
                  </w:rPr>
                  <w:t>☐</w:t>
                </w:r>
              </w:p>
            </w:tc>
          </w:sdtContent>
        </w:sdt>
        <w:sdt>
          <w:sdtPr>
            <w:rPr>
              <w:rFonts w:ascii="Arial" w:hAnsi="Arial" w:cs="Arial"/>
            </w:rPr>
            <w:id w:val="165446333"/>
            <w14:checkbox>
              <w14:checked w14:val="1"/>
              <w14:checkedState w14:val="2612" w14:font="MS Gothic"/>
              <w14:uncheckedState w14:val="2610" w14:font="MS Gothic"/>
            </w14:checkbox>
          </w:sdtPr>
          <w:sdtContent>
            <w:tc>
              <w:tcPr>
                <w:tcW w:w="992" w:type="dxa"/>
              </w:tcPr>
              <w:p w14:paraId="1DF96D2D" w14:textId="3EC47586" w:rsidR="00A1164F" w:rsidRPr="00B0007B" w:rsidRDefault="00A1164F" w:rsidP="00A1164F">
                <w:pPr>
                  <w:jc w:val="center"/>
                  <w:rPr>
                    <w:rFonts w:ascii="Arial" w:hAnsi="Arial" w:cs="Arial"/>
                  </w:rPr>
                </w:pPr>
                <w:r>
                  <w:rPr>
                    <w:rFonts w:ascii="MS Gothic" w:eastAsia="MS Gothic" w:hAnsi="MS Gothic" w:cs="Arial" w:hint="eastAsia"/>
                  </w:rPr>
                  <w:t>☒</w:t>
                </w:r>
              </w:p>
            </w:tc>
          </w:sdtContent>
        </w:sdt>
        <w:tc>
          <w:tcPr>
            <w:tcW w:w="1559" w:type="dxa"/>
          </w:tcPr>
          <w:p w14:paraId="04DE13E5" w14:textId="77777777" w:rsidR="00A1164F" w:rsidRPr="005C52F6" w:rsidRDefault="00A1164F" w:rsidP="00A1164F">
            <w:pPr>
              <w:jc w:val="center"/>
              <w:rPr>
                <w:rFonts w:ascii="Arial" w:hAnsi="Arial" w:cs="Arial"/>
                <w:sz w:val="20"/>
              </w:rPr>
            </w:pPr>
            <w:r w:rsidRPr="005C52F6">
              <w:rPr>
                <w:rFonts w:ascii="Arial" w:hAnsi="Arial" w:cs="Arial"/>
                <w:sz w:val="20"/>
              </w:rPr>
              <w:t xml:space="preserve">Major     Minor </w:t>
            </w:r>
          </w:p>
          <w:p w14:paraId="56ADE2AD" w14:textId="77777777" w:rsidR="00A1164F" w:rsidRPr="00B0007B" w:rsidRDefault="00000000" w:rsidP="00A1164F">
            <w:pPr>
              <w:jc w:val="center"/>
              <w:rPr>
                <w:rFonts w:ascii="Arial" w:hAnsi="Arial" w:cs="Arial"/>
              </w:rPr>
            </w:pPr>
            <w:sdt>
              <w:sdtPr>
                <w:rPr>
                  <w:rFonts w:ascii="Arial" w:hAnsi="Arial" w:cs="Arial"/>
                </w:rPr>
                <w:id w:val="-293906592"/>
                <w14:checkbox>
                  <w14:checked w14:val="0"/>
                  <w14:checkedState w14:val="2612" w14:font="MS Gothic"/>
                  <w14:uncheckedState w14:val="2610" w14:font="MS Gothic"/>
                </w14:checkbox>
              </w:sdtPr>
              <w:sdtContent>
                <w:r w:rsidR="00A1164F" w:rsidRPr="00B0007B">
                  <w:rPr>
                    <w:rFonts w:ascii="MS Gothic" w:eastAsia="MS Gothic" w:hAnsi="MS Gothic" w:cs="MS Gothic" w:hint="eastAsia"/>
                  </w:rPr>
                  <w:t>☐</w:t>
                </w:r>
              </w:sdtContent>
            </w:sdt>
            <w:r w:rsidR="00A1164F" w:rsidRPr="00B0007B">
              <w:rPr>
                <w:rFonts w:ascii="Arial" w:hAnsi="Arial" w:cs="Arial"/>
              </w:rPr>
              <w:t xml:space="preserve">        </w:t>
            </w:r>
            <w:sdt>
              <w:sdtPr>
                <w:rPr>
                  <w:rFonts w:ascii="Arial" w:hAnsi="Arial" w:cs="Arial"/>
                </w:rPr>
                <w:id w:val="1135990591"/>
                <w14:checkbox>
                  <w14:checked w14:val="0"/>
                  <w14:checkedState w14:val="2612" w14:font="MS Gothic"/>
                  <w14:uncheckedState w14:val="2610" w14:font="MS Gothic"/>
                </w14:checkbox>
              </w:sdtPr>
              <w:sdtContent>
                <w:r w:rsidR="00A1164F">
                  <w:rPr>
                    <w:rFonts w:ascii="MS Gothic" w:eastAsia="MS Gothic" w:hAnsi="MS Gothic" w:cs="Arial" w:hint="eastAsia"/>
                  </w:rPr>
                  <w:t>☐</w:t>
                </w:r>
              </w:sdtContent>
            </w:sdt>
            <w:r w:rsidR="00A1164F" w:rsidRPr="00B0007B">
              <w:rPr>
                <w:rFonts w:ascii="Arial" w:hAnsi="Arial" w:cs="Arial"/>
              </w:rPr>
              <w:t xml:space="preserve">                     </w:t>
            </w:r>
          </w:p>
        </w:tc>
        <w:tc>
          <w:tcPr>
            <w:tcW w:w="2977" w:type="dxa"/>
          </w:tcPr>
          <w:p w14:paraId="3B77BA5B" w14:textId="514291F1" w:rsidR="00A1164F" w:rsidRDefault="00A1164F" w:rsidP="00A1164F">
            <w:pPr>
              <w:rPr>
                <w:rFonts w:ascii="Arial" w:hAnsi="Arial" w:cs="Arial"/>
              </w:rPr>
            </w:pPr>
            <w:r>
              <w:rPr>
                <w:rFonts w:ascii="Arial" w:hAnsi="Arial" w:cs="Arial"/>
              </w:rPr>
              <w:t>The data did not identify that dependants was a factor which would be impacted by the introduction or removal of car parking charges.</w:t>
            </w:r>
          </w:p>
          <w:p w14:paraId="67DDE04F" w14:textId="510A8211" w:rsidR="00A1164F" w:rsidRPr="00B0007B" w:rsidRDefault="00A1164F" w:rsidP="00A1164F">
            <w:pPr>
              <w:rPr>
                <w:rFonts w:ascii="Arial" w:hAnsi="Arial" w:cs="Arial"/>
              </w:rPr>
            </w:pPr>
          </w:p>
        </w:tc>
      </w:tr>
    </w:tbl>
    <w:p w14:paraId="1DDBD59C" w14:textId="77777777" w:rsidR="00006DDA" w:rsidRDefault="00006DDA" w:rsidP="00E57D65"/>
    <w:tbl>
      <w:tblPr>
        <w:tblStyle w:val="TableGrid"/>
        <w:tblW w:w="10207" w:type="dxa"/>
        <w:tblInd w:w="-318" w:type="dxa"/>
        <w:tblLayout w:type="fixed"/>
        <w:tblLook w:val="04A0" w:firstRow="1" w:lastRow="0" w:firstColumn="1" w:lastColumn="0" w:noHBand="0" w:noVBand="1"/>
      </w:tblPr>
      <w:tblGrid>
        <w:gridCol w:w="1844"/>
        <w:gridCol w:w="1701"/>
        <w:gridCol w:w="3685"/>
        <w:gridCol w:w="2977"/>
      </w:tblGrid>
      <w:tr w:rsidR="00EE26D5" w:rsidRPr="00B0007B" w14:paraId="7466E968" w14:textId="77777777" w:rsidTr="00915F30">
        <w:tc>
          <w:tcPr>
            <w:tcW w:w="10207" w:type="dxa"/>
            <w:gridSpan w:val="4"/>
            <w:tcBorders>
              <w:top w:val="single" w:sz="4" w:space="0" w:color="auto"/>
              <w:left w:val="single" w:sz="4" w:space="0" w:color="auto"/>
              <w:bottom w:val="nil"/>
            </w:tcBorders>
            <w:vAlign w:val="center"/>
          </w:tcPr>
          <w:p w14:paraId="159E8E07" w14:textId="77777777" w:rsidR="00EE26D5" w:rsidRPr="008C5516" w:rsidRDefault="00EE26D5" w:rsidP="00915F30">
            <w:pPr>
              <w:rPr>
                <w:rFonts w:ascii="Arial" w:hAnsi="Arial" w:cs="Arial"/>
                <w:b/>
              </w:rPr>
            </w:pPr>
            <w:r w:rsidRPr="008C5516">
              <w:rPr>
                <w:rFonts w:ascii="Arial" w:hAnsi="Arial" w:cs="Arial"/>
                <w:b/>
              </w:rPr>
              <w:t>Screening Questions</w:t>
            </w:r>
          </w:p>
          <w:p w14:paraId="7EBB5989" w14:textId="77777777" w:rsidR="00EE26D5" w:rsidRPr="005B6B3E" w:rsidRDefault="00EE26D5" w:rsidP="00EE26D5">
            <w:pPr>
              <w:pStyle w:val="ListParagraph"/>
              <w:numPr>
                <w:ilvl w:val="0"/>
                <w:numId w:val="2"/>
              </w:numPr>
              <w:rPr>
                <w:rFonts w:ascii="Arial" w:hAnsi="Arial" w:cs="Arial"/>
              </w:rPr>
            </w:pPr>
            <w:r w:rsidRPr="00EE26D5">
              <w:rPr>
                <w:rFonts w:ascii="Arial" w:hAnsi="Arial" w:cs="Arial"/>
              </w:rPr>
              <w:t>Are there opportunities to better promote equality of opportunity for people within any of the Section 75 categories?</w:t>
            </w:r>
          </w:p>
        </w:tc>
      </w:tr>
      <w:tr w:rsidR="00EE26D5" w:rsidRPr="00B0007B" w14:paraId="3CB54655" w14:textId="77777777" w:rsidTr="007B1DE8">
        <w:tc>
          <w:tcPr>
            <w:tcW w:w="3545" w:type="dxa"/>
            <w:gridSpan w:val="2"/>
            <w:tcBorders>
              <w:top w:val="single" w:sz="4" w:space="0" w:color="auto"/>
              <w:left w:val="single" w:sz="4" w:space="0" w:color="auto"/>
            </w:tcBorders>
            <w:vAlign w:val="center"/>
          </w:tcPr>
          <w:p w14:paraId="2B1538BD" w14:textId="77777777" w:rsidR="00EE26D5" w:rsidRPr="00B0007B" w:rsidRDefault="00EE26D5" w:rsidP="00915F30">
            <w:pPr>
              <w:rPr>
                <w:rFonts w:ascii="Arial" w:hAnsi="Arial" w:cs="Arial"/>
              </w:rPr>
            </w:pPr>
            <w:r>
              <w:rPr>
                <w:rFonts w:ascii="Arial" w:hAnsi="Arial" w:cs="Arial"/>
              </w:rPr>
              <w:t>Section 75 Category</w:t>
            </w:r>
          </w:p>
        </w:tc>
        <w:tc>
          <w:tcPr>
            <w:tcW w:w="3685" w:type="dxa"/>
            <w:tcBorders>
              <w:bottom w:val="single" w:sz="4" w:space="0" w:color="auto"/>
            </w:tcBorders>
          </w:tcPr>
          <w:p w14:paraId="682E6B2C" w14:textId="77777777" w:rsidR="00EE26D5" w:rsidRPr="00B0007B" w:rsidRDefault="00EE26D5" w:rsidP="00915F30">
            <w:pPr>
              <w:jc w:val="center"/>
              <w:rPr>
                <w:rFonts w:ascii="Arial" w:hAnsi="Arial" w:cs="Arial"/>
              </w:rPr>
            </w:pPr>
            <w:r>
              <w:rPr>
                <w:rFonts w:ascii="Arial" w:hAnsi="Arial" w:cs="Arial"/>
              </w:rPr>
              <w:t>If Yes, provide details</w:t>
            </w:r>
          </w:p>
        </w:tc>
        <w:tc>
          <w:tcPr>
            <w:tcW w:w="2977" w:type="dxa"/>
            <w:tcBorders>
              <w:bottom w:val="single" w:sz="4" w:space="0" w:color="auto"/>
            </w:tcBorders>
          </w:tcPr>
          <w:p w14:paraId="57D25FE2" w14:textId="77777777" w:rsidR="00EE26D5" w:rsidRPr="00B0007B" w:rsidRDefault="00EE26D5" w:rsidP="00915F30">
            <w:pPr>
              <w:rPr>
                <w:rFonts w:ascii="Arial" w:hAnsi="Arial" w:cs="Arial"/>
              </w:rPr>
            </w:pPr>
            <w:r>
              <w:rPr>
                <w:rFonts w:ascii="Arial" w:hAnsi="Arial" w:cs="Arial"/>
              </w:rPr>
              <w:t>If No, provide details</w:t>
            </w:r>
          </w:p>
        </w:tc>
      </w:tr>
      <w:tr w:rsidR="00EE26D5" w:rsidRPr="00B0007B" w14:paraId="5316583F" w14:textId="77777777" w:rsidTr="007B1DE8">
        <w:tc>
          <w:tcPr>
            <w:tcW w:w="1844" w:type="dxa"/>
            <w:vMerge w:val="restart"/>
            <w:vAlign w:val="center"/>
          </w:tcPr>
          <w:p w14:paraId="1157ED91" w14:textId="77777777" w:rsidR="00EE26D5" w:rsidRPr="00B0007B" w:rsidRDefault="00EE26D5" w:rsidP="00915F30">
            <w:pPr>
              <w:jc w:val="center"/>
              <w:rPr>
                <w:rFonts w:ascii="Arial" w:hAnsi="Arial" w:cs="Arial"/>
              </w:rPr>
            </w:pPr>
            <w:r w:rsidRPr="00B0007B">
              <w:rPr>
                <w:rFonts w:ascii="Arial" w:hAnsi="Arial" w:cs="Arial"/>
              </w:rPr>
              <w:t>Gender</w:t>
            </w:r>
          </w:p>
        </w:tc>
        <w:tc>
          <w:tcPr>
            <w:tcW w:w="1701" w:type="dxa"/>
          </w:tcPr>
          <w:p w14:paraId="7541A079" w14:textId="77777777" w:rsidR="00EE26D5" w:rsidRPr="00B0007B" w:rsidRDefault="00EE26D5" w:rsidP="00915F30">
            <w:pPr>
              <w:rPr>
                <w:rFonts w:ascii="Arial" w:hAnsi="Arial" w:cs="Arial"/>
              </w:rPr>
            </w:pPr>
            <w:r w:rsidRPr="00B0007B">
              <w:rPr>
                <w:rFonts w:ascii="Arial" w:hAnsi="Arial" w:cs="Arial"/>
              </w:rPr>
              <w:t>Women</w:t>
            </w:r>
          </w:p>
        </w:tc>
        <w:tc>
          <w:tcPr>
            <w:tcW w:w="3685" w:type="dxa"/>
            <w:vMerge w:val="restart"/>
            <w:tcBorders>
              <w:bottom w:val="nil"/>
            </w:tcBorders>
          </w:tcPr>
          <w:p w14:paraId="482793AE" w14:textId="77777777" w:rsidR="00EE26D5" w:rsidRDefault="00EE26D5" w:rsidP="00E73CFF">
            <w:pPr>
              <w:rPr>
                <w:rFonts w:ascii="Arial" w:hAnsi="Arial" w:cs="Arial"/>
              </w:rPr>
            </w:pPr>
          </w:p>
          <w:p w14:paraId="71B64920" w14:textId="3D36B16D" w:rsidR="003270E6" w:rsidRPr="00B0007B" w:rsidRDefault="003270E6" w:rsidP="00E73CFF">
            <w:pPr>
              <w:rPr>
                <w:rFonts w:ascii="Arial" w:hAnsi="Arial" w:cs="Arial"/>
              </w:rPr>
            </w:pPr>
          </w:p>
        </w:tc>
        <w:tc>
          <w:tcPr>
            <w:tcW w:w="2977" w:type="dxa"/>
            <w:vMerge w:val="restart"/>
            <w:tcBorders>
              <w:bottom w:val="nil"/>
            </w:tcBorders>
          </w:tcPr>
          <w:p w14:paraId="23B9672E" w14:textId="760ED544" w:rsidR="00A1164F" w:rsidRDefault="003270E6" w:rsidP="00856CE3">
            <w:pPr>
              <w:rPr>
                <w:rFonts w:ascii="Arial" w:hAnsi="Arial" w:cs="Arial"/>
              </w:rPr>
            </w:pPr>
            <w:r>
              <w:rPr>
                <w:rFonts w:ascii="Arial" w:hAnsi="Arial" w:cs="Arial"/>
              </w:rPr>
              <w:t>The p</w:t>
            </w:r>
            <w:r w:rsidR="00A1164F">
              <w:rPr>
                <w:rFonts w:ascii="Arial" w:hAnsi="Arial" w:cs="Arial"/>
              </w:rPr>
              <w:t xml:space="preserve">roposal </w:t>
            </w:r>
            <w:r>
              <w:rPr>
                <w:rFonts w:ascii="Arial" w:hAnsi="Arial" w:cs="Arial"/>
              </w:rPr>
              <w:t xml:space="preserve">does not support opportunity to </w:t>
            </w:r>
            <w:r w:rsidR="00A1164F">
              <w:rPr>
                <w:rFonts w:ascii="Arial" w:hAnsi="Arial" w:cs="Arial"/>
              </w:rPr>
              <w:t xml:space="preserve">better </w:t>
            </w:r>
            <w:r>
              <w:rPr>
                <w:rFonts w:ascii="Arial" w:hAnsi="Arial" w:cs="Arial"/>
              </w:rPr>
              <w:t>promote equality of opportunity in relation to</w:t>
            </w:r>
            <w:r w:rsidR="00C626AF">
              <w:rPr>
                <w:rFonts w:ascii="Arial" w:hAnsi="Arial" w:cs="Arial"/>
              </w:rPr>
              <w:t xml:space="preserve"> gender.</w:t>
            </w:r>
          </w:p>
          <w:p w14:paraId="18F39135" w14:textId="77777777" w:rsidR="00E73CFF" w:rsidRPr="00856CE3" w:rsidRDefault="00E73CFF" w:rsidP="00856CE3">
            <w:pPr>
              <w:ind w:firstLine="720"/>
              <w:rPr>
                <w:rFonts w:ascii="Arial" w:hAnsi="Arial" w:cs="Arial"/>
              </w:rPr>
            </w:pPr>
          </w:p>
        </w:tc>
      </w:tr>
      <w:tr w:rsidR="00EE26D5" w:rsidRPr="00B0007B" w14:paraId="4FE5AFFC" w14:textId="77777777" w:rsidTr="007B1DE8">
        <w:tc>
          <w:tcPr>
            <w:tcW w:w="1844" w:type="dxa"/>
            <w:vMerge/>
            <w:vAlign w:val="center"/>
          </w:tcPr>
          <w:p w14:paraId="1B44595B" w14:textId="77777777" w:rsidR="00EE26D5" w:rsidRPr="00B0007B" w:rsidRDefault="00EE26D5" w:rsidP="00915F30">
            <w:pPr>
              <w:jc w:val="center"/>
              <w:rPr>
                <w:rFonts w:ascii="Arial" w:hAnsi="Arial" w:cs="Arial"/>
              </w:rPr>
            </w:pPr>
          </w:p>
        </w:tc>
        <w:tc>
          <w:tcPr>
            <w:tcW w:w="1701" w:type="dxa"/>
          </w:tcPr>
          <w:p w14:paraId="2824C430" w14:textId="77777777" w:rsidR="00EE26D5" w:rsidRPr="00B0007B" w:rsidRDefault="00EE26D5" w:rsidP="00915F30">
            <w:pPr>
              <w:rPr>
                <w:rFonts w:ascii="Arial" w:hAnsi="Arial" w:cs="Arial"/>
              </w:rPr>
            </w:pPr>
            <w:r w:rsidRPr="00B0007B">
              <w:rPr>
                <w:rFonts w:ascii="Arial" w:hAnsi="Arial" w:cs="Arial"/>
              </w:rPr>
              <w:t>Men</w:t>
            </w:r>
          </w:p>
        </w:tc>
        <w:tc>
          <w:tcPr>
            <w:tcW w:w="3685" w:type="dxa"/>
            <w:vMerge/>
            <w:tcBorders>
              <w:bottom w:val="nil"/>
            </w:tcBorders>
          </w:tcPr>
          <w:p w14:paraId="25872DE5" w14:textId="77777777" w:rsidR="00EE26D5" w:rsidRPr="00B0007B" w:rsidRDefault="00EE26D5" w:rsidP="00915F30">
            <w:pPr>
              <w:jc w:val="center"/>
              <w:rPr>
                <w:rFonts w:ascii="Arial" w:hAnsi="Arial" w:cs="Arial"/>
              </w:rPr>
            </w:pPr>
          </w:p>
        </w:tc>
        <w:tc>
          <w:tcPr>
            <w:tcW w:w="2977" w:type="dxa"/>
            <w:vMerge/>
            <w:tcBorders>
              <w:bottom w:val="nil"/>
            </w:tcBorders>
          </w:tcPr>
          <w:p w14:paraId="4DF87678" w14:textId="77777777" w:rsidR="00EE26D5" w:rsidRPr="00B0007B" w:rsidRDefault="00EE26D5" w:rsidP="00915F30">
            <w:pPr>
              <w:rPr>
                <w:rFonts w:ascii="Arial" w:hAnsi="Arial" w:cs="Arial"/>
              </w:rPr>
            </w:pPr>
          </w:p>
        </w:tc>
      </w:tr>
      <w:tr w:rsidR="00EE26D5" w:rsidRPr="00B0007B" w14:paraId="26DA9112" w14:textId="77777777" w:rsidTr="007B1DE8">
        <w:tc>
          <w:tcPr>
            <w:tcW w:w="1844" w:type="dxa"/>
            <w:vMerge/>
            <w:vAlign w:val="center"/>
          </w:tcPr>
          <w:p w14:paraId="399D40F2" w14:textId="77777777" w:rsidR="00EE26D5" w:rsidRPr="00B0007B" w:rsidRDefault="00EE26D5" w:rsidP="00915F30">
            <w:pPr>
              <w:jc w:val="center"/>
              <w:rPr>
                <w:rFonts w:ascii="Arial" w:hAnsi="Arial" w:cs="Arial"/>
              </w:rPr>
            </w:pPr>
          </w:p>
        </w:tc>
        <w:tc>
          <w:tcPr>
            <w:tcW w:w="1701" w:type="dxa"/>
          </w:tcPr>
          <w:p w14:paraId="60D15B0E" w14:textId="77777777" w:rsidR="00EE26D5" w:rsidRPr="00B0007B" w:rsidRDefault="00EE26D5" w:rsidP="00915F30">
            <w:pPr>
              <w:rPr>
                <w:rFonts w:ascii="Arial" w:hAnsi="Arial" w:cs="Arial"/>
              </w:rPr>
            </w:pPr>
            <w:r w:rsidRPr="00B0007B">
              <w:rPr>
                <w:rFonts w:ascii="Arial" w:hAnsi="Arial" w:cs="Arial"/>
              </w:rPr>
              <w:t>Transgender men/women</w:t>
            </w:r>
          </w:p>
        </w:tc>
        <w:tc>
          <w:tcPr>
            <w:tcW w:w="3685" w:type="dxa"/>
            <w:vMerge/>
            <w:tcBorders>
              <w:bottom w:val="nil"/>
            </w:tcBorders>
          </w:tcPr>
          <w:p w14:paraId="5A9F0B71" w14:textId="77777777" w:rsidR="00EE26D5" w:rsidRPr="00B0007B" w:rsidRDefault="00EE26D5" w:rsidP="00915F30">
            <w:pPr>
              <w:jc w:val="center"/>
              <w:rPr>
                <w:rFonts w:ascii="Arial" w:hAnsi="Arial" w:cs="Arial"/>
              </w:rPr>
            </w:pPr>
          </w:p>
        </w:tc>
        <w:tc>
          <w:tcPr>
            <w:tcW w:w="2977" w:type="dxa"/>
            <w:vMerge/>
            <w:tcBorders>
              <w:bottom w:val="nil"/>
            </w:tcBorders>
          </w:tcPr>
          <w:p w14:paraId="2286C259" w14:textId="77777777" w:rsidR="00EE26D5" w:rsidRPr="00B0007B" w:rsidRDefault="00EE26D5" w:rsidP="00915F30">
            <w:pPr>
              <w:rPr>
                <w:rFonts w:ascii="Arial" w:hAnsi="Arial" w:cs="Arial"/>
              </w:rPr>
            </w:pPr>
          </w:p>
        </w:tc>
      </w:tr>
      <w:tr w:rsidR="00EE26D5" w:rsidRPr="00B0007B" w14:paraId="02DA4216" w14:textId="77777777" w:rsidTr="007B1DE8">
        <w:trPr>
          <w:trHeight w:val="520"/>
        </w:trPr>
        <w:tc>
          <w:tcPr>
            <w:tcW w:w="1844" w:type="dxa"/>
            <w:vMerge/>
            <w:vAlign w:val="center"/>
          </w:tcPr>
          <w:p w14:paraId="29FC36FB" w14:textId="77777777" w:rsidR="00EE26D5" w:rsidRPr="00B0007B" w:rsidRDefault="00EE26D5" w:rsidP="00915F30">
            <w:pPr>
              <w:jc w:val="center"/>
              <w:rPr>
                <w:rFonts w:ascii="Arial" w:hAnsi="Arial" w:cs="Arial"/>
              </w:rPr>
            </w:pPr>
          </w:p>
        </w:tc>
        <w:tc>
          <w:tcPr>
            <w:tcW w:w="1701" w:type="dxa"/>
          </w:tcPr>
          <w:p w14:paraId="4BD6140C" w14:textId="77777777" w:rsidR="00EE26D5" w:rsidRPr="007B1DE8" w:rsidRDefault="00EE26D5" w:rsidP="00915F30">
            <w:pPr>
              <w:rPr>
                <w:rFonts w:ascii="Arial" w:hAnsi="Arial" w:cs="Arial"/>
                <w:sz w:val="20"/>
              </w:rPr>
            </w:pPr>
            <w:r w:rsidRPr="00B0007B">
              <w:rPr>
                <w:rFonts w:ascii="Arial" w:hAnsi="Arial" w:cs="Arial"/>
              </w:rPr>
              <w:t>Other</w:t>
            </w:r>
            <w:r w:rsidRPr="00B0007B">
              <w:rPr>
                <w:rFonts w:ascii="Arial" w:hAnsi="Arial" w:cs="Arial"/>
                <w:sz w:val="32"/>
              </w:rPr>
              <w:t xml:space="preserve"> </w:t>
            </w:r>
            <w:r w:rsidR="007B1DE8">
              <w:rPr>
                <w:rFonts w:ascii="Arial" w:hAnsi="Arial" w:cs="Arial"/>
                <w:sz w:val="20"/>
              </w:rPr>
              <w:t>please specify</w:t>
            </w:r>
          </w:p>
        </w:tc>
        <w:tc>
          <w:tcPr>
            <w:tcW w:w="3685" w:type="dxa"/>
            <w:vMerge/>
            <w:tcBorders>
              <w:bottom w:val="nil"/>
            </w:tcBorders>
          </w:tcPr>
          <w:p w14:paraId="6ECBFA88" w14:textId="77777777" w:rsidR="00EE26D5" w:rsidRPr="00B0007B" w:rsidRDefault="00EE26D5" w:rsidP="00915F30">
            <w:pPr>
              <w:jc w:val="center"/>
              <w:rPr>
                <w:rFonts w:ascii="Arial" w:hAnsi="Arial" w:cs="Arial"/>
              </w:rPr>
            </w:pPr>
          </w:p>
        </w:tc>
        <w:tc>
          <w:tcPr>
            <w:tcW w:w="2977" w:type="dxa"/>
            <w:vMerge/>
            <w:tcBorders>
              <w:bottom w:val="nil"/>
            </w:tcBorders>
          </w:tcPr>
          <w:p w14:paraId="22571C02" w14:textId="77777777" w:rsidR="00EE26D5" w:rsidRPr="00B0007B" w:rsidRDefault="00EE26D5" w:rsidP="00915F30">
            <w:pPr>
              <w:rPr>
                <w:rFonts w:ascii="Arial" w:hAnsi="Arial" w:cs="Arial"/>
              </w:rPr>
            </w:pPr>
          </w:p>
        </w:tc>
      </w:tr>
      <w:tr w:rsidR="003270E6" w:rsidRPr="00B0007B" w14:paraId="6AC44CB3" w14:textId="77777777" w:rsidTr="005B6B3E">
        <w:trPr>
          <w:trHeight w:val="416"/>
        </w:trPr>
        <w:tc>
          <w:tcPr>
            <w:tcW w:w="1844" w:type="dxa"/>
            <w:vMerge w:val="restart"/>
            <w:vAlign w:val="center"/>
          </w:tcPr>
          <w:p w14:paraId="0A25F2CE" w14:textId="77777777" w:rsidR="003270E6" w:rsidRPr="00B0007B" w:rsidRDefault="003270E6" w:rsidP="003270E6">
            <w:pPr>
              <w:jc w:val="center"/>
              <w:rPr>
                <w:rFonts w:ascii="Arial" w:hAnsi="Arial" w:cs="Arial"/>
              </w:rPr>
            </w:pPr>
            <w:r w:rsidRPr="00B0007B">
              <w:rPr>
                <w:rFonts w:ascii="Arial" w:hAnsi="Arial" w:cs="Arial"/>
              </w:rPr>
              <w:t>Race</w:t>
            </w:r>
          </w:p>
          <w:p w14:paraId="72EF5771" w14:textId="11B22F1C" w:rsidR="00CC1993" w:rsidRDefault="003270E6" w:rsidP="00CC1993">
            <w:pPr>
              <w:rPr>
                <w:rFonts w:ascii="Arial" w:hAnsi="Arial" w:cs="Arial"/>
              </w:rPr>
            </w:pPr>
            <w:r w:rsidRPr="00B0007B">
              <w:rPr>
                <w:rFonts w:ascii="Arial" w:hAnsi="Arial" w:cs="Arial"/>
                <w:sz w:val="18"/>
              </w:rPr>
              <w:t xml:space="preserve">The categories </w:t>
            </w:r>
          </w:p>
          <w:p w14:paraId="6CE06DC7" w14:textId="256FBACC" w:rsidR="003270E6" w:rsidRPr="00B0007B" w:rsidRDefault="003270E6" w:rsidP="003270E6">
            <w:pPr>
              <w:jc w:val="center"/>
              <w:rPr>
                <w:rFonts w:ascii="Arial" w:hAnsi="Arial" w:cs="Arial"/>
              </w:rPr>
            </w:pPr>
            <w:r w:rsidRPr="00B0007B">
              <w:rPr>
                <w:rFonts w:ascii="Arial" w:hAnsi="Arial" w:cs="Arial"/>
                <w:sz w:val="18"/>
              </w:rPr>
              <w:lastRenderedPageBreak/>
              <w:t>used in the Race section are those used in the 2011 census</w:t>
            </w:r>
            <w:r w:rsidR="00A76D1A" w:rsidRPr="00B0007B">
              <w:rPr>
                <w:rFonts w:ascii="Arial" w:hAnsi="Arial" w:cs="Arial"/>
                <w:sz w:val="18"/>
              </w:rPr>
              <w:t xml:space="preserve">. </w:t>
            </w:r>
            <w:r w:rsidRPr="00B0007B">
              <w:rPr>
                <w:rFonts w:ascii="Arial" w:hAnsi="Arial" w:cs="Arial"/>
                <w:sz w:val="18"/>
              </w:rPr>
              <w:t>Consideration should be given to the needs of specific communities within the broad categories</w:t>
            </w:r>
            <w:r w:rsidRPr="00B0007B">
              <w:rPr>
                <w:rFonts w:ascii="Arial" w:hAnsi="Arial" w:cs="Arial"/>
                <w:sz w:val="16"/>
              </w:rPr>
              <w:t>.</w:t>
            </w:r>
          </w:p>
        </w:tc>
        <w:tc>
          <w:tcPr>
            <w:tcW w:w="1701" w:type="dxa"/>
          </w:tcPr>
          <w:p w14:paraId="78E04AD0" w14:textId="77777777" w:rsidR="003270E6" w:rsidRPr="00B0007B" w:rsidRDefault="003270E6" w:rsidP="003270E6">
            <w:pPr>
              <w:rPr>
                <w:rFonts w:ascii="Arial" w:hAnsi="Arial" w:cs="Arial"/>
              </w:rPr>
            </w:pPr>
            <w:r w:rsidRPr="00B0007B">
              <w:rPr>
                <w:rFonts w:ascii="Arial" w:hAnsi="Arial" w:cs="Arial"/>
              </w:rPr>
              <w:lastRenderedPageBreak/>
              <w:t>Asian</w:t>
            </w:r>
          </w:p>
        </w:tc>
        <w:tc>
          <w:tcPr>
            <w:tcW w:w="3685" w:type="dxa"/>
            <w:vMerge w:val="restart"/>
            <w:tcBorders>
              <w:top w:val="single" w:sz="4" w:space="0" w:color="auto"/>
            </w:tcBorders>
          </w:tcPr>
          <w:p w14:paraId="4FA31542" w14:textId="36CCE688" w:rsidR="003270E6" w:rsidRPr="00B0007B" w:rsidRDefault="00CC1993" w:rsidP="00715FB7">
            <w:pPr>
              <w:rPr>
                <w:rFonts w:ascii="Arial" w:hAnsi="Arial" w:cs="Arial"/>
              </w:rPr>
            </w:pPr>
            <w:r>
              <w:rPr>
                <w:rFonts w:ascii="Arial" w:hAnsi="Arial" w:cs="Arial"/>
              </w:rPr>
              <w:t xml:space="preserve">There is some opportunity to </w:t>
            </w:r>
            <w:r w:rsidR="00A1164F">
              <w:rPr>
                <w:rFonts w:ascii="Arial" w:hAnsi="Arial" w:cs="Arial"/>
              </w:rPr>
              <w:t xml:space="preserve">better </w:t>
            </w:r>
            <w:r>
              <w:rPr>
                <w:rFonts w:ascii="Arial" w:hAnsi="Arial" w:cs="Arial"/>
              </w:rPr>
              <w:t xml:space="preserve">promote equality of </w:t>
            </w:r>
            <w:r>
              <w:rPr>
                <w:rFonts w:ascii="Arial" w:hAnsi="Arial" w:cs="Arial"/>
              </w:rPr>
              <w:lastRenderedPageBreak/>
              <w:t>opportunity in relation to race by providing information in various languages which ha</w:t>
            </w:r>
            <w:r w:rsidR="00715FB7">
              <w:rPr>
                <w:rFonts w:ascii="Arial" w:hAnsi="Arial" w:cs="Arial"/>
              </w:rPr>
              <w:t>s</w:t>
            </w:r>
            <w:r>
              <w:rPr>
                <w:rFonts w:ascii="Arial" w:hAnsi="Arial" w:cs="Arial"/>
              </w:rPr>
              <w:t xml:space="preserve"> been ta</w:t>
            </w:r>
            <w:r w:rsidR="00A1164F">
              <w:rPr>
                <w:rFonts w:ascii="Arial" w:hAnsi="Arial" w:cs="Arial"/>
              </w:rPr>
              <w:t>k</w:t>
            </w:r>
            <w:r>
              <w:rPr>
                <w:rFonts w:ascii="Arial" w:hAnsi="Arial" w:cs="Arial"/>
              </w:rPr>
              <w:t>en into consideration.</w:t>
            </w:r>
          </w:p>
        </w:tc>
        <w:tc>
          <w:tcPr>
            <w:tcW w:w="2977" w:type="dxa"/>
            <w:vMerge w:val="restart"/>
            <w:tcBorders>
              <w:top w:val="single" w:sz="4" w:space="0" w:color="auto"/>
            </w:tcBorders>
          </w:tcPr>
          <w:p w14:paraId="42A4EAC7" w14:textId="77777777" w:rsidR="003270E6" w:rsidRDefault="003270E6" w:rsidP="003270E6">
            <w:pPr>
              <w:rPr>
                <w:rFonts w:ascii="Arial" w:hAnsi="Arial" w:cs="Arial"/>
              </w:rPr>
            </w:pPr>
          </w:p>
          <w:p w14:paraId="3E735D05" w14:textId="77777777" w:rsidR="003270E6" w:rsidRPr="00B0007B" w:rsidRDefault="003270E6" w:rsidP="003270E6">
            <w:pPr>
              <w:rPr>
                <w:rFonts w:ascii="Arial" w:hAnsi="Arial" w:cs="Arial"/>
              </w:rPr>
            </w:pPr>
          </w:p>
        </w:tc>
      </w:tr>
      <w:tr w:rsidR="003270E6" w:rsidRPr="00B0007B" w14:paraId="4A106727" w14:textId="77777777" w:rsidTr="005B6B3E">
        <w:trPr>
          <w:trHeight w:val="326"/>
        </w:trPr>
        <w:tc>
          <w:tcPr>
            <w:tcW w:w="1844" w:type="dxa"/>
            <w:vMerge/>
            <w:vAlign w:val="center"/>
          </w:tcPr>
          <w:p w14:paraId="07BF5E99" w14:textId="77777777" w:rsidR="003270E6" w:rsidRPr="00B0007B" w:rsidRDefault="003270E6" w:rsidP="003270E6">
            <w:pPr>
              <w:jc w:val="center"/>
              <w:rPr>
                <w:rFonts w:ascii="Arial" w:hAnsi="Arial" w:cs="Arial"/>
              </w:rPr>
            </w:pPr>
          </w:p>
        </w:tc>
        <w:tc>
          <w:tcPr>
            <w:tcW w:w="1701" w:type="dxa"/>
          </w:tcPr>
          <w:p w14:paraId="539CD8E4" w14:textId="77777777" w:rsidR="003270E6" w:rsidRPr="00B0007B" w:rsidRDefault="003270E6" w:rsidP="003270E6">
            <w:pPr>
              <w:rPr>
                <w:rFonts w:ascii="Arial" w:hAnsi="Arial" w:cs="Arial"/>
              </w:rPr>
            </w:pPr>
            <w:r w:rsidRPr="00B0007B">
              <w:rPr>
                <w:rFonts w:ascii="Arial" w:hAnsi="Arial" w:cs="Arial"/>
              </w:rPr>
              <w:t>Black</w:t>
            </w:r>
          </w:p>
        </w:tc>
        <w:tc>
          <w:tcPr>
            <w:tcW w:w="3685" w:type="dxa"/>
            <w:vMerge/>
          </w:tcPr>
          <w:p w14:paraId="43397D57" w14:textId="77777777" w:rsidR="003270E6" w:rsidRPr="00B0007B" w:rsidRDefault="003270E6" w:rsidP="003270E6">
            <w:pPr>
              <w:jc w:val="center"/>
              <w:rPr>
                <w:rFonts w:ascii="Arial" w:hAnsi="Arial" w:cs="Arial"/>
              </w:rPr>
            </w:pPr>
          </w:p>
        </w:tc>
        <w:tc>
          <w:tcPr>
            <w:tcW w:w="2977" w:type="dxa"/>
            <w:vMerge/>
          </w:tcPr>
          <w:p w14:paraId="0F8A5CA2" w14:textId="77777777" w:rsidR="003270E6" w:rsidRPr="00B0007B" w:rsidRDefault="003270E6" w:rsidP="003270E6">
            <w:pPr>
              <w:rPr>
                <w:rFonts w:ascii="Arial" w:hAnsi="Arial" w:cs="Arial"/>
              </w:rPr>
            </w:pPr>
          </w:p>
        </w:tc>
      </w:tr>
      <w:tr w:rsidR="003270E6" w:rsidRPr="00B0007B" w14:paraId="772D40BD" w14:textId="77777777" w:rsidTr="005B6B3E">
        <w:trPr>
          <w:trHeight w:val="377"/>
        </w:trPr>
        <w:tc>
          <w:tcPr>
            <w:tcW w:w="1844" w:type="dxa"/>
            <w:vMerge/>
            <w:vAlign w:val="center"/>
          </w:tcPr>
          <w:p w14:paraId="725214C3" w14:textId="77777777" w:rsidR="003270E6" w:rsidRPr="00B0007B" w:rsidRDefault="003270E6" w:rsidP="003270E6">
            <w:pPr>
              <w:jc w:val="center"/>
              <w:rPr>
                <w:rFonts w:ascii="Arial" w:hAnsi="Arial" w:cs="Arial"/>
              </w:rPr>
            </w:pPr>
          </w:p>
        </w:tc>
        <w:tc>
          <w:tcPr>
            <w:tcW w:w="1701" w:type="dxa"/>
          </w:tcPr>
          <w:p w14:paraId="51F375A0" w14:textId="77777777" w:rsidR="003270E6" w:rsidRPr="00B0007B" w:rsidRDefault="003270E6" w:rsidP="003270E6">
            <w:pPr>
              <w:rPr>
                <w:rFonts w:ascii="Arial" w:hAnsi="Arial" w:cs="Arial"/>
              </w:rPr>
            </w:pPr>
            <w:r>
              <w:rPr>
                <w:rFonts w:ascii="Arial" w:hAnsi="Arial" w:cs="Arial"/>
              </w:rPr>
              <w:t>Chine</w:t>
            </w:r>
            <w:r w:rsidRPr="00B0007B">
              <w:rPr>
                <w:rFonts w:ascii="Arial" w:hAnsi="Arial" w:cs="Arial"/>
              </w:rPr>
              <w:t>se</w:t>
            </w:r>
          </w:p>
        </w:tc>
        <w:tc>
          <w:tcPr>
            <w:tcW w:w="3685" w:type="dxa"/>
            <w:vMerge/>
          </w:tcPr>
          <w:p w14:paraId="03F44D7A" w14:textId="77777777" w:rsidR="003270E6" w:rsidRPr="00B0007B" w:rsidRDefault="003270E6" w:rsidP="003270E6">
            <w:pPr>
              <w:jc w:val="center"/>
              <w:rPr>
                <w:rFonts w:ascii="Arial" w:hAnsi="Arial" w:cs="Arial"/>
              </w:rPr>
            </w:pPr>
          </w:p>
        </w:tc>
        <w:tc>
          <w:tcPr>
            <w:tcW w:w="2977" w:type="dxa"/>
            <w:vMerge/>
          </w:tcPr>
          <w:p w14:paraId="4E4CE656" w14:textId="77777777" w:rsidR="003270E6" w:rsidRPr="00B0007B" w:rsidRDefault="003270E6" w:rsidP="003270E6">
            <w:pPr>
              <w:rPr>
                <w:rFonts w:ascii="Arial" w:hAnsi="Arial" w:cs="Arial"/>
              </w:rPr>
            </w:pPr>
          </w:p>
        </w:tc>
      </w:tr>
      <w:tr w:rsidR="003270E6" w:rsidRPr="00B0007B" w14:paraId="00F9D7FC" w14:textId="77777777" w:rsidTr="00915F30">
        <w:trPr>
          <w:trHeight w:val="645"/>
        </w:trPr>
        <w:tc>
          <w:tcPr>
            <w:tcW w:w="1844" w:type="dxa"/>
            <w:vMerge/>
            <w:vAlign w:val="center"/>
          </w:tcPr>
          <w:p w14:paraId="1E198826" w14:textId="77777777" w:rsidR="003270E6" w:rsidRPr="00B0007B" w:rsidRDefault="003270E6" w:rsidP="003270E6">
            <w:pPr>
              <w:jc w:val="center"/>
              <w:rPr>
                <w:rFonts w:ascii="Arial" w:hAnsi="Arial" w:cs="Arial"/>
              </w:rPr>
            </w:pPr>
          </w:p>
        </w:tc>
        <w:tc>
          <w:tcPr>
            <w:tcW w:w="1701" w:type="dxa"/>
          </w:tcPr>
          <w:p w14:paraId="5488EC73" w14:textId="77777777" w:rsidR="003270E6" w:rsidRPr="00B0007B" w:rsidRDefault="003270E6" w:rsidP="003270E6">
            <w:pPr>
              <w:rPr>
                <w:rFonts w:ascii="Arial" w:hAnsi="Arial" w:cs="Arial"/>
              </w:rPr>
            </w:pPr>
            <w:r w:rsidRPr="00B0007B">
              <w:rPr>
                <w:rFonts w:ascii="Arial" w:hAnsi="Arial" w:cs="Arial"/>
              </w:rPr>
              <w:t>Mixed race</w:t>
            </w:r>
          </w:p>
          <w:p w14:paraId="23E3DF08" w14:textId="77777777" w:rsidR="003270E6" w:rsidRPr="00B0007B" w:rsidRDefault="003270E6" w:rsidP="003270E6">
            <w:pPr>
              <w:rPr>
                <w:rFonts w:ascii="Arial" w:hAnsi="Arial" w:cs="Arial"/>
              </w:rPr>
            </w:pPr>
            <w:r w:rsidRPr="00B0007B">
              <w:rPr>
                <w:rFonts w:ascii="Arial" w:hAnsi="Arial" w:cs="Arial"/>
              </w:rPr>
              <w:t>White</w:t>
            </w:r>
          </w:p>
        </w:tc>
        <w:tc>
          <w:tcPr>
            <w:tcW w:w="3685" w:type="dxa"/>
            <w:vMerge/>
          </w:tcPr>
          <w:p w14:paraId="77EFF4EB" w14:textId="77777777" w:rsidR="003270E6" w:rsidRPr="00B0007B" w:rsidRDefault="003270E6" w:rsidP="003270E6">
            <w:pPr>
              <w:jc w:val="center"/>
              <w:rPr>
                <w:rFonts w:ascii="Arial" w:hAnsi="Arial" w:cs="Arial"/>
              </w:rPr>
            </w:pPr>
          </w:p>
        </w:tc>
        <w:tc>
          <w:tcPr>
            <w:tcW w:w="2977" w:type="dxa"/>
            <w:vMerge/>
          </w:tcPr>
          <w:p w14:paraId="4B93D25B" w14:textId="77777777" w:rsidR="003270E6" w:rsidRPr="00B0007B" w:rsidRDefault="003270E6" w:rsidP="003270E6">
            <w:pPr>
              <w:rPr>
                <w:rFonts w:ascii="Arial" w:hAnsi="Arial" w:cs="Arial"/>
              </w:rPr>
            </w:pPr>
          </w:p>
        </w:tc>
      </w:tr>
      <w:tr w:rsidR="003270E6" w:rsidRPr="00B0007B" w14:paraId="634A14D1" w14:textId="77777777" w:rsidTr="00915F30">
        <w:trPr>
          <w:trHeight w:val="646"/>
        </w:trPr>
        <w:tc>
          <w:tcPr>
            <w:tcW w:w="1844" w:type="dxa"/>
            <w:vMerge/>
            <w:vAlign w:val="center"/>
          </w:tcPr>
          <w:p w14:paraId="0BDF99BE" w14:textId="77777777" w:rsidR="003270E6" w:rsidRPr="00B0007B" w:rsidRDefault="003270E6" w:rsidP="003270E6">
            <w:pPr>
              <w:jc w:val="center"/>
              <w:rPr>
                <w:rFonts w:ascii="Arial" w:hAnsi="Arial" w:cs="Arial"/>
              </w:rPr>
            </w:pPr>
          </w:p>
        </w:tc>
        <w:tc>
          <w:tcPr>
            <w:tcW w:w="1701" w:type="dxa"/>
          </w:tcPr>
          <w:p w14:paraId="1C19D489" w14:textId="77777777" w:rsidR="003270E6" w:rsidRPr="005B6B3E" w:rsidRDefault="003270E6" w:rsidP="003270E6">
            <w:pPr>
              <w:rPr>
                <w:rFonts w:ascii="Arial" w:hAnsi="Arial" w:cs="Arial"/>
                <w:sz w:val="20"/>
              </w:rPr>
            </w:pPr>
            <w:r w:rsidRPr="00B0007B">
              <w:rPr>
                <w:rFonts w:ascii="Arial" w:hAnsi="Arial" w:cs="Arial"/>
              </w:rPr>
              <w:t xml:space="preserve">Other </w:t>
            </w:r>
            <w:r>
              <w:rPr>
                <w:rFonts w:ascii="Arial" w:hAnsi="Arial" w:cs="Arial"/>
                <w:sz w:val="20"/>
              </w:rPr>
              <w:t>please specify</w:t>
            </w:r>
          </w:p>
        </w:tc>
        <w:tc>
          <w:tcPr>
            <w:tcW w:w="3685" w:type="dxa"/>
            <w:vMerge/>
          </w:tcPr>
          <w:p w14:paraId="25FB47D4" w14:textId="77777777" w:rsidR="003270E6" w:rsidRPr="00B0007B" w:rsidRDefault="003270E6" w:rsidP="003270E6">
            <w:pPr>
              <w:jc w:val="center"/>
              <w:rPr>
                <w:rFonts w:ascii="Arial" w:hAnsi="Arial" w:cs="Arial"/>
              </w:rPr>
            </w:pPr>
          </w:p>
        </w:tc>
        <w:tc>
          <w:tcPr>
            <w:tcW w:w="2977" w:type="dxa"/>
            <w:vMerge/>
          </w:tcPr>
          <w:p w14:paraId="33FF46C0" w14:textId="77777777" w:rsidR="003270E6" w:rsidRPr="00B0007B" w:rsidRDefault="003270E6" w:rsidP="003270E6">
            <w:pPr>
              <w:rPr>
                <w:rFonts w:ascii="Arial" w:hAnsi="Arial" w:cs="Arial"/>
              </w:rPr>
            </w:pPr>
          </w:p>
        </w:tc>
      </w:tr>
      <w:tr w:rsidR="003270E6" w:rsidRPr="00B0007B" w14:paraId="0350B454" w14:textId="77777777" w:rsidTr="00915F30">
        <w:tc>
          <w:tcPr>
            <w:tcW w:w="1844" w:type="dxa"/>
            <w:vAlign w:val="center"/>
          </w:tcPr>
          <w:p w14:paraId="2C0D8F0D" w14:textId="77777777" w:rsidR="003270E6" w:rsidRPr="00B0007B" w:rsidRDefault="003270E6" w:rsidP="003270E6">
            <w:pPr>
              <w:jc w:val="center"/>
              <w:rPr>
                <w:rFonts w:ascii="Arial" w:hAnsi="Arial" w:cs="Arial"/>
              </w:rPr>
            </w:pPr>
            <w:r w:rsidRPr="00B0007B">
              <w:rPr>
                <w:rFonts w:ascii="Arial" w:hAnsi="Arial" w:cs="Arial"/>
              </w:rPr>
              <w:t>Disability</w:t>
            </w:r>
          </w:p>
          <w:p w14:paraId="1F359DEC" w14:textId="77777777" w:rsidR="003270E6" w:rsidRPr="00B0007B" w:rsidRDefault="003270E6" w:rsidP="003270E6">
            <w:pPr>
              <w:jc w:val="center"/>
              <w:rPr>
                <w:rFonts w:ascii="Arial" w:hAnsi="Arial" w:cs="Arial"/>
              </w:rPr>
            </w:pPr>
          </w:p>
          <w:p w14:paraId="66F8230D" w14:textId="77777777" w:rsidR="003270E6" w:rsidRPr="00B0007B" w:rsidRDefault="003270E6" w:rsidP="003270E6">
            <w:pPr>
              <w:jc w:val="center"/>
              <w:rPr>
                <w:rFonts w:ascii="Arial" w:hAnsi="Arial" w:cs="Arial"/>
              </w:rPr>
            </w:pPr>
          </w:p>
        </w:tc>
        <w:tc>
          <w:tcPr>
            <w:tcW w:w="1701" w:type="dxa"/>
          </w:tcPr>
          <w:p w14:paraId="58658C07" w14:textId="77777777" w:rsidR="003270E6" w:rsidRPr="00B0007B" w:rsidRDefault="003270E6" w:rsidP="003270E6">
            <w:pPr>
              <w:rPr>
                <w:rFonts w:ascii="Arial" w:hAnsi="Arial" w:cs="Arial"/>
              </w:rPr>
            </w:pPr>
            <w:r w:rsidRPr="00B0007B">
              <w:rPr>
                <w:rFonts w:ascii="Arial" w:hAnsi="Arial" w:cs="Arial"/>
                <w:sz w:val="18"/>
              </w:rPr>
              <w:t>Long term health impairment could include mental health problems, asthma, heart conditions, chronic fatigue etc.</w:t>
            </w:r>
          </w:p>
        </w:tc>
        <w:tc>
          <w:tcPr>
            <w:tcW w:w="3685" w:type="dxa"/>
          </w:tcPr>
          <w:p w14:paraId="4AB9CE5F" w14:textId="72BF7309" w:rsidR="003270E6" w:rsidRPr="00B0007B" w:rsidRDefault="00CC1993" w:rsidP="003270E6">
            <w:pPr>
              <w:rPr>
                <w:rFonts w:ascii="Arial" w:hAnsi="Arial" w:cs="Arial"/>
              </w:rPr>
            </w:pPr>
            <w:r>
              <w:rPr>
                <w:rFonts w:ascii="Arial" w:hAnsi="Arial" w:cs="Arial"/>
              </w:rPr>
              <w:t xml:space="preserve">The </w:t>
            </w:r>
            <w:r w:rsidR="00A1164F">
              <w:rPr>
                <w:rFonts w:ascii="Arial" w:hAnsi="Arial" w:cs="Arial"/>
              </w:rPr>
              <w:t>consultation process</w:t>
            </w:r>
            <w:r>
              <w:rPr>
                <w:rFonts w:ascii="Arial" w:hAnsi="Arial" w:cs="Arial"/>
              </w:rPr>
              <w:t xml:space="preserve"> has incorporated mitigation measures to provide equality of opportunity for individuals with a disability.</w:t>
            </w:r>
          </w:p>
        </w:tc>
        <w:tc>
          <w:tcPr>
            <w:tcW w:w="2977" w:type="dxa"/>
          </w:tcPr>
          <w:p w14:paraId="552EE695" w14:textId="77777777" w:rsidR="003270E6" w:rsidRPr="00B0007B" w:rsidRDefault="003270E6" w:rsidP="003270E6">
            <w:pPr>
              <w:rPr>
                <w:rFonts w:ascii="Arial" w:hAnsi="Arial" w:cs="Arial"/>
              </w:rPr>
            </w:pPr>
          </w:p>
        </w:tc>
      </w:tr>
      <w:tr w:rsidR="003270E6" w:rsidRPr="00B0007B" w14:paraId="59666D93" w14:textId="77777777" w:rsidTr="00915F30">
        <w:tc>
          <w:tcPr>
            <w:tcW w:w="1844" w:type="dxa"/>
            <w:vAlign w:val="center"/>
          </w:tcPr>
          <w:p w14:paraId="4A22B7F5" w14:textId="77777777" w:rsidR="003270E6" w:rsidRPr="00B0007B" w:rsidRDefault="003270E6" w:rsidP="003270E6">
            <w:pPr>
              <w:jc w:val="center"/>
              <w:rPr>
                <w:rFonts w:ascii="Arial" w:hAnsi="Arial" w:cs="Arial"/>
              </w:rPr>
            </w:pPr>
            <w:r w:rsidRPr="00B0007B">
              <w:rPr>
                <w:rFonts w:ascii="Arial" w:hAnsi="Arial" w:cs="Arial"/>
              </w:rPr>
              <w:t>Sexual orientation</w:t>
            </w:r>
          </w:p>
        </w:tc>
        <w:tc>
          <w:tcPr>
            <w:tcW w:w="1701" w:type="dxa"/>
          </w:tcPr>
          <w:p w14:paraId="30F809C0" w14:textId="77777777" w:rsidR="003270E6" w:rsidRPr="00B0007B" w:rsidRDefault="003270E6" w:rsidP="003270E6">
            <w:pPr>
              <w:rPr>
                <w:rFonts w:ascii="Arial" w:hAnsi="Arial" w:cs="Arial"/>
              </w:rPr>
            </w:pPr>
            <w:r w:rsidRPr="00B0007B">
              <w:rPr>
                <w:rFonts w:ascii="Arial" w:hAnsi="Arial" w:cs="Arial"/>
              </w:rPr>
              <w:t>Heterosexual, lesbian, gay men, bisexual, others</w:t>
            </w:r>
          </w:p>
        </w:tc>
        <w:tc>
          <w:tcPr>
            <w:tcW w:w="3685" w:type="dxa"/>
          </w:tcPr>
          <w:p w14:paraId="369AC9C4" w14:textId="77777777" w:rsidR="003270E6" w:rsidRPr="00B0007B" w:rsidRDefault="003270E6" w:rsidP="003270E6">
            <w:pPr>
              <w:jc w:val="center"/>
              <w:rPr>
                <w:rFonts w:ascii="Arial" w:hAnsi="Arial" w:cs="Arial"/>
              </w:rPr>
            </w:pPr>
          </w:p>
        </w:tc>
        <w:tc>
          <w:tcPr>
            <w:tcW w:w="2977" w:type="dxa"/>
          </w:tcPr>
          <w:p w14:paraId="4A5F7AC3" w14:textId="2B40A310" w:rsidR="00A1164F" w:rsidRDefault="00A1164F" w:rsidP="00A1164F">
            <w:pPr>
              <w:rPr>
                <w:rFonts w:ascii="Arial" w:hAnsi="Arial" w:cs="Arial"/>
              </w:rPr>
            </w:pPr>
            <w:r>
              <w:rPr>
                <w:rFonts w:ascii="Arial" w:hAnsi="Arial" w:cs="Arial"/>
              </w:rPr>
              <w:t>The proposal does not support opportunity to better promote equality of opportunity in relation to sexual orientation.</w:t>
            </w:r>
          </w:p>
          <w:p w14:paraId="6B3B34D3" w14:textId="77777777" w:rsidR="003270E6" w:rsidRPr="00B0007B" w:rsidRDefault="003270E6" w:rsidP="003270E6">
            <w:pPr>
              <w:rPr>
                <w:rFonts w:ascii="Arial" w:hAnsi="Arial" w:cs="Arial"/>
              </w:rPr>
            </w:pPr>
          </w:p>
        </w:tc>
      </w:tr>
      <w:tr w:rsidR="003270E6" w:rsidRPr="00B0007B" w14:paraId="6E4FD6AC" w14:textId="77777777" w:rsidTr="00915F30">
        <w:trPr>
          <w:trHeight w:val="1114"/>
        </w:trPr>
        <w:tc>
          <w:tcPr>
            <w:tcW w:w="1844" w:type="dxa"/>
            <w:vAlign w:val="center"/>
          </w:tcPr>
          <w:p w14:paraId="49868209" w14:textId="77777777" w:rsidR="003270E6" w:rsidRPr="00B0007B" w:rsidRDefault="003270E6" w:rsidP="003270E6">
            <w:pPr>
              <w:jc w:val="center"/>
              <w:rPr>
                <w:rFonts w:ascii="Arial" w:hAnsi="Arial" w:cs="Arial"/>
              </w:rPr>
            </w:pPr>
            <w:r w:rsidRPr="00B0007B">
              <w:rPr>
                <w:rFonts w:ascii="Arial" w:hAnsi="Arial" w:cs="Arial"/>
              </w:rPr>
              <w:t>Age</w:t>
            </w:r>
          </w:p>
        </w:tc>
        <w:tc>
          <w:tcPr>
            <w:tcW w:w="1701" w:type="dxa"/>
          </w:tcPr>
          <w:p w14:paraId="483760BF" w14:textId="77777777" w:rsidR="003270E6" w:rsidRPr="00B0007B" w:rsidRDefault="003270E6" w:rsidP="003270E6">
            <w:pPr>
              <w:rPr>
                <w:rFonts w:ascii="Arial" w:hAnsi="Arial" w:cs="Arial"/>
              </w:rPr>
            </w:pPr>
            <w:r w:rsidRPr="00B0007B">
              <w:rPr>
                <w:rFonts w:ascii="Arial" w:hAnsi="Arial" w:cs="Arial"/>
              </w:rPr>
              <w:t>Older People</w:t>
            </w:r>
            <w:r>
              <w:rPr>
                <w:rFonts w:ascii="Arial" w:hAnsi="Arial" w:cs="Arial"/>
              </w:rPr>
              <w:t>,</w:t>
            </w:r>
          </w:p>
          <w:p w14:paraId="0F875230" w14:textId="77777777" w:rsidR="003270E6" w:rsidRPr="00B0007B" w:rsidRDefault="003270E6" w:rsidP="003270E6">
            <w:pPr>
              <w:rPr>
                <w:rFonts w:ascii="Arial" w:hAnsi="Arial" w:cs="Arial"/>
              </w:rPr>
            </w:pPr>
            <w:r w:rsidRPr="00B0007B">
              <w:rPr>
                <w:rFonts w:ascii="Arial" w:hAnsi="Arial" w:cs="Arial"/>
              </w:rPr>
              <w:t>Younger people and children</w:t>
            </w:r>
          </w:p>
        </w:tc>
        <w:tc>
          <w:tcPr>
            <w:tcW w:w="3685" w:type="dxa"/>
          </w:tcPr>
          <w:p w14:paraId="5568A3E6" w14:textId="77777777" w:rsidR="003270E6" w:rsidRPr="00B0007B" w:rsidRDefault="003270E6" w:rsidP="003270E6">
            <w:pPr>
              <w:rPr>
                <w:rFonts w:ascii="Arial" w:hAnsi="Arial" w:cs="Arial"/>
              </w:rPr>
            </w:pPr>
          </w:p>
        </w:tc>
        <w:tc>
          <w:tcPr>
            <w:tcW w:w="2977" w:type="dxa"/>
          </w:tcPr>
          <w:p w14:paraId="41970933" w14:textId="35AC99DB" w:rsidR="003270E6" w:rsidRDefault="00A1164F" w:rsidP="003270E6">
            <w:pPr>
              <w:rPr>
                <w:rFonts w:ascii="Arial" w:hAnsi="Arial" w:cs="Arial"/>
              </w:rPr>
            </w:pPr>
            <w:r>
              <w:rPr>
                <w:rFonts w:ascii="Arial" w:hAnsi="Arial" w:cs="Arial"/>
              </w:rPr>
              <w:t>The proposal does not support opportunity to better promote equality of opportunity in relation to age.</w:t>
            </w:r>
          </w:p>
          <w:p w14:paraId="2A648BB1" w14:textId="77777777" w:rsidR="003270E6" w:rsidRPr="00B0007B" w:rsidRDefault="003270E6" w:rsidP="003270E6">
            <w:pPr>
              <w:rPr>
                <w:rFonts w:ascii="Arial" w:hAnsi="Arial" w:cs="Arial"/>
              </w:rPr>
            </w:pPr>
          </w:p>
        </w:tc>
      </w:tr>
      <w:tr w:rsidR="003270E6" w:rsidRPr="00B0007B" w14:paraId="01CCC11D" w14:textId="77777777" w:rsidTr="00915F30">
        <w:tc>
          <w:tcPr>
            <w:tcW w:w="1844" w:type="dxa"/>
          </w:tcPr>
          <w:p w14:paraId="07EB685E" w14:textId="77777777" w:rsidR="003270E6" w:rsidRPr="00B0007B" w:rsidRDefault="003270E6" w:rsidP="003270E6">
            <w:pPr>
              <w:rPr>
                <w:rFonts w:ascii="Arial" w:hAnsi="Arial" w:cs="Arial"/>
              </w:rPr>
            </w:pPr>
            <w:r>
              <w:rPr>
                <w:rFonts w:ascii="Arial" w:hAnsi="Arial" w:cs="Arial"/>
              </w:rPr>
              <w:t>Political Opinion</w:t>
            </w:r>
          </w:p>
        </w:tc>
        <w:tc>
          <w:tcPr>
            <w:tcW w:w="1701" w:type="dxa"/>
          </w:tcPr>
          <w:p w14:paraId="6D0F9691" w14:textId="77777777" w:rsidR="003270E6" w:rsidRPr="00B0007B" w:rsidRDefault="003270E6" w:rsidP="003270E6">
            <w:pPr>
              <w:rPr>
                <w:rFonts w:ascii="Arial" w:hAnsi="Arial" w:cs="Arial"/>
              </w:rPr>
            </w:pPr>
          </w:p>
        </w:tc>
        <w:tc>
          <w:tcPr>
            <w:tcW w:w="3685" w:type="dxa"/>
          </w:tcPr>
          <w:p w14:paraId="0A103044" w14:textId="77777777" w:rsidR="003270E6" w:rsidRPr="00B0007B" w:rsidRDefault="003270E6" w:rsidP="003270E6">
            <w:pPr>
              <w:rPr>
                <w:rFonts w:ascii="Arial" w:hAnsi="Arial" w:cs="Arial"/>
              </w:rPr>
            </w:pPr>
          </w:p>
        </w:tc>
        <w:tc>
          <w:tcPr>
            <w:tcW w:w="2977" w:type="dxa"/>
          </w:tcPr>
          <w:p w14:paraId="74FD6A15" w14:textId="05BFBC82" w:rsidR="003270E6" w:rsidRDefault="003270E6" w:rsidP="003270E6">
            <w:pPr>
              <w:rPr>
                <w:rFonts w:ascii="Arial" w:hAnsi="Arial" w:cs="Arial"/>
              </w:rPr>
            </w:pPr>
            <w:r>
              <w:rPr>
                <w:rFonts w:ascii="Arial" w:hAnsi="Arial" w:cs="Arial"/>
              </w:rPr>
              <w:t xml:space="preserve">The policy does not support opportunity to promote equality of opportunity in relation to </w:t>
            </w:r>
            <w:r w:rsidR="00CC1993">
              <w:rPr>
                <w:rFonts w:ascii="Arial" w:hAnsi="Arial" w:cs="Arial"/>
              </w:rPr>
              <w:t>political opinion.</w:t>
            </w:r>
          </w:p>
          <w:p w14:paraId="2A185049" w14:textId="77777777" w:rsidR="003270E6" w:rsidRPr="00B0007B" w:rsidRDefault="003270E6" w:rsidP="003270E6">
            <w:pPr>
              <w:rPr>
                <w:rFonts w:ascii="Arial" w:hAnsi="Arial" w:cs="Arial"/>
              </w:rPr>
            </w:pPr>
          </w:p>
        </w:tc>
      </w:tr>
      <w:tr w:rsidR="003270E6" w:rsidRPr="00B0007B" w14:paraId="2EB89524" w14:textId="77777777" w:rsidTr="00915F30">
        <w:tc>
          <w:tcPr>
            <w:tcW w:w="1844" w:type="dxa"/>
          </w:tcPr>
          <w:p w14:paraId="271918AE" w14:textId="77777777" w:rsidR="003270E6" w:rsidRDefault="003270E6" w:rsidP="003270E6">
            <w:pPr>
              <w:rPr>
                <w:rFonts w:ascii="Arial" w:hAnsi="Arial" w:cs="Arial"/>
              </w:rPr>
            </w:pPr>
            <w:r>
              <w:rPr>
                <w:rFonts w:ascii="Arial" w:hAnsi="Arial" w:cs="Arial"/>
              </w:rPr>
              <w:t>Religious Belief</w:t>
            </w:r>
          </w:p>
        </w:tc>
        <w:tc>
          <w:tcPr>
            <w:tcW w:w="1701" w:type="dxa"/>
          </w:tcPr>
          <w:p w14:paraId="08D485F6" w14:textId="77777777" w:rsidR="003270E6" w:rsidRPr="00B0007B" w:rsidRDefault="003270E6" w:rsidP="003270E6">
            <w:pPr>
              <w:rPr>
                <w:rFonts w:ascii="Arial" w:hAnsi="Arial" w:cs="Arial"/>
              </w:rPr>
            </w:pPr>
          </w:p>
        </w:tc>
        <w:tc>
          <w:tcPr>
            <w:tcW w:w="3685" w:type="dxa"/>
          </w:tcPr>
          <w:p w14:paraId="5C23E211" w14:textId="77777777" w:rsidR="003270E6" w:rsidRPr="00B0007B" w:rsidRDefault="003270E6" w:rsidP="003270E6">
            <w:pPr>
              <w:rPr>
                <w:rFonts w:ascii="Arial" w:hAnsi="Arial" w:cs="Arial"/>
              </w:rPr>
            </w:pPr>
          </w:p>
        </w:tc>
        <w:tc>
          <w:tcPr>
            <w:tcW w:w="2977" w:type="dxa"/>
          </w:tcPr>
          <w:p w14:paraId="7C54290B" w14:textId="1DA56DAC" w:rsidR="003270E6" w:rsidRDefault="003270E6" w:rsidP="003270E6">
            <w:pPr>
              <w:rPr>
                <w:rFonts w:ascii="Arial" w:hAnsi="Arial" w:cs="Arial"/>
              </w:rPr>
            </w:pPr>
            <w:r>
              <w:rPr>
                <w:rFonts w:ascii="Arial" w:hAnsi="Arial" w:cs="Arial"/>
              </w:rPr>
              <w:t xml:space="preserve">The policy does not support opportunity to promote equality of opportunity in relation to </w:t>
            </w:r>
            <w:r w:rsidR="00CC1993">
              <w:rPr>
                <w:rFonts w:ascii="Arial" w:hAnsi="Arial" w:cs="Arial"/>
              </w:rPr>
              <w:t>religious belief.</w:t>
            </w:r>
          </w:p>
          <w:p w14:paraId="67A48CC0" w14:textId="77777777" w:rsidR="003270E6" w:rsidRPr="00B0007B" w:rsidRDefault="003270E6" w:rsidP="003270E6">
            <w:pPr>
              <w:rPr>
                <w:rFonts w:ascii="Arial" w:hAnsi="Arial" w:cs="Arial"/>
              </w:rPr>
            </w:pPr>
          </w:p>
        </w:tc>
      </w:tr>
      <w:tr w:rsidR="003270E6" w:rsidRPr="00B0007B" w14:paraId="3D4F36AD" w14:textId="77777777" w:rsidTr="00915F30">
        <w:tc>
          <w:tcPr>
            <w:tcW w:w="1844" w:type="dxa"/>
          </w:tcPr>
          <w:p w14:paraId="7A3E556D" w14:textId="77777777" w:rsidR="003270E6" w:rsidRDefault="003270E6" w:rsidP="003270E6">
            <w:pPr>
              <w:rPr>
                <w:rFonts w:ascii="Arial" w:hAnsi="Arial" w:cs="Arial"/>
              </w:rPr>
            </w:pPr>
            <w:r>
              <w:rPr>
                <w:rFonts w:ascii="Arial" w:hAnsi="Arial" w:cs="Arial"/>
              </w:rPr>
              <w:t>Marital Status</w:t>
            </w:r>
          </w:p>
        </w:tc>
        <w:tc>
          <w:tcPr>
            <w:tcW w:w="1701" w:type="dxa"/>
          </w:tcPr>
          <w:p w14:paraId="44601E26" w14:textId="77777777" w:rsidR="003270E6" w:rsidRPr="00B0007B" w:rsidRDefault="003270E6" w:rsidP="003270E6">
            <w:pPr>
              <w:rPr>
                <w:rFonts w:ascii="Arial" w:hAnsi="Arial" w:cs="Arial"/>
              </w:rPr>
            </w:pPr>
          </w:p>
        </w:tc>
        <w:tc>
          <w:tcPr>
            <w:tcW w:w="3685" w:type="dxa"/>
          </w:tcPr>
          <w:p w14:paraId="367172D8" w14:textId="77777777" w:rsidR="003270E6" w:rsidRPr="00B0007B" w:rsidRDefault="003270E6" w:rsidP="003270E6">
            <w:pPr>
              <w:jc w:val="center"/>
              <w:rPr>
                <w:rFonts w:ascii="Arial" w:hAnsi="Arial" w:cs="Arial"/>
              </w:rPr>
            </w:pPr>
          </w:p>
        </w:tc>
        <w:tc>
          <w:tcPr>
            <w:tcW w:w="2977" w:type="dxa"/>
          </w:tcPr>
          <w:p w14:paraId="0ADFEC28" w14:textId="7215C71E" w:rsidR="003270E6" w:rsidRDefault="003270E6" w:rsidP="003270E6">
            <w:pPr>
              <w:rPr>
                <w:rFonts w:ascii="Arial" w:hAnsi="Arial" w:cs="Arial"/>
              </w:rPr>
            </w:pPr>
            <w:r>
              <w:rPr>
                <w:rFonts w:ascii="Arial" w:hAnsi="Arial" w:cs="Arial"/>
              </w:rPr>
              <w:t xml:space="preserve">The policy does not support opportunity to promote equality of opportunity in relation to </w:t>
            </w:r>
            <w:r w:rsidR="00CC1993">
              <w:rPr>
                <w:rFonts w:ascii="Arial" w:hAnsi="Arial" w:cs="Arial"/>
              </w:rPr>
              <w:t>marital status.</w:t>
            </w:r>
          </w:p>
          <w:p w14:paraId="394F968B" w14:textId="77777777" w:rsidR="003270E6" w:rsidRPr="00B0007B" w:rsidRDefault="003270E6" w:rsidP="003270E6">
            <w:pPr>
              <w:rPr>
                <w:rFonts w:ascii="Arial" w:hAnsi="Arial" w:cs="Arial"/>
              </w:rPr>
            </w:pPr>
          </w:p>
        </w:tc>
      </w:tr>
      <w:tr w:rsidR="003270E6" w:rsidRPr="00B0007B" w14:paraId="43CB39B6" w14:textId="77777777" w:rsidTr="00983474">
        <w:tc>
          <w:tcPr>
            <w:tcW w:w="1844" w:type="dxa"/>
            <w:tcBorders>
              <w:bottom w:val="single" w:sz="4" w:space="0" w:color="auto"/>
            </w:tcBorders>
          </w:tcPr>
          <w:p w14:paraId="22F15F12" w14:textId="77777777" w:rsidR="003270E6" w:rsidRDefault="003270E6" w:rsidP="003270E6">
            <w:pPr>
              <w:rPr>
                <w:rFonts w:ascii="Arial" w:hAnsi="Arial" w:cs="Arial"/>
              </w:rPr>
            </w:pPr>
            <w:r>
              <w:rPr>
                <w:rFonts w:ascii="Arial" w:hAnsi="Arial" w:cs="Arial"/>
              </w:rPr>
              <w:t>Dependants</w:t>
            </w:r>
          </w:p>
        </w:tc>
        <w:tc>
          <w:tcPr>
            <w:tcW w:w="1701" w:type="dxa"/>
          </w:tcPr>
          <w:p w14:paraId="20D8EF50" w14:textId="77777777" w:rsidR="003270E6" w:rsidRPr="00B0007B" w:rsidRDefault="003270E6" w:rsidP="003270E6">
            <w:pPr>
              <w:rPr>
                <w:rFonts w:ascii="Arial" w:hAnsi="Arial" w:cs="Arial"/>
              </w:rPr>
            </w:pPr>
          </w:p>
        </w:tc>
        <w:tc>
          <w:tcPr>
            <w:tcW w:w="3685" w:type="dxa"/>
          </w:tcPr>
          <w:p w14:paraId="3D618543" w14:textId="399734A2" w:rsidR="003270E6" w:rsidRPr="00B0007B" w:rsidRDefault="003270E6" w:rsidP="003270E6">
            <w:pPr>
              <w:rPr>
                <w:rFonts w:ascii="Arial" w:hAnsi="Arial" w:cs="Arial"/>
              </w:rPr>
            </w:pPr>
          </w:p>
        </w:tc>
        <w:tc>
          <w:tcPr>
            <w:tcW w:w="2977" w:type="dxa"/>
          </w:tcPr>
          <w:p w14:paraId="41C46779" w14:textId="7BFC789D" w:rsidR="003270E6" w:rsidRDefault="00A1164F" w:rsidP="003270E6">
            <w:pPr>
              <w:rPr>
                <w:rFonts w:ascii="Arial" w:hAnsi="Arial" w:cs="Arial"/>
              </w:rPr>
            </w:pPr>
            <w:r>
              <w:rPr>
                <w:rFonts w:ascii="Arial" w:hAnsi="Arial" w:cs="Arial"/>
              </w:rPr>
              <w:t>The policy does not support opportunity to promote equality of opportunity in relation to dependants.</w:t>
            </w:r>
          </w:p>
          <w:p w14:paraId="292319BD" w14:textId="77777777" w:rsidR="00A1164F" w:rsidRDefault="00A1164F" w:rsidP="003270E6">
            <w:pPr>
              <w:rPr>
                <w:rFonts w:ascii="Arial" w:hAnsi="Arial" w:cs="Arial"/>
              </w:rPr>
            </w:pPr>
          </w:p>
          <w:p w14:paraId="614233D4" w14:textId="77777777" w:rsidR="003270E6" w:rsidRPr="00B0007B" w:rsidRDefault="003270E6" w:rsidP="003270E6">
            <w:pPr>
              <w:rPr>
                <w:rFonts w:ascii="Arial" w:hAnsi="Arial" w:cs="Arial"/>
              </w:rPr>
            </w:pPr>
          </w:p>
        </w:tc>
      </w:tr>
      <w:tr w:rsidR="003270E6" w:rsidRPr="00B0007B" w14:paraId="70AD9390" w14:textId="77777777" w:rsidTr="00983474">
        <w:tc>
          <w:tcPr>
            <w:tcW w:w="1844" w:type="dxa"/>
            <w:tcBorders>
              <w:left w:val="nil"/>
              <w:bottom w:val="nil"/>
              <w:right w:val="nil"/>
            </w:tcBorders>
          </w:tcPr>
          <w:p w14:paraId="6671D1F5" w14:textId="77777777" w:rsidR="003270E6" w:rsidRDefault="003270E6" w:rsidP="003270E6">
            <w:pPr>
              <w:rPr>
                <w:rFonts w:ascii="Arial" w:hAnsi="Arial" w:cs="Arial"/>
              </w:rPr>
            </w:pPr>
          </w:p>
          <w:p w14:paraId="379091DA" w14:textId="77777777" w:rsidR="003270E6" w:rsidRDefault="003270E6" w:rsidP="003270E6">
            <w:pPr>
              <w:rPr>
                <w:rFonts w:ascii="Arial" w:hAnsi="Arial" w:cs="Arial"/>
              </w:rPr>
            </w:pPr>
          </w:p>
        </w:tc>
        <w:tc>
          <w:tcPr>
            <w:tcW w:w="1701" w:type="dxa"/>
            <w:tcBorders>
              <w:left w:val="nil"/>
              <w:right w:val="nil"/>
            </w:tcBorders>
          </w:tcPr>
          <w:p w14:paraId="4038169C" w14:textId="77777777" w:rsidR="003270E6" w:rsidRPr="00B0007B" w:rsidRDefault="003270E6" w:rsidP="003270E6">
            <w:pPr>
              <w:rPr>
                <w:rFonts w:ascii="Arial" w:hAnsi="Arial" w:cs="Arial"/>
              </w:rPr>
            </w:pPr>
          </w:p>
        </w:tc>
        <w:tc>
          <w:tcPr>
            <w:tcW w:w="3685" w:type="dxa"/>
            <w:tcBorders>
              <w:left w:val="nil"/>
              <w:right w:val="nil"/>
            </w:tcBorders>
          </w:tcPr>
          <w:p w14:paraId="42C84446" w14:textId="77777777" w:rsidR="003270E6" w:rsidRPr="00B0007B" w:rsidRDefault="003270E6" w:rsidP="003270E6">
            <w:pPr>
              <w:rPr>
                <w:rFonts w:ascii="Arial" w:hAnsi="Arial" w:cs="Arial"/>
              </w:rPr>
            </w:pPr>
          </w:p>
        </w:tc>
        <w:tc>
          <w:tcPr>
            <w:tcW w:w="2977" w:type="dxa"/>
            <w:tcBorders>
              <w:left w:val="nil"/>
              <w:right w:val="nil"/>
            </w:tcBorders>
          </w:tcPr>
          <w:p w14:paraId="17F016F6" w14:textId="77777777" w:rsidR="003270E6" w:rsidRPr="00B0007B" w:rsidRDefault="003270E6" w:rsidP="003270E6">
            <w:pPr>
              <w:rPr>
                <w:rFonts w:ascii="Arial" w:hAnsi="Arial" w:cs="Arial"/>
              </w:rPr>
            </w:pPr>
          </w:p>
        </w:tc>
      </w:tr>
    </w:tbl>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717"/>
        <w:gridCol w:w="3544"/>
      </w:tblGrid>
      <w:tr w:rsidR="008678AB" w:rsidRPr="00A45805" w14:paraId="095A3F2F" w14:textId="77777777" w:rsidTr="00D34D29">
        <w:tc>
          <w:tcPr>
            <w:tcW w:w="10207" w:type="dxa"/>
            <w:gridSpan w:val="3"/>
            <w:shd w:val="clear" w:color="auto" w:fill="auto"/>
          </w:tcPr>
          <w:p w14:paraId="4E02DDFE" w14:textId="77777777" w:rsidR="00D34D29" w:rsidRPr="008C5516" w:rsidRDefault="00D34D29" w:rsidP="00D34D29">
            <w:pPr>
              <w:rPr>
                <w:rFonts w:ascii="Arial" w:hAnsi="Arial" w:cs="Arial"/>
                <w:b/>
              </w:rPr>
            </w:pPr>
            <w:r w:rsidRPr="008C5516">
              <w:rPr>
                <w:rFonts w:ascii="Arial" w:hAnsi="Arial" w:cs="Arial"/>
                <w:b/>
              </w:rPr>
              <w:t>Screening Questions</w:t>
            </w:r>
          </w:p>
          <w:p w14:paraId="5F0B3BA7" w14:textId="25044653" w:rsidR="008678AB" w:rsidRPr="00D34D29" w:rsidRDefault="008678AB" w:rsidP="00D34D29">
            <w:pPr>
              <w:pStyle w:val="ListParagraph"/>
              <w:numPr>
                <w:ilvl w:val="0"/>
                <w:numId w:val="2"/>
              </w:numPr>
              <w:rPr>
                <w:rFonts w:ascii="Arial" w:hAnsi="Arial" w:cs="Arial"/>
                <w:b/>
              </w:rPr>
            </w:pPr>
            <w:r w:rsidRPr="00D34D29">
              <w:rPr>
                <w:rFonts w:ascii="Arial" w:hAnsi="Arial" w:cs="Arial"/>
                <w:b/>
              </w:rPr>
              <w:t xml:space="preserve">To what extent is the policy likely to impact on good relations between people of different religious belief, political </w:t>
            </w:r>
            <w:r w:rsidR="00A76D1A" w:rsidRPr="00D34D29">
              <w:rPr>
                <w:rFonts w:ascii="Arial" w:hAnsi="Arial" w:cs="Arial"/>
                <w:b/>
              </w:rPr>
              <w:t>opinion,</w:t>
            </w:r>
            <w:r w:rsidRPr="00D34D29">
              <w:rPr>
                <w:rFonts w:ascii="Arial" w:hAnsi="Arial" w:cs="Arial"/>
                <w:b/>
              </w:rPr>
              <w:t xml:space="preserve"> or racial group?</w:t>
            </w:r>
          </w:p>
          <w:p w14:paraId="4CFC6277" w14:textId="77777777" w:rsidR="008678AB" w:rsidRPr="00A45805" w:rsidRDefault="008678AB" w:rsidP="00915F30">
            <w:pPr>
              <w:rPr>
                <w:rFonts w:ascii="Arial" w:hAnsi="Arial" w:cs="Arial"/>
                <w:b/>
              </w:rPr>
            </w:pPr>
          </w:p>
        </w:tc>
      </w:tr>
      <w:tr w:rsidR="00955EB0" w:rsidRPr="00A45805" w14:paraId="06C127B1" w14:textId="77777777" w:rsidTr="00DC016E">
        <w:tc>
          <w:tcPr>
            <w:tcW w:w="2946" w:type="dxa"/>
            <w:shd w:val="clear" w:color="auto" w:fill="auto"/>
          </w:tcPr>
          <w:p w14:paraId="66369A48" w14:textId="77777777" w:rsidR="00955EB0" w:rsidRPr="00A45805" w:rsidRDefault="00955EB0" w:rsidP="00915F30">
            <w:pPr>
              <w:rPr>
                <w:rFonts w:ascii="Arial" w:hAnsi="Arial" w:cs="Arial"/>
                <w:b/>
              </w:rPr>
            </w:pPr>
            <w:r w:rsidRPr="00A45805">
              <w:rPr>
                <w:rFonts w:ascii="Arial" w:hAnsi="Arial" w:cs="Arial"/>
                <w:b/>
              </w:rPr>
              <w:t>Section 75 Category</w:t>
            </w:r>
          </w:p>
        </w:tc>
        <w:tc>
          <w:tcPr>
            <w:tcW w:w="3717" w:type="dxa"/>
            <w:shd w:val="clear" w:color="auto" w:fill="auto"/>
          </w:tcPr>
          <w:p w14:paraId="57C99C70" w14:textId="77777777" w:rsidR="00955EB0" w:rsidRPr="00DC016E" w:rsidRDefault="0083435B" w:rsidP="00915F30">
            <w:pPr>
              <w:jc w:val="center"/>
              <w:rPr>
                <w:rFonts w:ascii="Arial" w:hAnsi="Arial" w:cs="Arial"/>
                <w:b/>
              </w:rPr>
            </w:pPr>
            <w:r>
              <w:rPr>
                <w:rFonts w:ascii="Arial" w:hAnsi="Arial" w:cs="Arial"/>
                <w:b/>
              </w:rPr>
              <w:t>Details of policy impact</w:t>
            </w:r>
          </w:p>
        </w:tc>
        <w:tc>
          <w:tcPr>
            <w:tcW w:w="3544" w:type="dxa"/>
            <w:shd w:val="clear" w:color="auto" w:fill="auto"/>
          </w:tcPr>
          <w:p w14:paraId="6C835E2F" w14:textId="77777777" w:rsidR="00955EB0" w:rsidRPr="00DC016E" w:rsidRDefault="0083435B" w:rsidP="00915F30">
            <w:pPr>
              <w:rPr>
                <w:rFonts w:ascii="Arial" w:hAnsi="Arial" w:cs="Arial"/>
                <w:b/>
              </w:rPr>
            </w:pPr>
            <w:r>
              <w:rPr>
                <w:rFonts w:ascii="Arial" w:hAnsi="Arial" w:cs="Arial"/>
                <w:b/>
              </w:rPr>
              <w:t>Level of impact major/minor/none</w:t>
            </w:r>
          </w:p>
        </w:tc>
      </w:tr>
      <w:tr w:rsidR="00DC016E" w:rsidRPr="00A45805" w14:paraId="0621BBA3" w14:textId="77777777" w:rsidTr="00DC016E">
        <w:trPr>
          <w:trHeight w:val="361"/>
        </w:trPr>
        <w:tc>
          <w:tcPr>
            <w:tcW w:w="2946" w:type="dxa"/>
            <w:shd w:val="clear" w:color="auto" w:fill="auto"/>
          </w:tcPr>
          <w:p w14:paraId="3B1C5318" w14:textId="77777777" w:rsidR="00DC016E" w:rsidRPr="005E7ACA" w:rsidRDefault="00DC016E" w:rsidP="00915F30">
            <w:pPr>
              <w:rPr>
                <w:rFonts w:ascii="Arial" w:hAnsi="Arial" w:cs="Arial"/>
              </w:rPr>
            </w:pPr>
            <w:r w:rsidRPr="005E7ACA">
              <w:rPr>
                <w:rFonts w:ascii="Arial" w:hAnsi="Arial" w:cs="Arial"/>
              </w:rPr>
              <w:t>Religious Belief</w:t>
            </w:r>
          </w:p>
        </w:tc>
        <w:tc>
          <w:tcPr>
            <w:tcW w:w="3717" w:type="dxa"/>
            <w:shd w:val="clear" w:color="auto" w:fill="auto"/>
          </w:tcPr>
          <w:p w14:paraId="60F81E5B" w14:textId="353A4518" w:rsidR="003270E6" w:rsidRDefault="003270E6" w:rsidP="003270E6">
            <w:pPr>
              <w:rPr>
                <w:rFonts w:ascii="Arial" w:hAnsi="Arial" w:cs="Arial"/>
              </w:rPr>
            </w:pPr>
            <w:r>
              <w:rPr>
                <w:rFonts w:ascii="Arial" w:hAnsi="Arial" w:cs="Arial"/>
              </w:rPr>
              <w:t>The policy</w:t>
            </w:r>
            <w:r w:rsidR="00A1164F">
              <w:rPr>
                <w:rFonts w:ascii="Arial" w:hAnsi="Arial" w:cs="Arial"/>
              </w:rPr>
              <w:t xml:space="preserve"> may detrimentally impact on goo</w:t>
            </w:r>
            <w:r w:rsidR="00AE13C4">
              <w:rPr>
                <w:rFonts w:ascii="Arial" w:hAnsi="Arial" w:cs="Arial"/>
              </w:rPr>
              <w:t>d relations</w:t>
            </w:r>
            <w:r>
              <w:rPr>
                <w:rFonts w:ascii="Arial" w:hAnsi="Arial" w:cs="Arial"/>
              </w:rPr>
              <w:t xml:space="preserve"> in relation to </w:t>
            </w:r>
            <w:r w:rsidR="000A011D" w:rsidRPr="005E7ACA">
              <w:rPr>
                <w:rFonts w:ascii="Arial" w:hAnsi="Arial" w:cs="Arial"/>
              </w:rPr>
              <w:t>Religious Belief</w:t>
            </w:r>
            <w:r w:rsidR="00A1164F">
              <w:rPr>
                <w:rFonts w:ascii="Arial" w:hAnsi="Arial" w:cs="Arial"/>
              </w:rPr>
              <w:t>.</w:t>
            </w:r>
          </w:p>
          <w:p w14:paraId="28832407" w14:textId="77777777" w:rsidR="00A1164F" w:rsidRDefault="00A1164F" w:rsidP="003270E6">
            <w:pPr>
              <w:rPr>
                <w:rFonts w:ascii="Arial" w:hAnsi="Arial" w:cs="Arial"/>
              </w:rPr>
            </w:pPr>
          </w:p>
          <w:p w14:paraId="48AC967C" w14:textId="1AE94EF4" w:rsidR="00FD70B1" w:rsidRPr="00FD70B1" w:rsidRDefault="00FD70B1" w:rsidP="00FD70B1">
            <w:pPr>
              <w:rPr>
                <w:rFonts w:ascii="Arial" w:hAnsi="Arial" w:cs="Arial"/>
                <w:highlight w:val="yellow"/>
              </w:rPr>
            </w:pPr>
          </w:p>
        </w:tc>
        <w:tc>
          <w:tcPr>
            <w:tcW w:w="3544" w:type="dxa"/>
            <w:shd w:val="clear" w:color="auto" w:fill="auto"/>
          </w:tcPr>
          <w:p w14:paraId="2015F9ED" w14:textId="33512083" w:rsidR="00DC016E" w:rsidRPr="005E7ACA" w:rsidRDefault="00A1164F" w:rsidP="0071342D">
            <w:pPr>
              <w:rPr>
                <w:rFonts w:ascii="Arial" w:hAnsi="Arial" w:cs="Arial"/>
              </w:rPr>
            </w:pPr>
            <w:r>
              <w:rPr>
                <w:rFonts w:ascii="Arial" w:hAnsi="Arial" w:cs="Arial"/>
              </w:rPr>
              <w:t>Minor</w:t>
            </w:r>
          </w:p>
        </w:tc>
      </w:tr>
      <w:tr w:rsidR="00DC016E" w:rsidRPr="00A45805" w14:paraId="066A70E2" w14:textId="77777777" w:rsidTr="00DC016E">
        <w:trPr>
          <w:trHeight w:val="361"/>
        </w:trPr>
        <w:tc>
          <w:tcPr>
            <w:tcW w:w="2946" w:type="dxa"/>
            <w:shd w:val="clear" w:color="auto" w:fill="auto"/>
          </w:tcPr>
          <w:p w14:paraId="57281B14" w14:textId="77777777" w:rsidR="00DC016E" w:rsidRPr="005E7ACA" w:rsidRDefault="00DC016E" w:rsidP="00915F30">
            <w:pPr>
              <w:rPr>
                <w:rFonts w:ascii="Arial" w:hAnsi="Arial" w:cs="Arial"/>
              </w:rPr>
            </w:pPr>
            <w:r w:rsidRPr="005E7ACA">
              <w:rPr>
                <w:rFonts w:ascii="Arial" w:hAnsi="Arial" w:cs="Arial"/>
              </w:rPr>
              <w:t>Political Opinion</w:t>
            </w:r>
          </w:p>
        </w:tc>
        <w:tc>
          <w:tcPr>
            <w:tcW w:w="3717" w:type="dxa"/>
            <w:shd w:val="clear" w:color="auto" w:fill="auto"/>
          </w:tcPr>
          <w:p w14:paraId="23D7A1B8" w14:textId="203FCC07" w:rsidR="00AE13C4" w:rsidRDefault="00AE13C4" w:rsidP="00AE13C4">
            <w:pPr>
              <w:rPr>
                <w:rFonts w:ascii="Arial" w:hAnsi="Arial" w:cs="Arial"/>
              </w:rPr>
            </w:pPr>
            <w:r>
              <w:rPr>
                <w:rFonts w:ascii="Arial" w:hAnsi="Arial" w:cs="Arial"/>
              </w:rPr>
              <w:t xml:space="preserve">The policy </w:t>
            </w:r>
            <w:r w:rsidR="00A1164F">
              <w:rPr>
                <w:rFonts w:ascii="Arial" w:hAnsi="Arial" w:cs="Arial"/>
              </w:rPr>
              <w:t>may detrimentally i</w:t>
            </w:r>
            <w:r>
              <w:rPr>
                <w:rFonts w:ascii="Arial" w:hAnsi="Arial" w:cs="Arial"/>
              </w:rPr>
              <w:t xml:space="preserve">mpact on good relations in relation to </w:t>
            </w:r>
            <w:r w:rsidR="000A011D" w:rsidRPr="005E7ACA">
              <w:rPr>
                <w:rFonts w:ascii="Arial" w:hAnsi="Arial" w:cs="Arial"/>
              </w:rPr>
              <w:t>Political Opinion</w:t>
            </w:r>
          </w:p>
          <w:p w14:paraId="38A3B751" w14:textId="77777777" w:rsidR="00DC016E" w:rsidRPr="00A45805" w:rsidRDefault="00DC016E" w:rsidP="008E0E3E">
            <w:pPr>
              <w:rPr>
                <w:rFonts w:ascii="Arial" w:hAnsi="Arial" w:cs="Arial"/>
              </w:rPr>
            </w:pPr>
          </w:p>
        </w:tc>
        <w:tc>
          <w:tcPr>
            <w:tcW w:w="3544" w:type="dxa"/>
            <w:shd w:val="clear" w:color="auto" w:fill="auto"/>
          </w:tcPr>
          <w:p w14:paraId="7BBC6B39" w14:textId="4E186B71" w:rsidR="00DC016E" w:rsidRPr="00A45805" w:rsidRDefault="00A1164F" w:rsidP="0071342D">
            <w:pPr>
              <w:rPr>
                <w:rFonts w:ascii="Arial" w:hAnsi="Arial" w:cs="Arial"/>
              </w:rPr>
            </w:pPr>
            <w:r>
              <w:rPr>
                <w:rFonts w:ascii="Arial" w:hAnsi="Arial" w:cs="Arial"/>
              </w:rPr>
              <w:t>Minor</w:t>
            </w:r>
          </w:p>
        </w:tc>
      </w:tr>
      <w:tr w:rsidR="00DC016E" w:rsidRPr="00A45805" w14:paraId="1FDFC23D" w14:textId="77777777" w:rsidTr="00DC016E">
        <w:trPr>
          <w:trHeight w:val="362"/>
        </w:trPr>
        <w:tc>
          <w:tcPr>
            <w:tcW w:w="2946" w:type="dxa"/>
            <w:shd w:val="clear" w:color="auto" w:fill="auto"/>
          </w:tcPr>
          <w:p w14:paraId="3C79354A" w14:textId="77777777" w:rsidR="00DC016E" w:rsidRPr="005E7ACA" w:rsidRDefault="00DC016E" w:rsidP="00915F30">
            <w:pPr>
              <w:rPr>
                <w:rFonts w:ascii="Arial" w:hAnsi="Arial" w:cs="Arial"/>
              </w:rPr>
            </w:pPr>
            <w:r w:rsidRPr="005E7ACA">
              <w:rPr>
                <w:rFonts w:ascii="Arial" w:hAnsi="Arial" w:cs="Arial"/>
              </w:rPr>
              <w:t>Racial Group</w:t>
            </w:r>
          </w:p>
        </w:tc>
        <w:tc>
          <w:tcPr>
            <w:tcW w:w="3717" w:type="dxa"/>
            <w:shd w:val="clear" w:color="auto" w:fill="auto"/>
          </w:tcPr>
          <w:p w14:paraId="2263E304" w14:textId="69180351" w:rsidR="00AE13C4" w:rsidRDefault="00AE13C4" w:rsidP="00AE13C4">
            <w:pPr>
              <w:rPr>
                <w:rFonts w:ascii="Arial" w:hAnsi="Arial" w:cs="Arial"/>
              </w:rPr>
            </w:pPr>
            <w:r>
              <w:rPr>
                <w:rFonts w:ascii="Arial" w:hAnsi="Arial" w:cs="Arial"/>
              </w:rPr>
              <w:t xml:space="preserve">The policy is unlikely to impact on good relations in relation to </w:t>
            </w:r>
            <w:r w:rsidR="000A011D" w:rsidRPr="005E7ACA">
              <w:rPr>
                <w:rFonts w:ascii="Arial" w:hAnsi="Arial" w:cs="Arial"/>
              </w:rPr>
              <w:t>Racial Group</w:t>
            </w:r>
          </w:p>
          <w:p w14:paraId="10FE31A6" w14:textId="77777777" w:rsidR="00DC016E" w:rsidRPr="00A45805" w:rsidRDefault="00DC016E" w:rsidP="009364BC">
            <w:pPr>
              <w:rPr>
                <w:rFonts w:ascii="Arial" w:hAnsi="Arial" w:cs="Arial"/>
              </w:rPr>
            </w:pPr>
          </w:p>
        </w:tc>
        <w:tc>
          <w:tcPr>
            <w:tcW w:w="3544" w:type="dxa"/>
            <w:shd w:val="clear" w:color="auto" w:fill="auto"/>
          </w:tcPr>
          <w:p w14:paraId="02C37803" w14:textId="52977F7A" w:rsidR="00DC016E" w:rsidRPr="00A45805" w:rsidRDefault="00AE13C4" w:rsidP="009364BC">
            <w:pPr>
              <w:rPr>
                <w:rFonts w:ascii="Arial" w:hAnsi="Arial" w:cs="Arial"/>
              </w:rPr>
            </w:pPr>
            <w:r>
              <w:rPr>
                <w:rFonts w:ascii="Arial" w:hAnsi="Arial" w:cs="Arial"/>
              </w:rPr>
              <w:t>None</w:t>
            </w:r>
          </w:p>
        </w:tc>
      </w:tr>
    </w:tbl>
    <w:p w14:paraId="662B6C03" w14:textId="77777777" w:rsidR="008678AB" w:rsidRDefault="008678AB" w:rsidP="008678AB"/>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717"/>
        <w:gridCol w:w="3544"/>
      </w:tblGrid>
      <w:tr w:rsidR="008678AB" w:rsidRPr="00A45805" w14:paraId="5716D9E8" w14:textId="77777777" w:rsidTr="00D34D29">
        <w:tc>
          <w:tcPr>
            <w:tcW w:w="10207" w:type="dxa"/>
            <w:gridSpan w:val="3"/>
            <w:shd w:val="clear" w:color="auto" w:fill="auto"/>
          </w:tcPr>
          <w:p w14:paraId="2ADB955E" w14:textId="77777777" w:rsidR="00D34D29" w:rsidRPr="008C5516" w:rsidRDefault="00D34D29" w:rsidP="00D34D29">
            <w:pPr>
              <w:rPr>
                <w:rFonts w:ascii="Arial" w:hAnsi="Arial" w:cs="Arial"/>
                <w:b/>
              </w:rPr>
            </w:pPr>
            <w:r w:rsidRPr="008C5516">
              <w:rPr>
                <w:rFonts w:ascii="Arial" w:hAnsi="Arial" w:cs="Arial"/>
                <w:b/>
              </w:rPr>
              <w:t>Screening Questions</w:t>
            </w:r>
          </w:p>
          <w:p w14:paraId="44FE0EAA" w14:textId="3146359B" w:rsidR="008678AB" w:rsidRPr="00D34D29" w:rsidRDefault="008678AB" w:rsidP="00D34D29">
            <w:pPr>
              <w:pStyle w:val="ListParagraph"/>
              <w:numPr>
                <w:ilvl w:val="0"/>
                <w:numId w:val="2"/>
              </w:numPr>
              <w:rPr>
                <w:rFonts w:ascii="Arial" w:hAnsi="Arial" w:cs="Arial"/>
                <w:b/>
              </w:rPr>
            </w:pPr>
            <w:r w:rsidRPr="00D34D29">
              <w:rPr>
                <w:rFonts w:ascii="Arial" w:hAnsi="Arial" w:cs="Arial"/>
                <w:b/>
              </w:rPr>
              <w:t xml:space="preserve">Are there opportunities to better promote good relations between people of different religious belief, political </w:t>
            </w:r>
            <w:r w:rsidR="00A76D1A" w:rsidRPr="00D34D29">
              <w:rPr>
                <w:rFonts w:ascii="Arial" w:hAnsi="Arial" w:cs="Arial"/>
                <w:b/>
              </w:rPr>
              <w:t>opinion,</w:t>
            </w:r>
            <w:r w:rsidRPr="00D34D29">
              <w:rPr>
                <w:rFonts w:ascii="Arial" w:hAnsi="Arial" w:cs="Arial"/>
                <w:b/>
              </w:rPr>
              <w:t xml:space="preserve"> or racial group?</w:t>
            </w:r>
          </w:p>
          <w:p w14:paraId="61856F97" w14:textId="77777777" w:rsidR="008678AB" w:rsidRPr="00A45805" w:rsidRDefault="008678AB" w:rsidP="00915F30">
            <w:pPr>
              <w:rPr>
                <w:rFonts w:ascii="Arial" w:hAnsi="Arial" w:cs="Arial"/>
                <w:b/>
              </w:rPr>
            </w:pPr>
          </w:p>
        </w:tc>
      </w:tr>
      <w:tr w:rsidR="00DC016E" w:rsidRPr="00A45805" w14:paraId="5E5DFC2A" w14:textId="77777777" w:rsidTr="00DC016E">
        <w:tc>
          <w:tcPr>
            <w:tcW w:w="2946" w:type="dxa"/>
            <w:shd w:val="clear" w:color="auto" w:fill="auto"/>
          </w:tcPr>
          <w:p w14:paraId="22B28242" w14:textId="77777777" w:rsidR="00DC016E" w:rsidRPr="00A45805" w:rsidRDefault="00DC016E" w:rsidP="00915F30">
            <w:pPr>
              <w:rPr>
                <w:rFonts w:ascii="Arial" w:hAnsi="Arial" w:cs="Arial"/>
                <w:b/>
              </w:rPr>
            </w:pPr>
            <w:r w:rsidRPr="00A45805">
              <w:rPr>
                <w:rFonts w:ascii="Arial" w:hAnsi="Arial" w:cs="Arial"/>
                <w:b/>
              </w:rPr>
              <w:t>Section 75 Category</w:t>
            </w:r>
          </w:p>
        </w:tc>
        <w:tc>
          <w:tcPr>
            <w:tcW w:w="3717" w:type="dxa"/>
            <w:shd w:val="clear" w:color="auto" w:fill="auto"/>
          </w:tcPr>
          <w:p w14:paraId="353BE3D0" w14:textId="77777777" w:rsidR="00DC016E" w:rsidRPr="00DC016E" w:rsidRDefault="00DC016E" w:rsidP="00915F30">
            <w:pPr>
              <w:jc w:val="center"/>
              <w:rPr>
                <w:rFonts w:ascii="Arial" w:hAnsi="Arial" w:cs="Arial"/>
                <w:b/>
              </w:rPr>
            </w:pPr>
            <w:r w:rsidRPr="00DC016E">
              <w:rPr>
                <w:rFonts w:ascii="Arial" w:hAnsi="Arial" w:cs="Arial"/>
                <w:b/>
              </w:rPr>
              <w:t>If Yes, provide details</w:t>
            </w:r>
          </w:p>
        </w:tc>
        <w:tc>
          <w:tcPr>
            <w:tcW w:w="3544" w:type="dxa"/>
            <w:shd w:val="clear" w:color="auto" w:fill="auto"/>
          </w:tcPr>
          <w:p w14:paraId="559F6120" w14:textId="77777777" w:rsidR="00DC016E" w:rsidRPr="00DC016E" w:rsidRDefault="00DC016E" w:rsidP="00915F30">
            <w:pPr>
              <w:rPr>
                <w:rFonts w:ascii="Arial" w:hAnsi="Arial" w:cs="Arial"/>
                <w:b/>
              </w:rPr>
            </w:pPr>
            <w:r w:rsidRPr="00DC016E">
              <w:rPr>
                <w:rFonts w:ascii="Arial" w:hAnsi="Arial" w:cs="Arial"/>
                <w:b/>
              </w:rPr>
              <w:t>If No, provide details</w:t>
            </w:r>
          </w:p>
        </w:tc>
      </w:tr>
      <w:tr w:rsidR="00DC016E" w:rsidRPr="00A45805" w14:paraId="04F8A26B" w14:textId="77777777" w:rsidTr="00DC016E">
        <w:trPr>
          <w:trHeight w:val="729"/>
        </w:trPr>
        <w:tc>
          <w:tcPr>
            <w:tcW w:w="2946" w:type="dxa"/>
            <w:shd w:val="clear" w:color="auto" w:fill="auto"/>
          </w:tcPr>
          <w:p w14:paraId="569FB48B" w14:textId="77777777" w:rsidR="00DC016E" w:rsidRPr="005E7ACA" w:rsidRDefault="00DC016E" w:rsidP="00915F30">
            <w:pPr>
              <w:rPr>
                <w:rFonts w:ascii="Arial" w:hAnsi="Arial" w:cs="Arial"/>
              </w:rPr>
            </w:pPr>
            <w:r w:rsidRPr="005E7ACA">
              <w:rPr>
                <w:rFonts w:ascii="Arial" w:hAnsi="Arial" w:cs="Arial"/>
              </w:rPr>
              <w:t>Religious Belief</w:t>
            </w:r>
          </w:p>
        </w:tc>
        <w:tc>
          <w:tcPr>
            <w:tcW w:w="3717" w:type="dxa"/>
            <w:shd w:val="clear" w:color="auto" w:fill="auto"/>
          </w:tcPr>
          <w:p w14:paraId="47DE17CE" w14:textId="3FD31740" w:rsidR="00801DBE" w:rsidRPr="00A45805" w:rsidRDefault="00801DBE" w:rsidP="00915F30">
            <w:pPr>
              <w:rPr>
                <w:rFonts w:ascii="Arial" w:hAnsi="Arial" w:cs="Arial"/>
              </w:rPr>
            </w:pPr>
          </w:p>
        </w:tc>
        <w:tc>
          <w:tcPr>
            <w:tcW w:w="3544" w:type="dxa"/>
            <w:shd w:val="clear" w:color="auto" w:fill="auto"/>
          </w:tcPr>
          <w:p w14:paraId="2E44157A" w14:textId="3DA7C303" w:rsidR="00DC016E" w:rsidRPr="00A45805" w:rsidRDefault="000A011D" w:rsidP="00FD70B1">
            <w:pPr>
              <w:rPr>
                <w:rFonts w:ascii="Arial" w:hAnsi="Arial" w:cs="Arial"/>
              </w:rPr>
            </w:pPr>
            <w:r>
              <w:rPr>
                <w:rFonts w:ascii="Arial" w:hAnsi="Arial" w:cs="Arial"/>
              </w:rPr>
              <w:t>No. The pr</w:t>
            </w:r>
            <w:r w:rsidR="00A1164F">
              <w:rPr>
                <w:rFonts w:ascii="Arial" w:hAnsi="Arial" w:cs="Arial"/>
              </w:rPr>
              <w:t>oposal</w:t>
            </w:r>
            <w:r>
              <w:rPr>
                <w:rFonts w:ascii="Arial" w:hAnsi="Arial" w:cs="Arial"/>
              </w:rPr>
              <w:t xml:space="preserve"> has no remit to impact on good relations.</w:t>
            </w:r>
          </w:p>
        </w:tc>
      </w:tr>
      <w:tr w:rsidR="00DC016E" w:rsidRPr="00A45805" w14:paraId="47017DEB" w14:textId="77777777" w:rsidTr="00DC016E">
        <w:trPr>
          <w:trHeight w:val="729"/>
        </w:trPr>
        <w:tc>
          <w:tcPr>
            <w:tcW w:w="2946" w:type="dxa"/>
            <w:shd w:val="clear" w:color="auto" w:fill="auto"/>
          </w:tcPr>
          <w:p w14:paraId="517BA615" w14:textId="77777777" w:rsidR="00DC016E" w:rsidRPr="005E7ACA" w:rsidRDefault="00DC016E" w:rsidP="00915F30">
            <w:pPr>
              <w:rPr>
                <w:rFonts w:ascii="Arial" w:hAnsi="Arial" w:cs="Arial"/>
              </w:rPr>
            </w:pPr>
            <w:r w:rsidRPr="005E7ACA">
              <w:rPr>
                <w:rFonts w:ascii="Arial" w:hAnsi="Arial" w:cs="Arial"/>
              </w:rPr>
              <w:t>Political Opinion</w:t>
            </w:r>
          </w:p>
        </w:tc>
        <w:tc>
          <w:tcPr>
            <w:tcW w:w="3717" w:type="dxa"/>
            <w:shd w:val="clear" w:color="auto" w:fill="auto"/>
          </w:tcPr>
          <w:p w14:paraId="0F9F4AD9" w14:textId="77777777" w:rsidR="00DC016E" w:rsidRPr="00A45805" w:rsidRDefault="00DC016E" w:rsidP="00801DBE">
            <w:pPr>
              <w:rPr>
                <w:rFonts w:ascii="Arial" w:hAnsi="Arial" w:cs="Arial"/>
              </w:rPr>
            </w:pPr>
          </w:p>
        </w:tc>
        <w:tc>
          <w:tcPr>
            <w:tcW w:w="3544" w:type="dxa"/>
            <w:shd w:val="clear" w:color="auto" w:fill="auto"/>
          </w:tcPr>
          <w:p w14:paraId="6D072ACA" w14:textId="607B4F9C" w:rsidR="00DC016E" w:rsidRPr="00A45805" w:rsidRDefault="000A011D" w:rsidP="009364BC">
            <w:pPr>
              <w:rPr>
                <w:rFonts w:ascii="Arial" w:hAnsi="Arial" w:cs="Arial"/>
              </w:rPr>
            </w:pPr>
            <w:r>
              <w:rPr>
                <w:rFonts w:ascii="Arial" w:hAnsi="Arial" w:cs="Arial"/>
              </w:rPr>
              <w:t>No. The pr</w:t>
            </w:r>
            <w:r w:rsidR="00A1164F">
              <w:rPr>
                <w:rFonts w:ascii="Arial" w:hAnsi="Arial" w:cs="Arial"/>
              </w:rPr>
              <w:t>oposal</w:t>
            </w:r>
            <w:r>
              <w:rPr>
                <w:rFonts w:ascii="Arial" w:hAnsi="Arial" w:cs="Arial"/>
              </w:rPr>
              <w:t xml:space="preserve"> has no remit to impact on good relations.</w:t>
            </w:r>
          </w:p>
        </w:tc>
      </w:tr>
      <w:tr w:rsidR="00DC016E" w:rsidRPr="00A45805" w14:paraId="336D73F7" w14:textId="77777777" w:rsidTr="00DC016E">
        <w:trPr>
          <w:trHeight w:val="730"/>
        </w:trPr>
        <w:tc>
          <w:tcPr>
            <w:tcW w:w="2946" w:type="dxa"/>
            <w:shd w:val="clear" w:color="auto" w:fill="auto"/>
          </w:tcPr>
          <w:p w14:paraId="1F488800" w14:textId="77777777" w:rsidR="00DC016E" w:rsidRPr="005E7ACA" w:rsidRDefault="00DC016E" w:rsidP="00915F30">
            <w:pPr>
              <w:rPr>
                <w:rFonts w:ascii="Arial" w:hAnsi="Arial" w:cs="Arial"/>
              </w:rPr>
            </w:pPr>
            <w:r w:rsidRPr="005E7ACA">
              <w:rPr>
                <w:rFonts w:ascii="Arial" w:hAnsi="Arial" w:cs="Arial"/>
              </w:rPr>
              <w:t>Racial Group</w:t>
            </w:r>
          </w:p>
        </w:tc>
        <w:tc>
          <w:tcPr>
            <w:tcW w:w="3717" w:type="dxa"/>
            <w:shd w:val="clear" w:color="auto" w:fill="auto"/>
          </w:tcPr>
          <w:p w14:paraId="3C96237E" w14:textId="77777777" w:rsidR="00DC016E" w:rsidRPr="00A45805" w:rsidRDefault="00DC016E" w:rsidP="00915F30">
            <w:pPr>
              <w:rPr>
                <w:rFonts w:ascii="Arial" w:hAnsi="Arial" w:cs="Arial"/>
              </w:rPr>
            </w:pPr>
          </w:p>
        </w:tc>
        <w:tc>
          <w:tcPr>
            <w:tcW w:w="3544" w:type="dxa"/>
            <w:shd w:val="clear" w:color="auto" w:fill="auto"/>
          </w:tcPr>
          <w:p w14:paraId="66DC7B27" w14:textId="3F5CDE7D" w:rsidR="00DC016E" w:rsidRPr="00A45805" w:rsidRDefault="000A011D" w:rsidP="009364BC">
            <w:pPr>
              <w:rPr>
                <w:rFonts w:ascii="Arial" w:hAnsi="Arial" w:cs="Arial"/>
              </w:rPr>
            </w:pPr>
            <w:r>
              <w:rPr>
                <w:rFonts w:ascii="Arial" w:hAnsi="Arial" w:cs="Arial"/>
              </w:rPr>
              <w:t>No. The pro</w:t>
            </w:r>
            <w:r w:rsidR="00A1164F">
              <w:rPr>
                <w:rFonts w:ascii="Arial" w:hAnsi="Arial" w:cs="Arial"/>
              </w:rPr>
              <w:t>posal</w:t>
            </w:r>
            <w:r>
              <w:rPr>
                <w:rFonts w:ascii="Arial" w:hAnsi="Arial" w:cs="Arial"/>
              </w:rPr>
              <w:t xml:space="preserve"> has no remit to impact on good relations.</w:t>
            </w:r>
          </w:p>
        </w:tc>
      </w:tr>
    </w:tbl>
    <w:p w14:paraId="09069AAF" w14:textId="77777777" w:rsidR="008678AB" w:rsidRPr="008B3C08" w:rsidRDefault="008678AB" w:rsidP="008678AB">
      <w:pPr>
        <w:rPr>
          <w:rFonts w:ascii="Arial" w:hAnsi="Arial" w:cs="Arial"/>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8678AB" w:rsidRPr="00A45805" w14:paraId="1A2AF3F1" w14:textId="77777777" w:rsidTr="00D34D29">
        <w:tc>
          <w:tcPr>
            <w:tcW w:w="10207" w:type="dxa"/>
            <w:tcBorders>
              <w:bottom w:val="single" w:sz="4" w:space="0" w:color="auto"/>
            </w:tcBorders>
            <w:shd w:val="clear" w:color="auto" w:fill="auto"/>
          </w:tcPr>
          <w:p w14:paraId="5D68D7C8" w14:textId="77777777" w:rsidR="008678AB" w:rsidRPr="00853A0E" w:rsidRDefault="00D34D29" w:rsidP="00915F30">
            <w:pPr>
              <w:rPr>
                <w:rFonts w:ascii="Arial" w:hAnsi="Arial" w:cs="Arial"/>
                <w:b/>
                <w:sz w:val="28"/>
                <w:szCs w:val="28"/>
              </w:rPr>
            </w:pPr>
            <w:r w:rsidRPr="00853A0E">
              <w:rPr>
                <w:rFonts w:ascii="Arial" w:hAnsi="Arial" w:cs="Arial"/>
                <w:b/>
                <w:szCs w:val="28"/>
              </w:rPr>
              <w:t>Additional Considerations</w:t>
            </w:r>
          </w:p>
        </w:tc>
      </w:tr>
      <w:tr w:rsidR="008678AB" w:rsidRPr="00A45805" w14:paraId="31DF0898" w14:textId="77777777" w:rsidTr="00D34D29">
        <w:tc>
          <w:tcPr>
            <w:tcW w:w="10207" w:type="dxa"/>
            <w:shd w:val="clear" w:color="auto" w:fill="auto"/>
          </w:tcPr>
          <w:p w14:paraId="7CDD27AF" w14:textId="21759CD5" w:rsidR="008678AB" w:rsidRPr="00A45805" w:rsidRDefault="008678AB" w:rsidP="00915F30">
            <w:pPr>
              <w:rPr>
                <w:rFonts w:ascii="Arial" w:hAnsi="Arial" w:cs="Arial"/>
                <w:b/>
              </w:rPr>
            </w:pPr>
            <w:r w:rsidRPr="00A45805">
              <w:rPr>
                <w:rFonts w:ascii="Arial" w:hAnsi="Arial" w:cs="Arial"/>
                <w:b/>
              </w:rPr>
              <w:t xml:space="preserve">Generally </w:t>
            </w:r>
            <w:r w:rsidR="00D807C0" w:rsidRPr="00A45805">
              <w:rPr>
                <w:rFonts w:ascii="Arial" w:hAnsi="Arial" w:cs="Arial"/>
                <w:b/>
              </w:rPr>
              <w:t>speaking,</w:t>
            </w:r>
            <w:r w:rsidRPr="00A45805">
              <w:rPr>
                <w:rFonts w:ascii="Arial" w:hAnsi="Arial" w:cs="Arial"/>
                <w:b/>
              </w:rPr>
              <w:t xml:space="preserve"> people can fall into more than one Section 75 category</w:t>
            </w:r>
            <w:r w:rsidR="00A76D1A" w:rsidRPr="00A45805">
              <w:rPr>
                <w:rFonts w:ascii="Arial" w:hAnsi="Arial" w:cs="Arial"/>
                <w:b/>
              </w:rPr>
              <w:t xml:space="preserve">. </w:t>
            </w:r>
            <w:r w:rsidRPr="00A45805">
              <w:rPr>
                <w:rFonts w:ascii="Arial" w:hAnsi="Arial" w:cs="Arial"/>
                <w:b/>
              </w:rPr>
              <w:t xml:space="preserve">Taking this into consideration, are there any potential impacts of the </w:t>
            </w:r>
            <w:r w:rsidR="00DC016E" w:rsidRPr="00DC016E">
              <w:rPr>
                <w:rFonts w:ascii="Arial" w:hAnsi="Arial" w:cs="Arial"/>
                <w:b/>
              </w:rPr>
              <w:t xml:space="preserve">function, service, policy, procedure, project, strategy, </w:t>
            </w:r>
            <w:r w:rsidR="00A76D1A" w:rsidRPr="00DC016E">
              <w:rPr>
                <w:rFonts w:ascii="Arial" w:hAnsi="Arial" w:cs="Arial"/>
                <w:b/>
              </w:rPr>
              <w:t>plan,</w:t>
            </w:r>
            <w:r w:rsidR="00DC016E" w:rsidRPr="00DC016E">
              <w:rPr>
                <w:rFonts w:ascii="Arial" w:hAnsi="Arial" w:cs="Arial"/>
                <w:b/>
              </w:rPr>
              <w:t xml:space="preserve"> or guidance</w:t>
            </w:r>
            <w:r w:rsidR="00DC016E" w:rsidRPr="00A45805">
              <w:rPr>
                <w:rFonts w:ascii="Arial" w:hAnsi="Arial" w:cs="Arial"/>
                <w:b/>
              </w:rPr>
              <w:t xml:space="preserve"> </w:t>
            </w:r>
            <w:r w:rsidRPr="00A45805">
              <w:rPr>
                <w:rFonts w:ascii="Arial" w:hAnsi="Arial" w:cs="Arial"/>
                <w:b/>
              </w:rPr>
              <w:t>on people with multiple identities</w:t>
            </w:r>
            <w:r w:rsidR="00A76D1A" w:rsidRPr="00A45805">
              <w:rPr>
                <w:rFonts w:ascii="Arial" w:hAnsi="Arial" w:cs="Arial"/>
                <w:b/>
              </w:rPr>
              <w:t xml:space="preserve">? </w:t>
            </w:r>
            <w:r w:rsidRPr="00A45805">
              <w:rPr>
                <w:rFonts w:ascii="Arial" w:hAnsi="Arial" w:cs="Arial"/>
                <w:b/>
              </w:rPr>
              <w:t>(For example:  disabled minority ethnic people, disabled women, young Protestant men, young lesbians, gay and bisexual people.)</w:t>
            </w:r>
          </w:p>
          <w:p w14:paraId="4B485B2F" w14:textId="77777777" w:rsidR="008678AB" w:rsidRPr="00A45805" w:rsidRDefault="008678AB" w:rsidP="00915F30">
            <w:pPr>
              <w:rPr>
                <w:rFonts w:ascii="Arial" w:hAnsi="Arial" w:cs="Arial"/>
                <w:b/>
              </w:rPr>
            </w:pPr>
          </w:p>
        </w:tc>
      </w:tr>
      <w:tr w:rsidR="008678AB" w:rsidRPr="00A45805" w14:paraId="0E3B4723" w14:textId="77777777" w:rsidTr="00D34D29">
        <w:tc>
          <w:tcPr>
            <w:tcW w:w="10207" w:type="dxa"/>
            <w:tcBorders>
              <w:bottom w:val="single" w:sz="4" w:space="0" w:color="auto"/>
            </w:tcBorders>
            <w:shd w:val="clear" w:color="auto" w:fill="auto"/>
          </w:tcPr>
          <w:p w14:paraId="75778793" w14:textId="0A4569F5" w:rsidR="000A011D" w:rsidRPr="0023528F" w:rsidRDefault="000A011D" w:rsidP="000A011D">
            <w:pPr>
              <w:rPr>
                <w:rFonts w:ascii="Arial" w:hAnsi="Arial" w:cs="Arial"/>
                <w:bCs/>
              </w:rPr>
            </w:pPr>
            <w:r w:rsidRPr="0023528F">
              <w:rPr>
                <w:rFonts w:ascii="Arial" w:hAnsi="Arial" w:cs="Arial"/>
                <w:bCs/>
              </w:rPr>
              <w:t xml:space="preserve">Measures have been put in place to support those with multiple identities, </w:t>
            </w:r>
            <w:r>
              <w:rPr>
                <w:rFonts w:ascii="Arial" w:hAnsi="Arial" w:cs="Arial"/>
                <w:bCs/>
              </w:rPr>
              <w:t>for e</w:t>
            </w:r>
            <w:r w:rsidRPr="0023528F">
              <w:rPr>
                <w:rFonts w:ascii="Arial" w:hAnsi="Arial" w:cs="Arial"/>
                <w:bCs/>
              </w:rPr>
              <w:t>xample, older individuals</w:t>
            </w:r>
            <w:r w:rsidR="0019509B">
              <w:rPr>
                <w:rFonts w:ascii="Arial" w:hAnsi="Arial" w:cs="Arial"/>
                <w:bCs/>
              </w:rPr>
              <w:t xml:space="preserve"> will be informed</w:t>
            </w:r>
            <w:r w:rsidRPr="0023528F">
              <w:rPr>
                <w:rFonts w:ascii="Arial" w:hAnsi="Arial" w:cs="Arial"/>
                <w:bCs/>
              </w:rPr>
              <w:t xml:space="preserve"> of the process through more traditional forms of advertisements, e.g., newspapers</w:t>
            </w:r>
            <w:r>
              <w:rPr>
                <w:rFonts w:ascii="Arial" w:hAnsi="Arial" w:cs="Arial"/>
                <w:bCs/>
              </w:rPr>
              <w:t xml:space="preserve"> and notices in the car parks and younger individuals on Council website.</w:t>
            </w:r>
          </w:p>
          <w:p w14:paraId="0975FB6D" w14:textId="77777777" w:rsidR="00A043F6" w:rsidRPr="00A45805" w:rsidRDefault="00A043F6" w:rsidP="00A043F6">
            <w:pPr>
              <w:rPr>
                <w:rFonts w:ascii="Arial" w:hAnsi="Arial" w:cs="Arial"/>
                <w:b/>
              </w:rPr>
            </w:pPr>
          </w:p>
        </w:tc>
      </w:tr>
      <w:tr w:rsidR="008678AB" w:rsidRPr="00A45805" w14:paraId="13B824BB" w14:textId="77777777" w:rsidTr="00D34D29">
        <w:tc>
          <w:tcPr>
            <w:tcW w:w="10207" w:type="dxa"/>
            <w:shd w:val="clear" w:color="auto" w:fill="auto"/>
          </w:tcPr>
          <w:p w14:paraId="1324C895" w14:textId="181B1C92" w:rsidR="008678AB" w:rsidRPr="00A45805" w:rsidRDefault="008678AB" w:rsidP="00915F30">
            <w:pPr>
              <w:rPr>
                <w:rFonts w:ascii="Arial" w:hAnsi="Arial" w:cs="Arial"/>
                <w:b/>
              </w:rPr>
            </w:pPr>
            <w:r w:rsidRPr="00A45805">
              <w:rPr>
                <w:rFonts w:ascii="Arial" w:hAnsi="Arial" w:cs="Arial"/>
                <w:b/>
              </w:rPr>
              <w:t xml:space="preserve">Provide details of data on the impact of </w:t>
            </w:r>
            <w:r w:rsidRPr="00DC016E">
              <w:rPr>
                <w:rFonts w:ascii="Arial" w:hAnsi="Arial" w:cs="Arial"/>
                <w:b/>
              </w:rPr>
              <w:t xml:space="preserve">the </w:t>
            </w:r>
            <w:r w:rsidR="00DC016E" w:rsidRPr="00DC016E">
              <w:rPr>
                <w:rFonts w:ascii="Arial" w:hAnsi="Arial" w:cs="Arial"/>
                <w:b/>
              </w:rPr>
              <w:t xml:space="preserve">function, service, policy, procedure, project, strategy, </w:t>
            </w:r>
            <w:r w:rsidR="00A76D1A" w:rsidRPr="00DC016E">
              <w:rPr>
                <w:rFonts w:ascii="Arial" w:hAnsi="Arial" w:cs="Arial"/>
                <w:b/>
              </w:rPr>
              <w:t>plan,</w:t>
            </w:r>
            <w:r w:rsidR="00DC016E" w:rsidRPr="00DC016E">
              <w:rPr>
                <w:rFonts w:ascii="Arial" w:hAnsi="Arial" w:cs="Arial"/>
                <w:b/>
              </w:rPr>
              <w:t xml:space="preserve"> or guidance</w:t>
            </w:r>
            <w:r w:rsidRPr="00A45805">
              <w:rPr>
                <w:rFonts w:ascii="Arial" w:hAnsi="Arial" w:cs="Arial"/>
                <w:b/>
              </w:rPr>
              <w:t xml:space="preserve"> on people with multiple identities</w:t>
            </w:r>
            <w:r w:rsidR="00A76D1A" w:rsidRPr="00A45805">
              <w:rPr>
                <w:rFonts w:ascii="Arial" w:hAnsi="Arial" w:cs="Arial"/>
                <w:b/>
              </w:rPr>
              <w:t xml:space="preserve">. </w:t>
            </w:r>
            <w:r w:rsidRPr="00A45805">
              <w:rPr>
                <w:rFonts w:ascii="Arial" w:hAnsi="Arial" w:cs="Arial"/>
                <w:b/>
              </w:rPr>
              <w:t>Specify the relevant Section 75 categories concerned.</w:t>
            </w:r>
          </w:p>
          <w:p w14:paraId="052FBED2" w14:textId="77777777" w:rsidR="008678AB" w:rsidRPr="00A45805" w:rsidRDefault="008678AB" w:rsidP="00915F30">
            <w:pPr>
              <w:rPr>
                <w:rFonts w:ascii="Arial" w:hAnsi="Arial" w:cs="Arial"/>
                <w:b/>
              </w:rPr>
            </w:pPr>
          </w:p>
        </w:tc>
      </w:tr>
      <w:tr w:rsidR="008678AB" w:rsidRPr="00A45805" w14:paraId="1654D126" w14:textId="77777777" w:rsidTr="00D34D29">
        <w:tc>
          <w:tcPr>
            <w:tcW w:w="10207" w:type="dxa"/>
            <w:shd w:val="clear" w:color="auto" w:fill="auto"/>
          </w:tcPr>
          <w:p w14:paraId="296BCCD3" w14:textId="7B0BC40F" w:rsidR="00D84635" w:rsidRDefault="0019509B" w:rsidP="00D84635">
            <w:pPr>
              <w:rPr>
                <w:rFonts w:ascii="Arial" w:hAnsi="Arial" w:cs="Arial"/>
                <w:bCs/>
              </w:rPr>
            </w:pPr>
            <w:r>
              <w:rPr>
                <w:rFonts w:ascii="Arial" w:hAnsi="Arial" w:cs="Arial"/>
                <w:bCs/>
              </w:rPr>
              <w:lastRenderedPageBreak/>
              <w:t>There is potential that older protestant individuals who reside in a Unionist area may be detrimentally impacted.</w:t>
            </w:r>
          </w:p>
          <w:p w14:paraId="4F915ACA" w14:textId="77777777" w:rsidR="004A57D1" w:rsidRPr="00A45805" w:rsidRDefault="004A57D1" w:rsidP="00D84635">
            <w:pPr>
              <w:rPr>
                <w:rFonts w:ascii="Arial" w:hAnsi="Arial" w:cs="Arial"/>
                <w:b/>
              </w:rPr>
            </w:pPr>
          </w:p>
        </w:tc>
      </w:tr>
    </w:tbl>
    <w:p w14:paraId="4EE86982" w14:textId="77777777" w:rsidR="008678AB" w:rsidRPr="008B3C08" w:rsidRDefault="008678AB" w:rsidP="008678AB">
      <w:pPr>
        <w:rPr>
          <w:rFonts w:ascii="Arial" w:hAnsi="Arial" w:cs="Arial"/>
          <w:b/>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853A0E" w:rsidRPr="00A45805" w14:paraId="67A206A8" w14:textId="77777777" w:rsidTr="00E24E12">
        <w:trPr>
          <w:trHeight w:val="1550"/>
        </w:trPr>
        <w:tc>
          <w:tcPr>
            <w:tcW w:w="10207" w:type="dxa"/>
            <w:shd w:val="clear" w:color="auto" w:fill="auto"/>
          </w:tcPr>
          <w:p w14:paraId="45247DBD" w14:textId="77777777" w:rsidR="00853A0E" w:rsidRPr="001C28BB" w:rsidRDefault="00853A0E" w:rsidP="00915F30">
            <w:pPr>
              <w:rPr>
                <w:rFonts w:ascii="Arial" w:hAnsi="Arial" w:cs="Arial"/>
                <w:b/>
                <w:szCs w:val="28"/>
              </w:rPr>
            </w:pPr>
            <w:r w:rsidRPr="001C28BB">
              <w:rPr>
                <w:rFonts w:ascii="Arial" w:hAnsi="Arial" w:cs="Arial"/>
                <w:b/>
                <w:szCs w:val="28"/>
              </w:rPr>
              <w:t>Disability Considerations</w:t>
            </w:r>
          </w:p>
          <w:p w14:paraId="23F88983" w14:textId="3FFABB2D" w:rsidR="00853A0E" w:rsidRPr="00853A0E" w:rsidRDefault="00853A0E" w:rsidP="00853A0E">
            <w:pPr>
              <w:rPr>
                <w:rFonts w:ascii="Arial" w:hAnsi="Arial" w:cs="Arial"/>
              </w:rPr>
            </w:pPr>
            <w:r w:rsidRPr="00853A0E">
              <w:rPr>
                <w:rFonts w:ascii="Arial" w:hAnsi="Arial" w:cs="Arial"/>
                <w:b/>
              </w:rPr>
              <w:t xml:space="preserve">Is there an opportunity to better promote positive attitudes towards disabled people by altering this function, service, policy, procedure, project, strategy, </w:t>
            </w:r>
            <w:r w:rsidR="00A76D1A" w:rsidRPr="00853A0E">
              <w:rPr>
                <w:rFonts w:ascii="Arial" w:hAnsi="Arial" w:cs="Arial"/>
                <w:b/>
              </w:rPr>
              <w:t>plan,</w:t>
            </w:r>
            <w:r w:rsidRPr="00853A0E">
              <w:rPr>
                <w:rFonts w:ascii="Arial" w:hAnsi="Arial" w:cs="Arial"/>
                <w:b/>
              </w:rPr>
              <w:t xml:space="preserve"> or guidance?</w:t>
            </w:r>
          </w:p>
          <w:p w14:paraId="10C035DE" w14:textId="77777777" w:rsidR="00853A0E" w:rsidRPr="00A45805" w:rsidRDefault="00853A0E" w:rsidP="00915F30">
            <w:pPr>
              <w:rPr>
                <w:rFonts w:ascii="Arial" w:hAnsi="Arial" w:cs="Arial"/>
              </w:rPr>
            </w:pPr>
          </w:p>
          <w:p w14:paraId="38DF3FDE" w14:textId="2CCCE930" w:rsidR="00853A0E" w:rsidRPr="00E24E12" w:rsidRDefault="00853A0E" w:rsidP="00915F30">
            <w:pPr>
              <w:rPr>
                <w:rFonts w:ascii="Arial" w:hAnsi="Arial" w:cs="Arial"/>
                <w:b/>
              </w:rPr>
            </w:pPr>
            <w:r w:rsidRPr="00A45805">
              <w:rPr>
                <w:rFonts w:ascii="Arial" w:hAnsi="Arial" w:cs="Arial"/>
              </w:rPr>
              <w:tab/>
            </w:r>
            <w:r w:rsidRPr="00A45805">
              <w:rPr>
                <w:rFonts w:ascii="Arial" w:hAnsi="Arial" w:cs="Arial"/>
              </w:rPr>
              <w:tab/>
            </w:r>
            <w:sdt>
              <w:sdtPr>
                <w:rPr>
                  <w:rFonts w:ascii="Arial" w:hAnsi="Arial" w:cs="Arial"/>
                </w:rPr>
                <w:id w:val="1637910401"/>
                <w14:checkbox>
                  <w14:checked w14:val="1"/>
                  <w14:checkedState w14:val="2612" w14:font="MS Gothic"/>
                  <w14:uncheckedState w14:val="2610" w14:font="MS Gothic"/>
                </w14:checkbox>
              </w:sdtPr>
              <w:sdtContent>
                <w:r w:rsidR="00D84635">
                  <w:rPr>
                    <w:rFonts w:ascii="MS Gothic" w:eastAsia="MS Gothic" w:hAnsi="MS Gothic" w:cs="Arial" w:hint="eastAsia"/>
                  </w:rPr>
                  <w:t>☒</w:t>
                </w:r>
              </w:sdtContent>
            </w:sdt>
            <w:r w:rsidRPr="00A45805">
              <w:rPr>
                <w:rFonts w:ascii="Arial" w:hAnsi="Arial" w:cs="Arial"/>
              </w:rPr>
              <w:tab/>
            </w:r>
            <w:r w:rsidRPr="00A45805">
              <w:rPr>
                <w:rFonts w:ascii="Arial" w:hAnsi="Arial" w:cs="Arial"/>
                <w:b/>
                <w:sz w:val="28"/>
                <w:szCs w:val="28"/>
              </w:rPr>
              <w:t>Yes</w:t>
            </w:r>
            <w:r w:rsidRPr="00A45805">
              <w:rPr>
                <w:rFonts w:ascii="Arial" w:hAnsi="Arial" w:cs="Arial"/>
                <w:b/>
                <w:sz w:val="28"/>
                <w:szCs w:val="28"/>
              </w:rPr>
              <w:tab/>
            </w:r>
            <w:r w:rsidRPr="00A45805">
              <w:rPr>
                <w:rFonts w:ascii="Arial" w:hAnsi="Arial" w:cs="Arial"/>
                <w:b/>
                <w:sz w:val="28"/>
                <w:szCs w:val="28"/>
              </w:rPr>
              <w:tab/>
            </w:r>
            <w:sdt>
              <w:sdtPr>
                <w:rPr>
                  <w:rFonts w:ascii="Arial" w:hAnsi="Arial" w:cs="Arial"/>
                  <w:b/>
                  <w:sz w:val="28"/>
                  <w:szCs w:val="28"/>
                </w:rPr>
                <w:id w:val="-1127848448"/>
                <w14:checkbox>
                  <w14:checked w14:val="0"/>
                  <w14:checkedState w14:val="2612" w14:font="MS Gothic"/>
                  <w14:uncheckedState w14:val="2610" w14:font="MS Gothic"/>
                </w14:checkbox>
              </w:sdtPr>
              <w:sdtContent>
                <w:r w:rsidR="004A57D1">
                  <w:rPr>
                    <w:rFonts w:ascii="MS Gothic" w:eastAsia="MS Gothic" w:hAnsi="MS Gothic" w:cs="Arial" w:hint="eastAsia"/>
                    <w:b/>
                    <w:sz w:val="28"/>
                    <w:szCs w:val="28"/>
                  </w:rPr>
                  <w:t>☐</w:t>
                </w:r>
              </w:sdtContent>
            </w:sdt>
            <w:r w:rsidRPr="00A45805">
              <w:rPr>
                <w:rFonts w:ascii="Arial" w:hAnsi="Arial" w:cs="Arial"/>
                <w:b/>
                <w:sz w:val="28"/>
                <w:szCs w:val="28"/>
              </w:rPr>
              <w:tab/>
              <w:t>No</w:t>
            </w:r>
          </w:p>
        </w:tc>
      </w:tr>
      <w:tr w:rsidR="008678AB" w:rsidRPr="00A45805" w14:paraId="59AADD35" w14:textId="77777777" w:rsidTr="00D34D29">
        <w:tc>
          <w:tcPr>
            <w:tcW w:w="10207" w:type="dxa"/>
            <w:tcBorders>
              <w:bottom w:val="single" w:sz="4" w:space="0" w:color="auto"/>
            </w:tcBorders>
            <w:shd w:val="clear" w:color="auto" w:fill="auto"/>
          </w:tcPr>
          <w:p w14:paraId="4DE64128" w14:textId="77777777" w:rsidR="008678AB" w:rsidRPr="00661673" w:rsidRDefault="00CB54E0" w:rsidP="00915F30">
            <w:pPr>
              <w:rPr>
                <w:rFonts w:ascii="Arial" w:hAnsi="Arial" w:cs="Arial"/>
                <w:b/>
              </w:rPr>
            </w:pPr>
            <w:r>
              <w:rPr>
                <w:rFonts w:ascii="Arial" w:hAnsi="Arial" w:cs="Arial"/>
                <w:b/>
              </w:rPr>
              <w:t xml:space="preserve">If yes, </w:t>
            </w:r>
            <w:r w:rsidR="009736FD">
              <w:rPr>
                <w:rFonts w:ascii="Arial" w:hAnsi="Arial" w:cs="Arial"/>
                <w:b/>
              </w:rPr>
              <w:t>p</w:t>
            </w:r>
            <w:r w:rsidR="00E24E12">
              <w:rPr>
                <w:rFonts w:ascii="Arial" w:hAnsi="Arial" w:cs="Arial"/>
                <w:b/>
              </w:rPr>
              <w:t>lease</w:t>
            </w:r>
            <w:r w:rsidR="008678AB" w:rsidRPr="00661673">
              <w:rPr>
                <w:rFonts w:ascii="Arial" w:hAnsi="Arial" w:cs="Arial"/>
                <w:b/>
              </w:rPr>
              <w:t xml:space="preserve"> give further information and examples:</w:t>
            </w:r>
          </w:p>
          <w:p w14:paraId="4C1A86A6" w14:textId="30AC7AE1" w:rsidR="0019509B" w:rsidRPr="0019509B" w:rsidRDefault="0019509B" w:rsidP="00915F30">
            <w:pPr>
              <w:rPr>
                <w:rFonts w:ascii="Arial" w:hAnsi="Arial" w:cs="Arial"/>
                <w:bCs/>
              </w:rPr>
            </w:pPr>
            <w:r>
              <w:rPr>
                <w:rFonts w:ascii="Arial" w:hAnsi="Arial" w:cs="Arial"/>
                <w:bCs/>
              </w:rPr>
              <w:t>The Council as part of the consultation process could support translation and the use of QR codes to create direct links to the survey.</w:t>
            </w:r>
          </w:p>
          <w:p w14:paraId="67198908" w14:textId="77777777" w:rsidR="008678AB" w:rsidRPr="00A45805" w:rsidRDefault="008678AB" w:rsidP="00CB54E0">
            <w:pPr>
              <w:rPr>
                <w:rFonts w:ascii="Arial" w:hAnsi="Arial" w:cs="Arial"/>
                <w:b/>
              </w:rPr>
            </w:pPr>
          </w:p>
        </w:tc>
      </w:tr>
      <w:tr w:rsidR="008678AB" w:rsidRPr="00A45805" w14:paraId="267B4363" w14:textId="77777777" w:rsidTr="00D34D29">
        <w:tc>
          <w:tcPr>
            <w:tcW w:w="10207" w:type="dxa"/>
            <w:shd w:val="clear" w:color="auto" w:fill="auto"/>
          </w:tcPr>
          <w:p w14:paraId="0AF52A46" w14:textId="05D11F47" w:rsidR="008678AB" w:rsidRPr="00A45805" w:rsidRDefault="008678AB" w:rsidP="00915F30">
            <w:pPr>
              <w:rPr>
                <w:rFonts w:ascii="Arial" w:hAnsi="Arial" w:cs="Arial"/>
                <w:b/>
              </w:rPr>
            </w:pPr>
            <w:r w:rsidRPr="00A45805">
              <w:rPr>
                <w:rFonts w:ascii="Arial" w:hAnsi="Arial" w:cs="Arial"/>
                <w:b/>
              </w:rPr>
              <w:t xml:space="preserve">Is there an opportunity to encourage participation by disabled people in public life by altering this </w:t>
            </w:r>
            <w:r w:rsidR="00853A0E" w:rsidRPr="00853A0E">
              <w:rPr>
                <w:rFonts w:ascii="Arial" w:hAnsi="Arial" w:cs="Arial"/>
                <w:b/>
              </w:rPr>
              <w:t xml:space="preserve">function, service, policy, procedure, project, strategy, </w:t>
            </w:r>
            <w:r w:rsidR="00A76D1A" w:rsidRPr="00853A0E">
              <w:rPr>
                <w:rFonts w:ascii="Arial" w:hAnsi="Arial" w:cs="Arial"/>
                <w:b/>
              </w:rPr>
              <w:t>plan,</w:t>
            </w:r>
            <w:r w:rsidR="00853A0E" w:rsidRPr="00853A0E">
              <w:rPr>
                <w:rFonts w:ascii="Arial" w:hAnsi="Arial" w:cs="Arial"/>
                <w:b/>
              </w:rPr>
              <w:t xml:space="preserve"> or guidance?</w:t>
            </w:r>
          </w:p>
          <w:p w14:paraId="7A63881B" w14:textId="77777777" w:rsidR="008678AB" w:rsidRPr="00A45805" w:rsidRDefault="008678AB" w:rsidP="00915F30">
            <w:pPr>
              <w:rPr>
                <w:rFonts w:ascii="Arial" w:hAnsi="Arial" w:cs="Arial"/>
              </w:rPr>
            </w:pPr>
          </w:p>
          <w:p w14:paraId="57697B5A" w14:textId="02786A3C" w:rsidR="008678AB" w:rsidRPr="00A45805" w:rsidRDefault="008678AB" w:rsidP="00915F30">
            <w:pPr>
              <w:rPr>
                <w:rFonts w:ascii="Arial" w:hAnsi="Arial" w:cs="Arial"/>
                <w:b/>
                <w:sz w:val="28"/>
                <w:szCs w:val="28"/>
              </w:rPr>
            </w:pPr>
            <w:r w:rsidRPr="00A45805">
              <w:rPr>
                <w:rFonts w:ascii="Arial" w:hAnsi="Arial" w:cs="Arial"/>
              </w:rPr>
              <w:tab/>
            </w:r>
            <w:r w:rsidRPr="00A45805">
              <w:rPr>
                <w:rFonts w:ascii="Arial" w:hAnsi="Arial" w:cs="Arial"/>
              </w:rPr>
              <w:tab/>
            </w:r>
            <w:sdt>
              <w:sdtPr>
                <w:rPr>
                  <w:rFonts w:ascii="Arial" w:hAnsi="Arial" w:cs="Arial"/>
                </w:rPr>
                <w:id w:val="1613787110"/>
                <w14:checkbox>
                  <w14:checked w14:val="1"/>
                  <w14:checkedState w14:val="2612" w14:font="MS Gothic"/>
                  <w14:uncheckedState w14:val="2610" w14:font="MS Gothic"/>
                </w14:checkbox>
              </w:sdtPr>
              <w:sdtContent>
                <w:r w:rsidR="009E0A31">
                  <w:rPr>
                    <w:rFonts w:ascii="MS Gothic" w:eastAsia="MS Gothic" w:hAnsi="MS Gothic" w:cs="Arial" w:hint="eastAsia"/>
                  </w:rPr>
                  <w:t>☒</w:t>
                </w:r>
              </w:sdtContent>
            </w:sdt>
            <w:r w:rsidRPr="00A45805">
              <w:rPr>
                <w:rFonts w:ascii="Arial" w:hAnsi="Arial" w:cs="Arial"/>
              </w:rPr>
              <w:tab/>
            </w:r>
            <w:r w:rsidRPr="00A45805">
              <w:rPr>
                <w:rFonts w:ascii="Arial" w:hAnsi="Arial" w:cs="Arial"/>
                <w:b/>
                <w:sz w:val="28"/>
                <w:szCs w:val="28"/>
              </w:rPr>
              <w:t>Yes</w:t>
            </w:r>
            <w:r w:rsidRPr="00A45805">
              <w:rPr>
                <w:rFonts w:ascii="Arial" w:hAnsi="Arial" w:cs="Arial"/>
                <w:b/>
                <w:sz w:val="28"/>
                <w:szCs w:val="28"/>
              </w:rPr>
              <w:tab/>
            </w:r>
            <w:r w:rsidRPr="00A45805">
              <w:rPr>
                <w:rFonts w:ascii="Arial" w:hAnsi="Arial" w:cs="Arial"/>
                <w:b/>
                <w:sz w:val="28"/>
                <w:szCs w:val="28"/>
              </w:rPr>
              <w:tab/>
            </w:r>
            <w:sdt>
              <w:sdtPr>
                <w:rPr>
                  <w:rFonts w:ascii="Arial" w:hAnsi="Arial" w:cs="Arial"/>
                  <w:b/>
                  <w:sz w:val="28"/>
                  <w:szCs w:val="28"/>
                </w:rPr>
                <w:id w:val="915293343"/>
                <w14:checkbox>
                  <w14:checked w14:val="0"/>
                  <w14:checkedState w14:val="2612" w14:font="MS Gothic"/>
                  <w14:uncheckedState w14:val="2610" w14:font="MS Gothic"/>
                </w14:checkbox>
              </w:sdtPr>
              <w:sdtContent>
                <w:r w:rsidR="009E0A31">
                  <w:rPr>
                    <w:rFonts w:ascii="MS Gothic" w:eastAsia="MS Gothic" w:hAnsi="MS Gothic" w:cs="Arial" w:hint="eastAsia"/>
                    <w:b/>
                    <w:sz w:val="28"/>
                    <w:szCs w:val="28"/>
                  </w:rPr>
                  <w:t>☐</w:t>
                </w:r>
              </w:sdtContent>
            </w:sdt>
            <w:r w:rsidRPr="00A45805">
              <w:rPr>
                <w:rFonts w:ascii="Arial" w:hAnsi="Arial" w:cs="Arial"/>
                <w:b/>
                <w:sz w:val="28"/>
                <w:szCs w:val="28"/>
              </w:rPr>
              <w:tab/>
              <w:t>No</w:t>
            </w:r>
          </w:p>
          <w:p w14:paraId="04AE1C2B" w14:textId="77777777" w:rsidR="008678AB" w:rsidRPr="00A45805" w:rsidRDefault="008678AB" w:rsidP="00915F30">
            <w:pPr>
              <w:rPr>
                <w:rFonts w:ascii="Arial" w:hAnsi="Arial" w:cs="Arial"/>
              </w:rPr>
            </w:pPr>
          </w:p>
        </w:tc>
      </w:tr>
      <w:tr w:rsidR="008678AB" w:rsidRPr="00A45805" w14:paraId="73489E94" w14:textId="77777777" w:rsidTr="00D34D29">
        <w:tc>
          <w:tcPr>
            <w:tcW w:w="10207" w:type="dxa"/>
            <w:shd w:val="clear" w:color="auto" w:fill="auto"/>
          </w:tcPr>
          <w:p w14:paraId="61D4F56B" w14:textId="77777777" w:rsidR="008678AB" w:rsidRDefault="00E24E12" w:rsidP="00915F30">
            <w:pPr>
              <w:rPr>
                <w:rFonts w:ascii="Arial" w:hAnsi="Arial" w:cs="Arial"/>
                <w:b/>
              </w:rPr>
            </w:pPr>
            <w:r>
              <w:rPr>
                <w:rFonts w:ascii="Arial" w:hAnsi="Arial" w:cs="Arial"/>
                <w:b/>
              </w:rPr>
              <w:t>Please</w:t>
            </w:r>
            <w:r w:rsidR="008678AB" w:rsidRPr="00661673">
              <w:rPr>
                <w:rFonts w:ascii="Arial" w:hAnsi="Arial" w:cs="Arial"/>
                <w:b/>
              </w:rPr>
              <w:t xml:space="preserve"> give further information and examples:</w:t>
            </w:r>
          </w:p>
          <w:p w14:paraId="17483364" w14:textId="6A830856" w:rsidR="009E0A31" w:rsidRPr="009E0A31" w:rsidRDefault="009E0A31" w:rsidP="00915F30">
            <w:pPr>
              <w:rPr>
                <w:rFonts w:ascii="Arial" w:hAnsi="Arial" w:cs="Arial"/>
                <w:bCs/>
              </w:rPr>
            </w:pPr>
            <w:r w:rsidRPr="009E0A31">
              <w:rPr>
                <w:rFonts w:ascii="Arial" w:hAnsi="Arial" w:cs="Arial"/>
                <w:bCs/>
              </w:rPr>
              <w:t>Using the mitigation measures identified.</w:t>
            </w:r>
          </w:p>
          <w:p w14:paraId="41D7FC83" w14:textId="77777777" w:rsidR="008678AB" w:rsidRPr="00A45805" w:rsidRDefault="008678AB" w:rsidP="00915F30">
            <w:pPr>
              <w:rPr>
                <w:rFonts w:ascii="Arial" w:hAnsi="Arial" w:cs="Arial"/>
                <w:b/>
              </w:rPr>
            </w:pPr>
          </w:p>
          <w:p w14:paraId="15FF03FC" w14:textId="77777777" w:rsidR="008678AB" w:rsidRPr="00A45805" w:rsidRDefault="008678AB" w:rsidP="00915F30">
            <w:pPr>
              <w:rPr>
                <w:rFonts w:ascii="Arial" w:hAnsi="Arial" w:cs="Arial"/>
                <w:b/>
              </w:rPr>
            </w:pPr>
          </w:p>
        </w:tc>
      </w:tr>
    </w:tbl>
    <w:p w14:paraId="43F89145" w14:textId="77777777" w:rsidR="008678AB" w:rsidRPr="008B3C08" w:rsidRDefault="008678AB" w:rsidP="008678AB">
      <w:pPr>
        <w:rPr>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3"/>
      </w:tblGrid>
      <w:tr w:rsidR="008678AB" w:rsidRPr="00A45805" w14:paraId="6A950208" w14:textId="77777777" w:rsidTr="00853A0E">
        <w:tc>
          <w:tcPr>
            <w:tcW w:w="10207" w:type="dxa"/>
            <w:gridSpan w:val="3"/>
            <w:tcBorders>
              <w:bottom w:val="nil"/>
            </w:tcBorders>
            <w:shd w:val="clear" w:color="auto" w:fill="auto"/>
          </w:tcPr>
          <w:p w14:paraId="31E9E77F" w14:textId="77777777" w:rsidR="008678AB" w:rsidRPr="00A45805" w:rsidRDefault="00D34D29" w:rsidP="00915F30">
            <w:pPr>
              <w:rPr>
                <w:rFonts w:ascii="Arial" w:hAnsi="Arial" w:cs="Arial"/>
                <w:b/>
                <w:sz w:val="28"/>
                <w:szCs w:val="28"/>
              </w:rPr>
            </w:pPr>
            <w:r w:rsidRPr="00BF7053">
              <w:rPr>
                <w:rFonts w:ascii="Arial" w:hAnsi="Arial" w:cs="Arial"/>
                <w:b/>
                <w:szCs w:val="28"/>
              </w:rPr>
              <w:t>Screening Decision</w:t>
            </w:r>
          </w:p>
          <w:p w14:paraId="7562CE65" w14:textId="77777777" w:rsidR="008678AB" w:rsidRPr="00A45805" w:rsidRDefault="00853A0E" w:rsidP="00915F30">
            <w:pPr>
              <w:rPr>
                <w:sz w:val="28"/>
              </w:rPr>
            </w:pPr>
            <w:r w:rsidRPr="00A45805">
              <w:rPr>
                <w:rFonts w:ascii="Arial" w:hAnsi="Arial" w:cs="Arial"/>
                <w:b/>
              </w:rPr>
              <w:t>Likely Impact</w:t>
            </w:r>
          </w:p>
        </w:tc>
      </w:tr>
      <w:tr w:rsidR="00853A0E" w:rsidRPr="00A45805" w14:paraId="71046BF6" w14:textId="77777777" w:rsidTr="00853A0E">
        <w:tc>
          <w:tcPr>
            <w:tcW w:w="3402" w:type="dxa"/>
            <w:tcBorders>
              <w:top w:val="nil"/>
              <w:bottom w:val="nil"/>
              <w:right w:val="nil"/>
            </w:tcBorders>
            <w:shd w:val="clear" w:color="auto" w:fill="auto"/>
          </w:tcPr>
          <w:p w14:paraId="717BEB28" w14:textId="77777777" w:rsidR="00853A0E" w:rsidRDefault="00853A0E" w:rsidP="00853A0E">
            <w:pPr>
              <w:rPr>
                <w:rFonts w:ascii="Arial" w:hAnsi="Arial" w:cs="Arial"/>
                <w:b/>
              </w:rPr>
            </w:pPr>
          </w:p>
          <w:p w14:paraId="39F96035" w14:textId="1F0F5C76" w:rsidR="00853A0E" w:rsidRDefault="00853A0E" w:rsidP="00853A0E">
            <w:pPr>
              <w:rPr>
                <w:rFonts w:ascii="Arial" w:hAnsi="Arial" w:cs="Arial"/>
                <w:b/>
              </w:rPr>
            </w:pPr>
            <w:r>
              <w:rPr>
                <w:rFonts w:ascii="Arial" w:hAnsi="Arial" w:cs="Arial"/>
                <w:b/>
              </w:rPr>
              <w:t xml:space="preserve">          </w:t>
            </w:r>
            <w:sdt>
              <w:sdtPr>
                <w:rPr>
                  <w:rFonts w:ascii="Arial" w:hAnsi="Arial" w:cs="Arial"/>
                  <w:b/>
                </w:rPr>
                <w:id w:val="-2044195157"/>
                <w14:checkbox>
                  <w14:checked w14:val="1"/>
                  <w14:checkedState w14:val="2612" w14:font="MS Gothic"/>
                  <w14:uncheckedState w14:val="2610" w14:font="MS Gothic"/>
                </w14:checkbox>
              </w:sdtPr>
              <w:sdtContent>
                <w:r w:rsidR="009E0A31">
                  <w:rPr>
                    <w:rFonts w:ascii="MS Gothic" w:eastAsia="MS Gothic" w:hAnsi="MS Gothic" w:cs="Arial" w:hint="eastAsia"/>
                    <w:b/>
                  </w:rPr>
                  <w:t>☒</w:t>
                </w:r>
              </w:sdtContent>
            </w:sdt>
            <w:r>
              <w:rPr>
                <w:rFonts w:ascii="Arial" w:hAnsi="Arial" w:cs="Arial"/>
                <w:b/>
              </w:rPr>
              <w:t xml:space="preserve">        Major</w:t>
            </w:r>
          </w:p>
        </w:tc>
        <w:tc>
          <w:tcPr>
            <w:tcW w:w="3402" w:type="dxa"/>
            <w:tcBorders>
              <w:top w:val="nil"/>
              <w:left w:val="nil"/>
              <w:bottom w:val="nil"/>
              <w:right w:val="nil"/>
            </w:tcBorders>
            <w:shd w:val="clear" w:color="auto" w:fill="auto"/>
          </w:tcPr>
          <w:p w14:paraId="2EECA2B4" w14:textId="77777777" w:rsidR="00853A0E" w:rsidRDefault="00853A0E" w:rsidP="00853A0E">
            <w:pPr>
              <w:rPr>
                <w:rFonts w:ascii="Arial" w:hAnsi="Arial" w:cs="Arial"/>
                <w:b/>
              </w:rPr>
            </w:pPr>
            <w:r>
              <w:rPr>
                <w:rFonts w:ascii="Arial" w:hAnsi="Arial" w:cs="Arial"/>
                <w:b/>
              </w:rPr>
              <w:t xml:space="preserve">  </w:t>
            </w:r>
            <w:r>
              <w:rPr>
                <w:rFonts w:ascii="Arial" w:hAnsi="Arial" w:cs="Arial"/>
                <w:b/>
              </w:rPr>
              <w:tab/>
            </w:r>
          </w:p>
          <w:p w14:paraId="472A97E0" w14:textId="51AA5298" w:rsidR="00853A0E" w:rsidRPr="00A45805" w:rsidRDefault="00853A0E" w:rsidP="00853A0E">
            <w:pPr>
              <w:rPr>
                <w:rFonts w:ascii="Arial" w:hAnsi="Arial" w:cs="Arial"/>
                <w:b/>
              </w:rPr>
            </w:pPr>
            <w:r>
              <w:rPr>
                <w:rFonts w:ascii="Arial" w:hAnsi="Arial" w:cs="Arial"/>
                <w:b/>
              </w:rPr>
              <w:t xml:space="preserve">          </w:t>
            </w:r>
            <w:sdt>
              <w:sdtPr>
                <w:rPr>
                  <w:rFonts w:ascii="Arial" w:hAnsi="Arial" w:cs="Arial"/>
                  <w:b/>
                </w:rPr>
                <w:id w:val="-34730500"/>
                <w14:checkbox>
                  <w14:checked w14:val="1"/>
                  <w14:checkedState w14:val="2612" w14:font="MS Gothic"/>
                  <w14:uncheckedState w14:val="2610" w14:font="MS Gothic"/>
                </w14:checkbox>
              </w:sdtPr>
              <w:sdtContent>
                <w:r w:rsidR="00D84635">
                  <w:rPr>
                    <w:rFonts w:ascii="MS Gothic" w:eastAsia="MS Gothic" w:hAnsi="MS Gothic" w:cs="Arial" w:hint="eastAsia"/>
                    <w:b/>
                  </w:rPr>
                  <w:t>☒</w:t>
                </w:r>
              </w:sdtContent>
            </w:sdt>
            <w:r>
              <w:rPr>
                <w:rFonts w:ascii="Arial" w:hAnsi="Arial" w:cs="Arial"/>
                <w:b/>
              </w:rPr>
              <w:t xml:space="preserve">     Minor</w:t>
            </w:r>
          </w:p>
        </w:tc>
        <w:tc>
          <w:tcPr>
            <w:tcW w:w="3403" w:type="dxa"/>
            <w:tcBorders>
              <w:top w:val="nil"/>
              <w:left w:val="nil"/>
              <w:bottom w:val="nil"/>
            </w:tcBorders>
            <w:shd w:val="clear" w:color="auto" w:fill="auto"/>
          </w:tcPr>
          <w:p w14:paraId="481146F7" w14:textId="77777777" w:rsidR="00853A0E" w:rsidRDefault="00853A0E" w:rsidP="00853A0E">
            <w:pPr>
              <w:rPr>
                <w:rFonts w:ascii="Arial" w:hAnsi="Arial" w:cs="Arial"/>
                <w:b/>
              </w:rPr>
            </w:pPr>
          </w:p>
          <w:p w14:paraId="59DC3C5C" w14:textId="20E09C10" w:rsidR="00853A0E" w:rsidRPr="00A45805" w:rsidRDefault="00853A0E" w:rsidP="00853A0E">
            <w:pPr>
              <w:rPr>
                <w:rFonts w:ascii="Arial" w:hAnsi="Arial" w:cs="Arial"/>
                <w:b/>
              </w:rPr>
            </w:pPr>
            <w:r>
              <w:rPr>
                <w:rFonts w:ascii="Arial" w:hAnsi="Arial" w:cs="Arial"/>
                <w:b/>
              </w:rPr>
              <w:t xml:space="preserve">           </w:t>
            </w:r>
            <w:sdt>
              <w:sdtPr>
                <w:rPr>
                  <w:rFonts w:ascii="Arial" w:hAnsi="Arial" w:cs="Arial"/>
                  <w:b/>
                </w:rPr>
                <w:id w:val="-679585136"/>
                <w14:checkbox>
                  <w14:checked w14:val="0"/>
                  <w14:checkedState w14:val="2612" w14:font="MS Gothic"/>
                  <w14:uncheckedState w14:val="2610" w14:font="MS Gothic"/>
                </w14:checkbox>
              </w:sdtPr>
              <w:sdtContent>
                <w:r w:rsidR="00D84635">
                  <w:rPr>
                    <w:rFonts w:ascii="MS Gothic" w:eastAsia="MS Gothic" w:hAnsi="MS Gothic" w:cs="Arial" w:hint="eastAsia"/>
                    <w:b/>
                  </w:rPr>
                  <w:t>☐</w:t>
                </w:r>
              </w:sdtContent>
            </w:sdt>
            <w:r>
              <w:rPr>
                <w:rFonts w:ascii="Arial" w:hAnsi="Arial" w:cs="Arial"/>
                <w:b/>
              </w:rPr>
              <w:t xml:space="preserve">     </w:t>
            </w:r>
            <w:r w:rsidRPr="00A45805">
              <w:rPr>
                <w:rFonts w:ascii="Arial" w:hAnsi="Arial" w:cs="Arial"/>
                <w:b/>
              </w:rPr>
              <w:t>None</w:t>
            </w:r>
          </w:p>
        </w:tc>
      </w:tr>
      <w:tr w:rsidR="008678AB" w:rsidRPr="00A45805" w14:paraId="043DC82D" w14:textId="77777777" w:rsidTr="00853A0E">
        <w:tc>
          <w:tcPr>
            <w:tcW w:w="10207" w:type="dxa"/>
            <w:gridSpan w:val="3"/>
            <w:tcBorders>
              <w:top w:val="nil"/>
              <w:bottom w:val="nil"/>
            </w:tcBorders>
            <w:shd w:val="clear" w:color="auto" w:fill="auto"/>
          </w:tcPr>
          <w:p w14:paraId="51AEB4B4" w14:textId="77777777" w:rsidR="00853A0E" w:rsidRDefault="00853A0E" w:rsidP="00915F30">
            <w:pPr>
              <w:rPr>
                <w:rFonts w:ascii="Arial" w:hAnsi="Arial" w:cs="Arial"/>
              </w:rPr>
            </w:pPr>
          </w:p>
          <w:p w14:paraId="36572C71" w14:textId="77777777" w:rsidR="008678AB" w:rsidRPr="00661673" w:rsidRDefault="008678AB" w:rsidP="00915F30">
            <w:pPr>
              <w:rPr>
                <w:rFonts w:ascii="Arial" w:hAnsi="Arial" w:cs="Arial"/>
                <w:b/>
              </w:rPr>
            </w:pPr>
            <w:r w:rsidRPr="00661673">
              <w:rPr>
                <w:rFonts w:ascii="Arial" w:hAnsi="Arial" w:cs="Arial"/>
                <w:b/>
              </w:rPr>
              <w:t>If the decision is to subject the policy to an equality impact assessment (</w:t>
            </w:r>
            <w:r w:rsidR="00BF7053" w:rsidRPr="00661673">
              <w:rPr>
                <w:rFonts w:ascii="Arial" w:hAnsi="Arial" w:cs="Arial"/>
                <w:b/>
              </w:rPr>
              <w:t>i.e.</w:t>
            </w:r>
            <w:r w:rsidRPr="00661673">
              <w:rPr>
                <w:rFonts w:ascii="Arial" w:hAnsi="Arial" w:cs="Arial"/>
                <w:b/>
              </w:rPr>
              <w:t xml:space="preserve"> likely impact – </w:t>
            </w:r>
            <w:r w:rsidR="00853A0E" w:rsidRPr="00661673">
              <w:rPr>
                <w:rFonts w:ascii="Arial" w:hAnsi="Arial" w:cs="Arial"/>
                <w:b/>
              </w:rPr>
              <w:t>Major</w:t>
            </w:r>
            <w:r w:rsidRPr="00661673">
              <w:rPr>
                <w:rFonts w:ascii="Arial" w:hAnsi="Arial" w:cs="Arial"/>
                <w:b/>
              </w:rPr>
              <w:t>), please provide details of the reasons for this:</w:t>
            </w:r>
          </w:p>
          <w:p w14:paraId="4950B6BA" w14:textId="77777777" w:rsidR="008678AB" w:rsidRPr="007C794C" w:rsidRDefault="008678AB" w:rsidP="00915F30">
            <w:pPr>
              <w:rPr>
                <w:rFonts w:ascii="Arial" w:hAnsi="Arial" w:cs="Arial"/>
              </w:rPr>
            </w:pPr>
          </w:p>
          <w:p w14:paraId="15F7B587" w14:textId="77777777" w:rsidR="009E0A31" w:rsidRPr="009E0A31" w:rsidRDefault="009E0A31" w:rsidP="009E0A31">
            <w:pPr>
              <w:rPr>
                <w:rFonts w:ascii="Arial" w:hAnsi="Arial" w:cs="Arial"/>
                <w:sz w:val="22"/>
                <w:szCs w:val="22"/>
              </w:rPr>
            </w:pPr>
            <w:r w:rsidRPr="009E0A31">
              <w:rPr>
                <w:rFonts w:ascii="Arial" w:hAnsi="Arial" w:cs="Arial"/>
              </w:rPr>
              <w:t xml:space="preserve">The impact on Political Opinion, Religious belief and age could have a minor to major adverse impact on service users. The EQIA framework will facilitate the identification of the impact level and support the identification of mitigation measures going forward. </w:t>
            </w:r>
          </w:p>
          <w:p w14:paraId="6AF0243A" w14:textId="77777777" w:rsidR="00D84635" w:rsidRDefault="00D84635" w:rsidP="00D84635">
            <w:pPr>
              <w:rPr>
                <w:rFonts w:ascii="Arial" w:hAnsi="Arial" w:cs="Arial"/>
                <w:b/>
                <w:noProof/>
                <w:lang w:val="en-US" w:eastAsia="en-US"/>
              </w:rPr>
            </w:pPr>
          </w:p>
          <w:p w14:paraId="6727FDBA" w14:textId="5A95E221" w:rsidR="00D84635" w:rsidRPr="00A45805" w:rsidRDefault="00D84635" w:rsidP="00D84635">
            <w:pPr>
              <w:rPr>
                <w:rFonts w:ascii="Arial" w:hAnsi="Arial" w:cs="Arial"/>
                <w:b/>
                <w:noProof/>
                <w:lang w:val="en-US" w:eastAsia="en-US"/>
              </w:rPr>
            </w:pPr>
          </w:p>
        </w:tc>
      </w:tr>
      <w:tr w:rsidR="008678AB" w:rsidRPr="00A45805" w14:paraId="2362250F" w14:textId="77777777" w:rsidTr="00853A0E">
        <w:tc>
          <w:tcPr>
            <w:tcW w:w="10207" w:type="dxa"/>
            <w:gridSpan w:val="3"/>
            <w:tcBorders>
              <w:top w:val="nil"/>
            </w:tcBorders>
            <w:shd w:val="clear" w:color="auto" w:fill="auto"/>
          </w:tcPr>
          <w:p w14:paraId="513526A3" w14:textId="25676877" w:rsidR="008678AB" w:rsidRDefault="008678AB" w:rsidP="00915F30">
            <w:pPr>
              <w:rPr>
                <w:rFonts w:ascii="Arial" w:hAnsi="Arial" w:cs="Arial"/>
                <w:b/>
              </w:rPr>
            </w:pPr>
            <w:r w:rsidRPr="00661673">
              <w:rPr>
                <w:rFonts w:ascii="Arial" w:hAnsi="Arial" w:cs="Arial"/>
                <w:b/>
              </w:rPr>
              <w:t>If the decision is not to conduct an equality impact assessment (</w:t>
            </w:r>
            <w:r w:rsidR="003F36D9" w:rsidRPr="00661673">
              <w:rPr>
                <w:rFonts w:ascii="Arial" w:hAnsi="Arial" w:cs="Arial"/>
                <w:b/>
              </w:rPr>
              <w:t>i.e.</w:t>
            </w:r>
            <w:r w:rsidRPr="00661673">
              <w:rPr>
                <w:rFonts w:ascii="Arial" w:hAnsi="Arial" w:cs="Arial"/>
                <w:b/>
              </w:rPr>
              <w:t xml:space="preserve"> likely impact = </w:t>
            </w:r>
            <w:r w:rsidR="00853A0E" w:rsidRPr="00661673">
              <w:rPr>
                <w:rFonts w:ascii="Arial" w:hAnsi="Arial" w:cs="Arial"/>
                <w:b/>
              </w:rPr>
              <w:t>Minor</w:t>
            </w:r>
            <w:r w:rsidRPr="00661673">
              <w:rPr>
                <w:rFonts w:ascii="Arial" w:hAnsi="Arial" w:cs="Arial"/>
                <w:b/>
              </w:rPr>
              <w:t xml:space="preserve">) the Council should consider if the policy should be </w:t>
            </w:r>
            <w:r w:rsidR="00D807C0" w:rsidRPr="00661673">
              <w:rPr>
                <w:rFonts w:ascii="Arial" w:hAnsi="Arial" w:cs="Arial"/>
                <w:b/>
              </w:rPr>
              <w:t>mitigated,</w:t>
            </w:r>
            <w:r w:rsidRPr="00661673">
              <w:rPr>
                <w:rFonts w:ascii="Arial" w:hAnsi="Arial" w:cs="Arial"/>
                <w:b/>
              </w:rPr>
              <w:t xml:space="preserve"> or an alternative policy be introduced: </w:t>
            </w:r>
          </w:p>
          <w:p w14:paraId="7F180F35" w14:textId="77777777" w:rsidR="009736FD" w:rsidRPr="00661673" w:rsidRDefault="009736FD" w:rsidP="00915F30">
            <w:pPr>
              <w:rPr>
                <w:rFonts w:ascii="Arial" w:hAnsi="Arial" w:cs="Arial"/>
                <w:b/>
              </w:rPr>
            </w:pPr>
          </w:p>
          <w:p w14:paraId="439C5D72" w14:textId="072DD14B" w:rsidR="008678AB" w:rsidRDefault="009E0A31" w:rsidP="00D84635">
            <w:pPr>
              <w:rPr>
                <w:rFonts w:ascii="Arial" w:hAnsi="Arial" w:cs="Arial"/>
              </w:rPr>
            </w:pPr>
            <w:r>
              <w:rPr>
                <w:rFonts w:ascii="Arial" w:hAnsi="Arial" w:cs="Arial"/>
              </w:rPr>
              <w:t>As above.</w:t>
            </w:r>
          </w:p>
          <w:p w14:paraId="49462765" w14:textId="470B3D7E" w:rsidR="00D84635" w:rsidRPr="00A45805" w:rsidRDefault="00D84635" w:rsidP="00D84635">
            <w:pPr>
              <w:rPr>
                <w:rFonts w:ascii="Arial" w:hAnsi="Arial" w:cs="Arial"/>
              </w:rPr>
            </w:pPr>
          </w:p>
        </w:tc>
      </w:tr>
      <w:tr w:rsidR="008678AB" w:rsidRPr="009A2C08" w14:paraId="4583CE00" w14:textId="77777777" w:rsidTr="00D34D29">
        <w:tc>
          <w:tcPr>
            <w:tcW w:w="10207" w:type="dxa"/>
            <w:gridSpan w:val="3"/>
            <w:shd w:val="clear" w:color="auto" w:fill="auto"/>
          </w:tcPr>
          <w:p w14:paraId="0734825A" w14:textId="77777777" w:rsidR="008678AB" w:rsidRPr="00661673" w:rsidRDefault="008678AB" w:rsidP="00915F30">
            <w:pPr>
              <w:rPr>
                <w:rFonts w:ascii="Arial" w:hAnsi="Arial" w:cs="Arial"/>
                <w:b/>
              </w:rPr>
            </w:pPr>
            <w:r w:rsidRPr="00661673">
              <w:rPr>
                <w:rFonts w:ascii="Arial" w:hAnsi="Arial" w:cs="Arial"/>
                <w:b/>
              </w:rPr>
              <w:t>If the decision is not to conduct an equality impact assessment (</w:t>
            </w:r>
            <w:r w:rsidR="00E0596F" w:rsidRPr="00661673">
              <w:rPr>
                <w:rFonts w:ascii="Arial" w:hAnsi="Arial" w:cs="Arial"/>
                <w:b/>
              </w:rPr>
              <w:t>i.e.</w:t>
            </w:r>
            <w:r w:rsidRPr="00661673">
              <w:rPr>
                <w:rFonts w:ascii="Arial" w:hAnsi="Arial" w:cs="Arial"/>
                <w:b/>
              </w:rPr>
              <w:t xml:space="preserve"> likely impact = </w:t>
            </w:r>
            <w:r w:rsidR="00853A0E" w:rsidRPr="00661673">
              <w:rPr>
                <w:rFonts w:ascii="Arial" w:hAnsi="Arial" w:cs="Arial"/>
                <w:b/>
              </w:rPr>
              <w:t>None</w:t>
            </w:r>
            <w:r w:rsidRPr="00661673">
              <w:rPr>
                <w:rFonts w:ascii="Arial" w:hAnsi="Arial" w:cs="Arial"/>
                <w:b/>
              </w:rPr>
              <w:t>), please provide details of the reasons for this:</w:t>
            </w:r>
          </w:p>
          <w:p w14:paraId="04795844" w14:textId="77777777" w:rsidR="00661673" w:rsidRDefault="00661673" w:rsidP="00915F30">
            <w:pPr>
              <w:rPr>
                <w:rFonts w:ascii="Arial" w:hAnsi="Arial" w:cs="Arial"/>
                <w:b/>
                <w:noProof/>
                <w:lang w:val="en-US" w:eastAsia="en-US"/>
              </w:rPr>
            </w:pPr>
          </w:p>
          <w:p w14:paraId="3B8DD9DC" w14:textId="74C4E58B" w:rsidR="00D84635" w:rsidRDefault="00D84635" w:rsidP="00D01D97">
            <w:pPr>
              <w:rPr>
                <w:rFonts w:ascii="Arial" w:hAnsi="Arial" w:cs="Arial"/>
              </w:rPr>
            </w:pPr>
          </w:p>
          <w:p w14:paraId="5EAA22C7" w14:textId="748286A0" w:rsidR="009E0A31" w:rsidRDefault="009E0A31" w:rsidP="00D01D97">
            <w:pPr>
              <w:rPr>
                <w:rFonts w:ascii="Arial" w:hAnsi="Arial" w:cs="Arial"/>
              </w:rPr>
            </w:pPr>
            <w:r>
              <w:rPr>
                <w:rFonts w:ascii="Arial" w:hAnsi="Arial" w:cs="Arial"/>
              </w:rPr>
              <w:t>N/A</w:t>
            </w:r>
          </w:p>
          <w:p w14:paraId="1BA2898E" w14:textId="4424CA70" w:rsidR="00D84635" w:rsidRPr="00A45805" w:rsidRDefault="00D84635" w:rsidP="00D01D97">
            <w:pPr>
              <w:rPr>
                <w:rFonts w:ascii="Arial" w:hAnsi="Arial" w:cs="Arial"/>
              </w:rPr>
            </w:pPr>
          </w:p>
        </w:tc>
      </w:tr>
    </w:tbl>
    <w:p w14:paraId="6C829F6D" w14:textId="77777777" w:rsidR="008678AB" w:rsidRPr="008B3C08" w:rsidRDefault="008678AB" w:rsidP="008678AB">
      <w:pPr>
        <w:rPr>
          <w:rFonts w:ascii="Arial" w:hAnsi="Arial" w:cs="Arial"/>
          <w:b/>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8678AB" w:rsidRPr="00A45805" w14:paraId="126EC1B5" w14:textId="77777777" w:rsidTr="00D34D29">
        <w:tc>
          <w:tcPr>
            <w:tcW w:w="10207" w:type="dxa"/>
            <w:tcBorders>
              <w:bottom w:val="single" w:sz="4" w:space="0" w:color="auto"/>
            </w:tcBorders>
            <w:shd w:val="clear" w:color="auto" w:fill="auto"/>
          </w:tcPr>
          <w:p w14:paraId="6A2B1919" w14:textId="77777777" w:rsidR="008678AB" w:rsidRPr="001C28BB" w:rsidRDefault="00D34D29" w:rsidP="00915F30">
            <w:pPr>
              <w:rPr>
                <w:rFonts w:ascii="Arial" w:hAnsi="Arial" w:cs="Arial"/>
                <w:b/>
                <w:szCs w:val="28"/>
              </w:rPr>
            </w:pPr>
            <w:r w:rsidRPr="001C28BB">
              <w:rPr>
                <w:rFonts w:ascii="Arial" w:hAnsi="Arial" w:cs="Arial"/>
                <w:b/>
                <w:szCs w:val="28"/>
              </w:rPr>
              <w:lastRenderedPageBreak/>
              <w:t>Mitigation</w:t>
            </w:r>
          </w:p>
        </w:tc>
      </w:tr>
      <w:tr w:rsidR="008678AB" w:rsidRPr="009A2C08" w14:paraId="1D21035C" w14:textId="77777777" w:rsidTr="00D34D29">
        <w:tc>
          <w:tcPr>
            <w:tcW w:w="10207" w:type="dxa"/>
            <w:tcBorders>
              <w:bottom w:val="single" w:sz="4" w:space="0" w:color="auto"/>
            </w:tcBorders>
            <w:shd w:val="clear" w:color="auto" w:fill="auto"/>
          </w:tcPr>
          <w:p w14:paraId="3E09E644" w14:textId="77777777" w:rsidR="008678AB" w:rsidRPr="00A45805" w:rsidRDefault="008678AB" w:rsidP="00915F30">
            <w:pPr>
              <w:rPr>
                <w:rFonts w:ascii="Arial" w:hAnsi="Arial" w:cs="Arial"/>
              </w:rPr>
            </w:pPr>
            <w:r w:rsidRPr="00A45805">
              <w:rPr>
                <w:rFonts w:ascii="Arial" w:hAnsi="Arial" w:cs="Arial"/>
              </w:rPr>
              <w:t>When the Council concludes that the likely impact is ‘</w:t>
            </w:r>
            <w:r w:rsidR="00853A0E" w:rsidRPr="00A45805">
              <w:rPr>
                <w:rFonts w:ascii="Arial" w:hAnsi="Arial" w:cs="Arial"/>
                <w:b/>
              </w:rPr>
              <w:t>Minor</w:t>
            </w:r>
            <w:r w:rsidRPr="00A45805">
              <w:rPr>
                <w:rFonts w:ascii="Arial" w:hAnsi="Arial" w:cs="Arial"/>
                <w:b/>
              </w:rPr>
              <w:t>’</w:t>
            </w:r>
            <w:r w:rsidRPr="00A45805">
              <w:rPr>
                <w:rFonts w:ascii="Arial" w:hAnsi="Arial" w:cs="Arial"/>
              </w:rPr>
              <w:t xml:space="preserve"> and an equality impact assessment is not to be conducted, the Council may consider mitigation to lessen the severity of any equality impact, or the introduction of an alternative policy to better promote equality of opportunity or good relations.</w:t>
            </w:r>
          </w:p>
          <w:p w14:paraId="1CD38A4F" w14:textId="77777777" w:rsidR="008678AB" w:rsidRPr="00A45805" w:rsidRDefault="008678AB" w:rsidP="00915F30">
            <w:pPr>
              <w:rPr>
                <w:rFonts w:ascii="Arial" w:hAnsi="Arial" w:cs="Arial"/>
              </w:rPr>
            </w:pPr>
          </w:p>
          <w:p w14:paraId="7A6DB6BD" w14:textId="61BAF3A2" w:rsidR="008678AB" w:rsidRPr="00A45805" w:rsidRDefault="008678AB" w:rsidP="00915F30">
            <w:pPr>
              <w:rPr>
                <w:rFonts w:ascii="Arial" w:hAnsi="Arial" w:cs="Arial"/>
              </w:rPr>
            </w:pPr>
            <w:r w:rsidRPr="00A45805">
              <w:rPr>
                <w:rFonts w:ascii="Arial" w:hAnsi="Arial" w:cs="Arial"/>
              </w:rPr>
              <w:t xml:space="preserve">Can the policy/decision </w:t>
            </w:r>
            <w:r w:rsidRPr="009A2C08">
              <w:rPr>
                <w:rFonts w:ascii="Arial" w:hAnsi="Arial" w:cs="Arial"/>
              </w:rPr>
              <w:t>be</w:t>
            </w:r>
            <w:r w:rsidRPr="00A45805">
              <w:rPr>
                <w:rFonts w:ascii="Arial" w:hAnsi="Arial" w:cs="Arial"/>
              </w:rPr>
              <w:t xml:space="preserve"> amended or </w:t>
            </w:r>
            <w:r w:rsidR="00D807C0" w:rsidRPr="00A45805">
              <w:rPr>
                <w:rFonts w:ascii="Arial" w:hAnsi="Arial" w:cs="Arial"/>
              </w:rPr>
              <w:t>changed,</w:t>
            </w:r>
            <w:r w:rsidRPr="00A45805">
              <w:rPr>
                <w:rFonts w:ascii="Arial" w:hAnsi="Arial" w:cs="Arial"/>
              </w:rPr>
              <w:t xml:space="preserve"> or an alternative policy introduced to better promote equality of opportunity and/or good relations?</w:t>
            </w:r>
          </w:p>
          <w:p w14:paraId="5E0859C8" w14:textId="77777777" w:rsidR="008678AB" w:rsidRPr="00A45805" w:rsidRDefault="008678AB" w:rsidP="00915F30">
            <w:pPr>
              <w:rPr>
                <w:rFonts w:ascii="Arial" w:hAnsi="Arial" w:cs="Arial"/>
              </w:rPr>
            </w:pPr>
          </w:p>
          <w:p w14:paraId="016947DE" w14:textId="472D172B" w:rsidR="008678AB" w:rsidRDefault="00661673" w:rsidP="00661673">
            <w:pPr>
              <w:rPr>
                <w:rFonts w:ascii="Arial" w:hAnsi="Arial" w:cs="Arial"/>
                <w:b/>
              </w:rPr>
            </w:pPr>
            <w:r>
              <w:rPr>
                <w:rFonts w:ascii="Arial" w:hAnsi="Arial" w:cs="Arial"/>
                <w:b/>
              </w:rPr>
              <w:t xml:space="preserve">                                   </w:t>
            </w:r>
            <w:sdt>
              <w:sdtPr>
                <w:rPr>
                  <w:rFonts w:ascii="Arial" w:hAnsi="Arial" w:cs="Arial"/>
                  <w:b/>
                </w:rPr>
                <w:id w:val="163679813"/>
                <w14:checkbox>
                  <w14:checked w14:val="0"/>
                  <w14:checkedState w14:val="2612" w14:font="MS Gothic"/>
                  <w14:uncheckedState w14:val="2610" w14:font="MS Gothic"/>
                </w14:checkbox>
              </w:sdtPr>
              <w:sdtContent>
                <w:r w:rsidR="009E0A31">
                  <w:rPr>
                    <w:rFonts w:ascii="MS Gothic" w:eastAsia="MS Gothic" w:hAnsi="MS Gothic" w:cs="Arial" w:hint="eastAsia"/>
                    <w:b/>
                  </w:rPr>
                  <w:t>☐</w:t>
                </w:r>
              </w:sdtContent>
            </w:sdt>
            <w:r>
              <w:rPr>
                <w:rFonts w:ascii="Arial" w:hAnsi="Arial" w:cs="Arial"/>
                <w:b/>
              </w:rPr>
              <w:t xml:space="preserve">    </w:t>
            </w:r>
            <w:r w:rsidR="00853A0E" w:rsidRPr="00A45805">
              <w:rPr>
                <w:rFonts w:ascii="Arial" w:hAnsi="Arial" w:cs="Arial"/>
                <w:b/>
              </w:rPr>
              <w:t>Yes</w:t>
            </w:r>
            <w:r>
              <w:rPr>
                <w:rFonts w:ascii="Arial" w:hAnsi="Arial" w:cs="Arial"/>
                <w:b/>
              </w:rPr>
              <w:t xml:space="preserve">                           </w:t>
            </w:r>
            <w:sdt>
              <w:sdtPr>
                <w:rPr>
                  <w:rFonts w:ascii="Arial" w:hAnsi="Arial" w:cs="Arial"/>
                  <w:b/>
                </w:rPr>
                <w:id w:val="1318462508"/>
                <w14:checkbox>
                  <w14:checked w14:val="1"/>
                  <w14:checkedState w14:val="2612" w14:font="MS Gothic"/>
                  <w14:uncheckedState w14:val="2610" w14:font="MS Gothic"/>
                </w14:checkbox>
              </w:sdtPr>
              <w:sdtContent>
                <w:r w:rsidR="009E0A31">
                  <w:rPr>
                    <w:rFonts w:ascii="MS Gothic" w:eastAsia="MS Gothic" w:hAnsi="MS Gothic" w:cs="Arial" w:hint="eastAsia"/>
                    <w:b/>
                  </w:rPr>
                  <w:t>☒</w:t>
                </w:r>
              </w:sdtContent>
            </w:sdt>
            <w:r>
              <w:rPr>
                <w:rFonts w:ascii="Arial" w:hAnsi="Arial" w:cs="Arial"/>
                <w:b/>
              </w:rPr>
              <w:t xml:space="preserve"> No</w:t>
            </w:r>
          </w:p>
          <w:p w14:paraId="3EF6CCF1" w14:textId="77777777" w:rsidR="00661673" w:rsidRPr="00A45805" w:rsidRDefault="00661673" w:rsidP="00661673">
            <w:pPr>
              <w:rPr>
                <w:rFonts w:ascii="Arial" w:hAnsi="Arial" w:cs="Arial"/>
                <w:b/>
              </w:rPr>
            </w:pPr>
          </w:p>
        </w:tc>
      </w:tr>
      <w:tr w:rsidR="008678AB" w:rsidRPr="00A45805" w14:paraId="78EEEAB2" w14:textId="77777777" w:rsidTr="00D34D29">
        <w:tc>
          <w:tcPr>
            <w:tcW w:w="10207" w:type="dxa"/>
            <w:tcBorders>
              <w:bottom w:val="single" w:sz="4" w:space="0" w:color="auto"/>
            </w:tcBorders>
            <w:shd w:val="clear" w:color="auto" w:fill="auto"/>
          </w:tcPr>
          <w:p w14:paraId="168A9C25" w14:textId="77777777" w:rsidR="008678AB" w:rsidRDefault="008678AB" w:rsidP="00915F30">
            <w:pPr>
              <w:rPr>
                <w:rFonts w:ascii="Arial" w:hAnsi="Arial" w:cs="Arial"/>
              </w:rPr>
            </w:pPr>
            <w:r w:rsidRPr="00A45805">
              <w:rPr>
                <w:rFonts w:ascii="Arial" w:hAnsi="Arial" w:cs="Arial"/>
              </w:rPr>
              <w:t xml:space="preserve">If </w:t>
            </w:r>
            <w:r w:rsidRPr="00A45805">
              <w:rPr>
                <w:rFonts w:ascii="Arial" w:hAnsi="Arial" w:cs="Arial"/>
                <w:b/>
              </w:rPr>
              <w:t>YES</w:t>
            </w:r>
            <w:r w:rsidRPr="00A45805">
              <w:rPr>
                <w:rFonts w:ascii="Arial" w:hAnsi="Arial" w:cs="Arial"/>
              </w:rPr>
              <w:t>, give the reasons to support your decision, together with the proposed changes/amendments or alternative policy:</w:t>
            </w:r>
          </w:p>
          <w:p w14:paraId="5E94E200" w14:textId="77777777" w:rsidR="009736FD" w:rsidRDefault="009736FD" w:rsidP="00915F30">
            <w:pPr>
              <w:rPr>
                <w:rFonts w:ascii="Arial" w:hAnsi="Arial" w:cs="Arial"/>
              </w:rPr>
            </w:pPr>
          </w:p>
          <w:p w14:paraId="23852FF7" w14:textId="720CD939" w:rsidR="009E0A31" w:rsidRPr="00A45805" w:rsidRDefault="009E0A31" w:rsidP="00915F30">
            <w:pPr>
              <w:rPr>
                <w:rFonts w:ascii="Arial" w:hAnsi="Arial" w:cs="Arial"/>
              </w:rPr>
            </w:pPr>
            <w:r>
              <w:rPr>
                <w:rFonts w:ascii="Arial" w:hAnsi="Arial" w:cs="Arial"/>
              </w:rPr>
              <w:t>N/A – EQIA is recommended.</w:t>
            </w:r>
          </w:p>
          <w:p w14:paraId="10AEFA70" w14:textId="77777777" w:rsidR="009A2C08" w:rsidRDefault="009A2C08" w:rsidP="009A2C08">
            <w:pPr>
              <w:rPr>
                <w:rFonts w:ascii="Arial" w:hAnsi="Arial" w:cs="Arial"/>
                <w:b/>
                <w:noProof/>
                <w:lang w:val="en-US" w:eastAsia="en-US"/>
              </w:rPr>
            </w:pPr>
          </w:p>
          <w:p w14:paraId="21D52210" w14:textId="77777777" w:rsidR="008678AB" w:rsidRPr="00A45805" w:rsidRDefault="008678AB" w:rsidP="00915F30">
            <w:pPr>
              <w:rPr>
                <w:rFonts w:ascii="Arial" w:hAnsi="Arial" w:cs="Arial"/>
              </w:rPr>
            </w:pPr>
          </w:p>
          <w:p w14:paraId="088888A6" w14:textId="77777777" w:rsidR="008678AB" w:rsidRPr="00A45805" w:rsidRDefault="008678AB" w:rsidP="00915F30">
            <w:pPr>
              <w:rPr>
                <w:rFonts w:ascii="Arial" w:hAnsi="Arial" w:cs="Arial"/>
              </w:rPr>
            </w:pPr>
          </w:p>
        </w:tc>
      </w:tr>
    </w:tbl>
    <w:p w14:paraId="00AE96D2" w14:textId="77777777" w:rsidR="008678AB" w:rsidRDefault="008678AB" w:rsidP="008678AB">
      <w:pPr>
        <w:rPr>
          <w:rFonts w:ascii="Arial" w:hAnsi="Arial" w:cs="Aria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6"/>
        <w:gridCol w:w="3841"/>
      </w:tblGrid>
      <w:tr w:rsidR="008678AB" w:rsidRPr="00A45805" w14:paraId="5D72B804" w14:textId="77777777" w:rsidTr="00D34D29">
        <w:tc>
          <w:tcPr>
            <w:tcW w:w="10207" w:type="dxa"/>
            <w:gridSpan w:val="2"/>
            <w:tcBorders>
              <w:bottom w:val="single" w:sz="4" w:space="0" w:color="auto"/>
            </w:tcBorders>
            <w:shd w:val="clear" w:color="auto" w:fill="auto"/>
          </w:tcPr>
          <w:p w14:paraId="44DC95FC" w14:textId="77777777" w:rsidR="008678AB" w:rsidRPr="001C28BB" w:rsidRDefault="008678AB" w:rsidP="00915F30">
            <w:pPr>
              <w:rPr>
                <w:rFonts w:ascii="Arial" w:hAnsi="Arial" w:cs="Arial"/>
                <w:b/>
                <w:sz w:val="28"/>
                <w:szCs w:val="28"/>
              </w:rPr>
            </w:pPr>
            <w:r w:rsidRPr="00A45805">
              <w:rPr>
                <w:rFonts w:ascii="Arial" w:hAnsi="Arial" w:cs="Arial"/>
                <w:b/>
                <w:sz w:val="28"/>
                <w:szCs w:val="28"/>
              </w:rPr>
              <w:br w:type="page"/>
            </w:r>
            <w:r w:rsidR="00D34D29" w:rsidRPr="001C28BB">
              <w:rPr>
                <w:rFonts w:ascii="Arial" w:hAnsi="Arial" w:cs="Arial"/>
                <w:b/>
                <w:szCs w:val="28"/>
              </w:rPr>
              <w:t>Timetabling And Prioritising</w:t>
            </w:r>
          </w:p>
        </w:tc>
      </w:tr>
      <w:tr w:rsidR="008678AB" w:rsidRPr="00A45805" w14:paraId="3B613F79" w14:textId="77777777" w:rsidTr="00D34D29">
        <w:tc>
          <w:tcPr>
            <w:tcW w:w="10207" w:type="dxa"/>
            <w:gridSpan w:val="2"/>
            <w:tcBorders>
              <w:bottom w:val="single" w:sz="4" w:space="0" w:color="auto"/>
            </w:tcBorders>
            <w:shd w:val="clear" w:color="auto" w:fill="auto"/>
          </w:tcPr>
          <w:p w14:paraId="150A6419" w14:textId="77777777" w:rsidR="008678AB" w:rsidRPr="00A45805" w:rsidRDefault="008678AB" w:rsidP="00915F30">
            <w:pPr>
              <w:rPr>
                <w:rFonts w:ascii="Arial" w:hAnsi="Arial" w:cs="Arial"/>
              </w:rPr>
            </w:pPr>
            <w:r w:rsidRPr="00A45805">
              <w:rPr>
                <w:rFonts w:ascii="Arial" w:hAnsi="Arial" w:cs="Arial"/>
              </w:rPr>
              <w:t>If the policy/decision has been ‘screened in’ for equality impact assessment, then please answer the following questions to determine its priority for timetabling the equality impact assessment.</w:t>
            </w:r>
          </w:p>
          <w:p w14:paraId="4AAEC31C" w14:textId="77777777" w:rsidR="008678AB" w:rsidRPr="00A45805" w:rsidRDefault="008678AB" w:rsidP="00915F30">
            <w:pPr>
              <w:rPr>
                <w:rFonts w:ascii="Arial" w:hAnsi="Arial" w:cs="Arial"/>
              </w:rPr>
            </w:pPr>
          </w:p>
          <w:p w14:paraId="2D7FF392" w14:textId="77777777" w:rsidR="008678AB" w:rsidRPr="00A45805" w:rsidRDefault="008678AB" w:rsidP="00915F30">
            <w:pPr>
              <w:rPr>
                <w:rFonts w:ascii="Arial" w:hAnsi="Arial" w:cs="Arial"/>
              </w:rPr>
            </w:pPr>
            <w:r w:rsidRPr="00A45805">
              <w:rPr>
                <w:rFonts w:ascii="Arial" w:hAnsi="Arial" w:cs="Arial"/>
              </w:rPr>
              <w:t>On a scale of 1 to 3, with 1 being the lowest priority and 3 the highest, assess the policy in terms of its priority for equality impact assessment.</w:t>
            </w:r>
          </w:p>
          <w:p w14:paraId="20AFFF2F" w14:textId="77777777" w:rsidR="008678AB" w:rsidRPr="00A45805" w:rsidRDefault="008678AB" w:rsidP="00915F30">
            <w:pPr>
              <w:rPr>
                <w:rFonts w:ascii="Arial" w:hAnsi="Arial" w:cs="Arial"/>
              </w:rPr>
            </w:pPr>
          </w:p>
          <w:p w14:paraId="1ADD6B12" w14:textId="77777777" w:rsidR="008678AB" w:rsidRPr="00A45805" w:rsidRDefault="008678AB" w:rsidP="00915F30">
            <w:pPr>
              <w:rPr>
                <w:rFonts w:ascii="Arial" w:hAnsi="Arial" w:cs="Arial"/>
                <w:b/>
              </w:rPr>
            </w:pPr>
          </w:p>
        </w:tc>
      </w:tr>
      <w:tr w:rsidR="008678AB" w:rsidRPr="00A45805" w14:paraId="558401CE" w14:textId="77777777" w:rsidTr="00D34D29">
        <w:tc>
          <w:tcPr>
            <w:tcW w:w="6366" w:type="dxa"/>
            <w:shd w:val="clear" w:color="auto" w:fill="auto"/>
          </w:tcPr>
          <w:p w14:paraId="1CCCC5B3" w14:textId="77777777" w:rsidR="008678AB" w:rsidRPr="00A45805" w:rsidRDefault="008678AB" w:rsidP="00915F30">
            <w:pPr>
              <w:rPr>
                <w:rFonts w:ascii="Arial" w:hAnsi="Arial" w:cs="Arial"/>
                <w:b/>
              </w:rPr>
            </w:pPr>
            <w:r w:rsidRPr="00A45805">
              <w:rPr>
                <w:rFonts w:ascii="Arial" w:hAnsi="Arial" w:cs="Arial"/>
                <w:b/>
              </w:rPr>
              <w:t>Priority Criterion</w:t>
            </w:r>
          </w:p>
          <w:p w14:paraId="76C9151A" w14:textId="77777777" w:rsidR="008678AB" w:rsidRPr="00A45805" w:rsidRDefault="008678AB" w:rsidP="00915F30">
            <w:pPr>
              <w:rPr>
                <w:rFonts w:ascii="Arial" w:hAnsi="Arial" w:cs="Arial"/>
                <w:b/>
              </w:rPr>
            </w:pPr>
          </w:p>
        </w:tc>
        <w:tc>
          <w:tcPr>
            <w:tcW w:w="3841" w:type="dxa"/>
            <w:shd w:val="clear" w:color="auto" w:fill="auto"/>
          </w:tcPr>
          <w:p w14:paraId="1B3B85AD" w14:textId="77777777" w:rsidR="008678AB" w:rsidRPr="00A45805" w:rsidRDefault="008678AB" w:rsidP="00915F30">
            <w:pPr>
              <w:rPr>
                <w:rFonts w:ascii="Arial" w:hAnsi="Arial" w:cs="Arial"/>
                <w:b/>
              </w:rPr>
            </w:pPr>
            <w:r w:rsidRPr="00A45805">
              <w:rPr>
                <w:rFonts w:ascii="Arial" w:hAnsi="Arial" w:cs="Arial"/>
                <w:b/>
              </w:rPr>
              <w:t>Rating (1 to 3)</w:t>
            </w:r>
          </w:p>
        </w:tc>
      </w:tr>
      <w:tr w:rsidR="008678AB" w:rsidRPr="00A45805" w14:paraId="553DCDA3" w14:textId="77777777" w:rsidTr="00D34D29">
        <w:tc>
          <w:tcPr>
            <w:tcW w:w="6366" w:type="dxa"/>
            <w:shd w:val="clear" w:color="auto" w:fill="auto"/>
          </w:tcPr>
          <w:p w14:paraId="4446325F" w14:textId="77777777" w:rsidR="008678AB" w:rsidRPr="00A45805" w:rsidRDefault="008678AB" w:rsidP="00915F30">
            <w:pPr>
              <w:rPr>
                <w:rFonts w:ascii="Arial" w:hAnsi="Arial" w:cs="Arial"/>
              </w:rPr>
            </w:pPr>
            <w:r w:rsidRPr="00A45805">
              <w:rPr>
                <w:rFonts w:ascii="Arial" w:hAnsi="Arial" w:cs="Arial"/>
              </w:rPr>
              <w:t>Effect on equality of opportunity and good relations</w:t>
            </w:r>
          </w:p>
          <w:p w14:paraId="54074DFD" w14:textId="77777777" w:rsidR="008678AB" w:rsidRPr="00A45805" w:rsidRDefault="008678AB" w:rsidP="00915F30">
            <w:pPr>
              <w:rPr>
                <w:rFonts w:ascii="Arial" w:hAnsi="Arial" w:cs="Arial"/>
              </w:rPr>
            </w:pPr>
          </w:p>
        </w:tc>
        <w:tc>
          <w:tcPr>
            <w:tcW w:w="3841" w:type="dxa"/>
            <w:shd w:val="clear" w:color="auto" w:fill="auto"/>
          </w:tcPr>
          <w:p w14:paraId="3747B6D5" w14:textId="63FD5FAB" w:rsidR="008678AB" w:rsidRPr="00A45805" w:rsidRDefault="009E0A31" w:rsidP="00915F30">
            <w:pPr>
              <w:rPr>
                <w:rFonts w:ascii="Arial" w:hAnsi="Arial" w:cs="Arial"/>
              </w:rPr>
            </w:pPr>
            <w:r>
              <w:rPr>
                <w:rFonts w:ascii="Arial" w:hAnsi="Arial" w:cs="Arial"/>
              </w:rPr>
              <w:t>3</w:t>
            </w:r>
          </w:p>
        </w:tc>
      </w:tr>
      <w:tr w:rsidR="008678AB" w:rsidRPr="00A45805" w14:paraId="6C540D25" w14:textId="77777777" w:rsidTr="00D34D29">
        <w:tc>
          <w:tcPr>
            <w:tcW w:w="6366" w:type="dxa"/>
            <w:shd w:val="clear" w:color="auto" w:fill="auto"/>
          </w:tcPr>
          <w:p w14:paraId="3F06D243" w14:textId="77777777" w:rsidR="008678AB" w:rsidRPr="00A45805" w:rsidRDefault="008678AB" w:rsidP="00915F30">
            <w:pPr>
              <w:rPr>
                <w:rFonts w:ascii="Arial" w:hAnsi="Arial" w:cs="Arial"/>
              </w:rPr>
            </w:pPr>
            <w:r w:rsidRPr="00A45805">
              <w:rPr>
                <w:rFonts w:ascii="Arial" w:hAnsi="Arial" w:cs="Arial"/>
              </w:rPr>
              <w:t>Social Need</w:t>
            </w:r>
          </w:p>
          <w:p w14:paraId="03BD2B56" w14:textId="77777777" w:rsidR="008678AB" w:rsidRPr="00A45805" w:rsidRDefault="008678AB" w:rsidP="00915F30">
            <w:pPr>
              <w:rPr>
                <w:rFonts w:ascii="Arial" w:hAnsi="Arial" w:cs="Arial"/>
              </w:rPr>
            </w:pPr>
          </w:p>
        </w:tc>
        <w:tc>
          <w:tcPr>
            <w:tcW w:w="3841" w:type="dxa"/>
            <w:shd w:val="clear" w:color="auto" w:fill="auto"/>
          </w:tcPr>
          <w:p w14:paraId="0B34314D" w14:textId="63D05A63" w:rsidR="008678AB" w:rsidRPr="00A45805" w:rsidRDefault="009E0A31" w:rsidP="00915F30">
            <w:pPr>
              <w:rPr>
                <w:rFonts w:ascii="Arial" w:hAnsi="Arial" w:cs="Arial"/>
              </w:rPr>
            </w:pPr>
            <w:r>
              <w:rPr>
                <w:rFonts w:ascii="Arial" w:hAnsi="Arial" w:cs="Arial"/>
              </w:rPr>
              <w:t>1</w:t>
            </w:r>
          </w:p>
        </w:tc>
      </w:tr>
      <w:tr w:rsidR="008678AB" w:rsidRPr="00A45805" w14:paraId="7C331898" w14:textId="77777777" w:rsidTr="00D34D29">
        <w:tc>
          <w:tcPr>
            <w:tcW w:w="6366" w:type="dxa"/>
            <w:shd w:val="clear" w:color="auto" w:fill="auto"/>
          </w:tcPr>
          <w:p w14:paraId="6F892ACA" w14:textId="77777777" w:rsidR="008678AB" w:rsidRPr="00A45805" w:rsidRDefault="008678AB" w:rsidP="00915F30">
            <w:pPr>
              <w:rPr>
                <w:rFonts w:ascii="Arial" w:hAnsi="Arial" w:cs="Arial"/>
              </w:rPr>
            </w:pPr>
            <w:r w:rsidRPr="00A45805">
              <w:rPr>
                <w:rFonts w:ascii="Arial" w:hAnsi="Arial" w:cs="Arial"/>
              </w:rPr>
              <w:t>Effect on people’s daily lives</w:t>
            </w:r>
          </w:p>
          <w:p w14:paraId="7C3B8C61" w14:textId="77777777" w:rsidR="008678AB" w:rsidRPr="00A45805" w:rsidRDefault="008678AB" w:rsidP="00915F30">
            <w:pPr>
              <w:rPr>
                <w:rFonts w:ascii="Arial" w:hAnsi="Arial" w:cs="Arial"/>
              </w:rPr>
            </w:pPr>
          </w:p>
        </w:tc>
        <w:tc>
          <w:tcPr>
            <w:tcW w:w="3841" w:type="dxa"/>
            <w:shd w:val="clear" w:color="auto" w:fill="auto"/>
          </w:tcPr>
          <w:p w14:paraId="13854EF7" w14:textId="4B2874C3" w:rsidR="008678AB" w:rsidRPr="00A45805" w:rsidRDefault="009E0A31" w:rsidP="00915F30">
            <w:pPr>
              <w:rPr>
                <w:rFonts w:ascii="Arial" w:hAnsi="Arial" w:cs="Arial"/>
              </w:rPr>
            </w:pPr>
            <w:r>
              <w:rPr>
                <w:rFonts w:ascii="Arial" w:hAnsi="Arial" w:cs="Arial"/>
              </w:rPr>
              <w:t>3</w:t>
            </w:r>
          </w:p>
        </w:tc>
      </w:tr>
      <w:tr w:rsidR="008678AB" w:rsidRPr="00A45805" w14:paraId="157F1DD7" w14:textId="77777777" w:rsidTr="00D34D29">
        <w:tc>
          <w:tcPr>
            <w:tcW w:w="6366" w:type="dxa"/>
            <w:shd w:val="clear" w:color="auto" w:fill="auto"/>
          </w:tcPr>
          <w:p w14:paraId="4F436845" w14:textId="77777777" w:rsidR="008678AB" w:rsidRPr="00A45805" w:rsidRDefault="008678AB" w:rsidP="00915F30">
            <w:pPr>
              <w:rPr>
                <w:rFonts w:ascii="Arial" w:hAnsi="Arial" w:cs="Arial"/>
              </w:rPr>
            </w:pPr>
            <w:r w:rsidRPr="00A45805">
              <w:rPr>
                <w:rFonts w:ascii="Arial" w:hAnsi="Arial" w:cs="Arial"/>
              </w:rPr>
              <w:t>Relevance to the Council’s functions</w:t>
            </w:r>
          </w:p>
          <w:p w14:paraId="6803EC04" w14:textId="77777777" w:rsidR="008678AB" w:rsidRPr="00A45805" w:rsidRDefault="008678AB" w:rsidP="00915F30">
            <w:pPr>
              <w:rPr>
                <w:rFonts w:ascii="Arial" w:hAnsi="Arial" w:cs="Arial"/>
              </w:rPr>
            </w:pPr>
          </w:p>
        </w:tc>
        <w:tc>
          <w:tcPr>
            <w:tcW w:w="3841" w:type="dxa"/>
            <w:shd w:val="clear" w:color="auto" w:fill="auto"/>
          </w:tcPr>
          <w:p w14:paraId="79824432" w14:textId="6A143840" w:rsidR="008678AB" w:rsidRPr="00A45805" w:rsidRDefault="009E0A31" w:rsidP="00915F30">
            <w:pPr>
              <w:rPr>
                <w:rFonts w:ascii="Arial" w:hAnsi="Arial" w:cs="Arial"/>
              </w:rPr>
            </w:pPr>
            <w:r>
              <w:rPr>
                <w:rFonts w:ascii="Arial" w:hAnsi="Arial" w:cs="Arial"/>
              </w:rPr>
              <w:t>3</w:t>
            </w:r>
          </w:p>
        </w:tc>
      </w:tr>
    </w:tbl>
    <w:p w14:paraId="48A87555" w14:textId="77777777" w:rsidR="008678AB" w:rsidRDefault="008678AB" w:rsidP="008678AB">
      <w:pPr>
        <w:rPr>
          <w:rFonts w:ascii="Arial" w:hAnsi="Arial" w:cs="Arial"/>
        </w:rPr>
      </w:pPr>
      <w:r>
        <w:rPr>
          <w:rFonts w:ascii="Arial" w:hAnsi="Arial" w:cs="Arial"/>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8678AB" w:rsidRPr="00A45805" w14:paraId="10560C8B" w14:textId="77777777" w:rsidTr="00D34D29">
        <w:tc>
          <w:tcPr>
            <w:tcW w:w="10207" w:type="dxa"/>
            <w:tcBorders>
              <w:bottom w:val="single" w:sz="4" w:space="0" w:color="auto"/>
            </w:tcBorders>
            <w:shd w:val="clear" w:color="auto" w:fill="auto"/>
          </w:tcPr>
          <w:p w14:paraId="01AA0883" w14:textId="77777777" w:rsidR="008678AB" w:rsidRPr="001C28BB" w:rsidRDefault="00D34D29" w:rsidP="00915F30">
            <w:pPr>
              <w:rPr>
                <w:rFonts w:ascii="Arial" w:hAnsi="Arial" w:cs="Arial"/>
                <w:b/>
                <w:szCs w:val="28"/>
              </w:rPr>
            </w:pPr>
            <w:r w:rsidRPr="001C28BB">
              <w:rPr>
                <w:rFonts w:ascii="Arial" w:hAnsi="Arial" w:cs="Arial"/>
                <w:b/>
                <w:szCs w:val="28"/>
              </w:rPr>
              <w:t>Monitoring</w:t>
            </w:r>
          </w:p>
          <w:p w14:paraId="731539C4" w14:textId="77777777" w:rsidR="008678AB" w:rsidRPr="00A45805" w:rsidRDefault="008678AB" w:rsidP="00915F30">
            <w:pPr>
              <w:rPr>
                <w:sz w:val="28"/>
              </w:rPr>
            </w:pPr>
          </w:p>
        </w:tc>
      </w:tr>
      <w:tr w:rsidR="008678AB" w:rsidRPr="00A45805" w14:paraId="458956EF" w14:textId="77777777" w:rsidTr="00D34D29">
        <w:tc>
          <w:tcPr>
            <w:tcW w:w="10207" w:type="dxa"/>
            <w:tcBorders>
              <w:bottom w:val="single" w:sz="4" w:space="0" w:color="auto"/>
            </w:tcBorders>
            <w:shd w:val="clear" w:color="auto" w:fill="auto"/>
          </w:tcPr>
          <w:p w14:paraId="502BE492" w14:textId="77777777" w:rsidR="008678AB" w:rsidRDefault="008678AB" w:rsidP="00915F30">
            <w:pPr>
              <w:rPr>
                <w:rFonts w:ascii="Arial" w:hAnsi="Arial" w:cs="Arial"/>
                <w:b/>
              </w:rPr>
            </w:pPr>
            <w:r w:rsidRPr="00A45805">
              <w:rPr>
                <w:rFonts w:ascii="Arial" w:hAnsi="Arial" w:cs="Arial"/>
                <w:b/>
              </w:rPr>
              <w:t>Please outline proposals for future monitoring of the policy/decision:</w:t>
            </w:r>
          </w:p>
          <w:p w14:paraId="3C3A4073" w14:textId="77777777" w:rsidR="00D807C0" w:rsidRDefault="00D807C0" w:rsidP="00915F30">
            <w:pPr>
              <w:rPr>
                <w:rFonts w:ascii="Arial" w:hAnsi="Arial" w:cs="Arial"/>
                <w:b/>
              </w:rPr>
            </w:pPr>
          </w:p>
          <w:p w14:paraId="07FADE42" w14:textId="6FADEE84" w:rsidR="00D807C0" w:rsidRDefault="00D807C0" w:rsidP="00915F30">
            <w:pPr>
              <w:rPr>
                <w:rFonts w:ascii="Arial" w:hAnsi="Arial" w:cs="Arial"/>
                <w:bCs/>
              </w:rPr>
            </w:pPr>
            <w:r w:rsidRPr="00D807C0">
              <w:rPr>
                <w:rFonts w:ascii="Arial" w:hAnsi="Arial" w:cs="Arial"/>
                <w:bCs/>
              </w:rPr>
              <w:t>The impact of the p</w:t>
            </w:r>
            <w:r w:rsidR="009E0A31">
              <w:rPr>
                <w:rFonts w:ascii="Arial" w:hAnsi="Arial" w:cs="Arial"/>
                <w:bCs/>
              </w:rPr>
              <w:t>roposal</w:t>
            </w:r>
            <w:r w:rsidRPr="00D807C0">
              <w:rPr>
                <w:rFonts w:ascii="Arial" w:hAnsi="Arial" w:cs="Arial"/>
                <w:bCs/>
              </w:rPr>
              <w:t xml:space="preserve"> will be </w:t>
            </w:r>
            <w:r w:rsidR="009E0A31">
              <w:rPr>
                <w:rFonts w:ascii="Arial" w:hAnsi="Arial" w:cs="Arial"/>
                <w:bCs/>
              </w:rPr>
              <w:t>monitored as part of the EQIA</w:t>
            </w:r>
            <w:r>
              <w:rPr>
                <w:rFonts w:ascii="Arial" w:hAnsi="Arial" w:cs="Arial"/>
                <w:bCs/>
              </w:rPr>
              <w:t>.</w:t>
            </w:r>
          </w:p>
          <w:p w14:paraId="7D619CBE" w14:textId="77777777" w:rsidR="009E0A31" w:rsidRDefault="009E0A31" w:rsidP="00915F30">
            <w:pPr>
              <w:rPr>
                <w:rFonts w:ascii="Arial" w:hAnsi="Arial" w:cs="Arial"/>
                <w:bCs/>
              </w:rPr>
            </w:pPr>
          </w:p>
          <w:p w14:paraId="044B5215" w14:textId="77777777" w:rsidR="009E0A31" w:rsidRDefault="009E0A31" w:rsidP="00915F30">
            <w:pPr>
              <w:rPr>
                <w:rFonts w:ascii="Arial" w:hAnsi="Arial" w:cs="Arial"/>
                <w:bCs/>
              </w:rPr>
            </w:pPr>
          </w:p>
          <w:p w14:paraId="7479602C" w14:textId="77777777" w:rsidR="009E0A31" w:rsidRPr="00D807C0" w:rsidRDefault="009E0A31" w:rsidP="00915F30">
            <w:pPr>
              <w:rPr>
                <w:rFonts w:ascii="Arial" w:hAnsi="Arial" w:cs="Arial"/>
                <w:bCs/>
              </w:rPr>
            </w:pPr>
          </w:p>
          <w:p w14:paraId="1593AF82" w14:textId="77777777" w:rsidR="008678AB" w:rsidRPr="00A45805" w:rsidRDefault="008678AB" w:rsidP="00915F30">
            <w:pPr>
              <w:rPr>
                <w:rFonts w:ascii="Arial" w:hAnsi="Arial" w:cs="Arial"/>
                <w:b/>
              </w:rPr>
            </w:pPr>
          </w:p>
          <w:p w14:paraId="5DC0B916" w14:textId="77777777" w:rsidR="008678AB" w:rsidRPr="00A45805" w:rsidRDefault="008678AB" w:rsidP="00A043F6">
            <w:pPr>
              <w:rPr>
                <w:rFonts w:ascii="Arial" w:hAnsi="Arial" w:cs="Arial"/>
                <w:b/>
              </w:rPr>
            </w:pPr>
          </w:p>
        </w:tc>
      </w:tr>
    </w:tbl>
    <w:p w14:paraId="40D8F5C7" w14:textId="77777777" w:rsidR="008678AB" w:rsidRPr="008B3C08" w:rsidRDefault="008678AB" w:rsidP="008678AB">
      <w:pPr>
        <w:rPr>
          <w:rFonts w:ascii="Arial" w:hAnsi="Arial" w:cs="Arial"/>
          <w:sz w:val="32"/>
          <w:szCs w:val="3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208"/>
        <w:gridCol w:w="3841"/>
      </w:tblGrid>
      <w:tr w:rsidR="008678AB" w:rsidRPr="00A45805" w14:paraId="0D776A68" w14:textId="77777777" w:rsidTr="00D34D29">
        <w:tc>
          <w:tcPr>
            <w:tcW w:w="10207" w:type="dxa"/>
            <w:gridSpan w:val="3"/>
            <w:tcBorders>
              <w:bottom w:val="single" w:sz="4" w:space="0" w:color="auto"/>
            </w:tcBorders>
            <w:shd w:val="clear" w:color="auto" w:fill="auto"/>
          </w:tcPr>
          <w:p w14:paraId="5E599CCC" w14:textId="77777777" w:rsidR="008678AB" w:rsidRPr="001C28BB" w:rsidRDefault="00D34D29" w:rsidP="00915F30">
            <w:pPr>
              <w:rPr>
                <w:rFonts w:ascii="Arial" w:hAnsi="Arial" w:cs="Arial"/>
                <w:b/>
                <w:szCs w:val="28"/>
              </w:rPr>
            </w:pPr>
            <w:r w:rsidRPr="001C28BB">
              <w:rPr>
                <w:rFonts w:ascii="Arial" w:hAnsi="Arial" w:cs="Arial"/>
                <w:b/>
                <w:szCs w:val="28"/>
              </w:rPr>
              <w:lastRenderedPageBreak/>
              <w:t>Approval And Authorisation</w:t>
            </w:r>
          </w:p>
          <w:p w14:paraId="2EE11F38" w14:textId="77777777" w:rsidR="008678AB" w:rsidRPr="00A45805" w:rsidRDefault="008678AB" w:rsidP="00915F30">
            <w:pPr>
              <w:rPr>
                <w:rFonts w:ascii="Arial" w:hAnsi="Arial" w:cs="Arial"/>
                <w:b/>
                <w:i/>
              </w:rPr>
            </w:pPr>
          </w:p>
        </w:tc>
      </w:tr>
      <w:tr w:rsidR="008678AB" w:rsidRPr="00A45805" w14:paraId="7A3EEEE4" w14:textId="77777777" w:rsidTr="00D34D29">
        <w:tc>
          <w:tcPr>
            <w:tcW w:w="3158" w:type="dxa"/>
            <w:shd w:val="clear" w:color="auto" w:fill="auto"/>
          </w:tcPr>
          <w:p w14:paraId="3939E110" w14:textId="77777777" w:rsidR="008678AB" w:rsidRPr="00853A0E" w:rsidRDefault="008678AB" w:rsidP="00915F30">
            <w:pPr>
              <w:rPr>
                <w:rFonts w:ascii="Arial" w:hAnsi="Arial" w:cs="Arial"/>
                <w:b/>
              </w:rPr>
            </w:pPr>
            <w:r w:rsidRPr="00853A0E">
              <w:rPr>
                <w:rFonts w:ascii="Arial" w:hAnsi="Arial" w:cs="Arial"/>
                <w:b/>
              </w:rPr>
              <w:t>Screened By</w:t>
            </w:r>
          </w:p>
        </w:tc>
        <w:tc>
          <w:tcPr>
            <w:tcW w:w="3208" w:type="dxa"/>
            <w:shd w:val="clear" w:color="auto" w:fill="auto"/>
          </w:tcPr>
          <w:p w14:paraId="7C7BEF03" w14:textId="77777777" w:rsidR="008678AB" w:rsidRPr="00853A0E" w:rsidRDefault="008678AB" w:rsidP="00915F30">
            <w:pPr>
              <w:rPr>
                <w:rFonts w:ascii="Arial" w:hAnsi="Arial" w:cs="Arial"/>
                <w:b/>
              </w:rPr>
            </w:pPr>
            <w:r w:rsidRPr="00853A0E">
              <w:rPr>
                <w:rFonts w:ascii="Arial" w:hAnsi="Arial" w:cs="Arial"/>
                <w:b/>
              </w:rPr>
              <w:t>Position/Job Title</w:t>
            </w:r>
          </w:p>
        </w:tc>
        <w:tc>
          <w:tcPr>
            <w:tcW w:w="3841" w:type="dxa"/>
            <w:shd w:val="clear" w:color="auto" w:fill="auto"/>
          </w:tcPr>
          <w:p w14:paraId="398D3BE1" w14:textId="77777777" w:rsidR="008678AB" w:rsidRPr="00853A0E" w:rsidRDefault="008678AB" w:rsidP="00915F30">
            <w:pPr>
              <w:rPr>
                <w:rFonts w:ascii="Arial" w:hAnsi="Arial" w:cs="Arial"/>
                <w:b/>
              </w:rPr>
            </w:pPr>
            <w:r w:rsidRPr="00853A0E">
              <w:rPr>
                <w:rFonts w:ascii="Arial" w:hAnsi="Arial" w:cs="Arial"/>
                <w:b/>
              </w:rPr>
              <w:t>Date</w:t>
            </w:r>
          </w:p>
        </w:tc>
      </w:tr>
      <w:tr w:rsidR="008678AB" w:rsidRPr="00A45805" w14:paraId="7C03B4C3" w14:textId="77777777" w:rsidTr="00D34D29">
        <w:tc>
          <w:tcPr>
            <w:tcW w:w="3158" w:type="dxa"/>
            <w:tcBorders>
              <w:bottom w:val="single" w:sz="4" w:space="0" w:color="auto"/>
            </w:tcBorders>
            <w:shd w:val="clear" w:color="auto" w:fill="auto"/>
          </w:tcPr>
          <w:p w14:paraId="7E3BA707" w14:textId="62619FAF" w:rsidR="008678AB" w:rsidRDefault="008678AB" w:rsidP="00915F30">
            <w:pPr>
              <w:rPr>
                <w:rFonts w:ascii="Arial" w:hAnsi="Arial" w:cs="Arial"/>
              </w:rPr>
            </w:pPr>
          </w:p>
          <w:p w14:paraId="1A400655" w14:textId="77777777" w:rsidR="00385815" w:rsidRPr="00853A0E" w:rsidRDefault="00385815" w:rsidP="00915F30">
            <w:pPr>
              <w:rPr>
                <w:rFonts w:ascii="Arial" w:hAnsi="Arial" w:cs="Arial"/>
              </w:rPr>
            </w:pPr>
          </w:p>
          <w:p w14:paraId="5183AE61" w14:textId="77777777" w:rsidR="008678AB" w:rsidRPr="00853A0E" w:rsidRDefault="008678AB" w:rsidP="00915F30">
            <w:pPr>
              <w:rPr>
                <w:rFonts w:ascii="Arial" w:hAnsi="Arial" w:cs="Arial"/>
              </w:rPr>
            </w:pPr>
          </w:p>
        </w:tc>
        <w:tc>
          <w:tcPr>
            <w:tcW w:w="3208" w:type="dxa"/>
            <w:tcBorders>
              <w:bottom w:val="single" w:sz="4" w:space="0" w:color="auto"/>
            </w:tcBorders>
            <w:shd w:val="clear" w:color="auto" w:fill="auto"/>
          </w:tcPr>
          <w:p w14:paraId="43C59C60" w14:textId="0A6DEA9A" w:rsidR="008678AB" w:rsidRPr="00853A0E" w:rsidRDefault="00D807C0" w:rsidP="00915F30">
            <w:pPr>
              <w:rPr>
                <w:rFonts w:ascii="Arial" w:hAnsi="Arial" w:cs="Arial"/>
              </w:rPr>
            </w:pPr>
            <w:r>
              <w:rPr>
                <w:rFonts w:ascii="Arial" w:hAnsi="Arial" w:cs="Arial"/>
              </w:rPr>
              <w:t>Car Parks &amp; Concessionary Trading Manager</w:t>
            </w:r>
          </w:p>
        </w:tc>
        <w:tc>
          <w:tcPr>
            <w:tcW w:w="3841" w:type="dxa"/>
            <w:tcBorders>
              <w:bottom w:val="single" w:sz="4" w:space="0" w:color="auto"/>
            </w:tcBorders>
            <w:shd w:val="clear" w:color="auto" w:fill="auto"/>
          </w:tcPr>
          <w:p w14:paraId="0F0CE040" w14:textId="57ED93A4" w:rsidR="008678AB" w:rsidRPr="00853A0E" w:rsidRDefault="009E0A31" w:rsidP="00915F30">
            <w:pPr>
              <w:rPr>
                <w:rFonts w:ascii="Arial" w:hAnsi="Arial" w:cs="Arial"/>
              </w:rPr>
            </w:pPr>
            <w:r>
              <w:rPr>
                <w:rFonts w:ascii="Arial" w:hAnsi="Arial" w:cs="Arial"/>
              </w:rPr>
              <w:t>17/09/24</w:t>
            </w:r>
          </w:p>
        </w:tc>
      </w:tr>
      <w:tr w:rsidR="008678AB" w:rsidRPr="00A45805" w14:paraId="757441FE" w14:textId="77777777" w:rsidTr="00D34D29">
        <w:tc>
          <w:tcPr>
            <w:tcW w:w="3158" w:type="dxa"/>
            <w:shd w:val="clear" w:color="auto" w:fill="auto"/>
          </w:tcPr>
          <w:p w14:paraId="353AA1EA" w14:textId="77777777" w:rsidR="008678AB" w:rsidRPr="00853A0E" w:rsidRDefault="008678AB" w:rsidP="00915F30">
            <w:pPr>
              <w:rPr>
                <w:rFonts w:ascii="Arial" w:hAnsi="Arial" w:cs="Arial"/>
                <w:b/>
              </w:rPr>
            </w:pPr>
            <w:r w:rsidRPr="00853A0E">
              <w:rPr>
                <w:rFonts w:ascii="Arial" w:hAnsi="Arial" w:cs="Arial"/>
                <w:b/>
              </w:rPr>
              <w:t>Approved By</w:t>
            </w:r>
          </w:p>
        </w:tc>
        <w:tc>
          <w:tcPr>
            <w:tcW w:w="3208" w:type="dxa"/>
            <w:shd w:val="clear" w:color="auto" w:fill="auto"/>
          </w:tcPr>
          <w:p w14:paraId="25625844" w14:textId="77777777" w:rsidR="008678AB" w:rsidRPr="00853A0E" w:rsidRDefault="008678AB" w:rsidP="00915F30">
            <w:pPr>
              <w:rPr>
                <w:rFonts w:ascii="Arial" w:hAnsi="Arial" w:cs="Arial"/>
                <w:b/>
              </w:rPr>
            </w:pPr>
            <w:r w:rsidRPr="00853A0E">
              <w:rPr>
                <w:rFonts w:ascii="Arial" w:hAnsi="Arial" w:cs="Arial"/>
                <w:b/>
              </w:rPr>
              <w:t>Position/Job Title</w:t>
            </w:r>
          </w:p>
        </w:tc>
        <w:tc>
          <w:tcPr>
            <w:tcW w:w="3841" w:type="dxa"/>
            <w:shd w:val="clear" w:color="auto" w:fill="auto"/>
          </w:tcPr>
          <w:p w14:paraId="48E0DC67" w14:textId="77777777" w:rsidR="008678AB" w:rsidRPr="00853A0E" w:rsidRDefault="008678AB" w:rsidP="00915F30">
            <w:pPr>
              <w:rPr>
                <w:rFonts w:ascii="Arial" w:hAnsi="Arial" w:cs="Arial"/>
                <w:b/>
              </w:rPr>
            </w:pPr>
            <w:r w:rsidRPr="00853A0E">
              <w:rPr>
                <w:rFonts w:ascii="Arial" w:hAnsi="Arial" w:cs="Arial"/>
                <w:b/>
              </w:rPr>
              <w:t>Date</w:t>
            </w:r>
          </w:p>
        </w:tc>
      </w:tr>
      <w:tr w:rsidR="008678AB" w:rsidRPr="00A45805" w14:paraId="0E8375F4" w14:textId="77777777" w:rsidTr="00D34D29">
        <w:tc>
          <w:tcPr>
            <w:tcW w:w="3158" w:type="dxa"/>
            <w:shd w:val="clear" w:color="auto" w:fill="auto"/>
          </w:tcPr>
          <w:p w14:paraId="0814A0AB" w14:textId="77777777" w:rsidR="008678AB" w:rsidRDefault="008678AB" w:rsidP="00915F30">
            <w:pPr>
              <w:rPr>
                <w:rFonts w:ascii="Arial" w:hAnsi="Arial" w:cs="Arial"/>
              </w:rPr>
            </w:pPr>
          </w:p>
          <w:p w14:paraId="1A64691C" w14:textId="0C7C9246" w:rsidR="008678AB" w:rsidRPr="00A45805" w:rsidRDefault="008678AB" w:rsidP="00915F30">
            <w:pPr>
              <w:rPr>
                <w:rFonts w:ascii="Arial" w:hAnsi="Arial" w:cs="Arial"/>
              </w:rPr>
            </w:pPr>
          </w:p>
          <w:p w14:paraId="1921185D" w14:textId="77777777" w:rsidR="008678AB" w:rsidRPr="00A45805" w:rsidRDefault="008678AB" w:rsidP="00915F30">
            <w:pPr>
              <w:rPr>
                <w:rFonts w:ascii="Arial" w:hAnsi="Arial" w:cs="Arial"/>
              </w:rPr>
            </w:pPr>
          </w:p>
        </w:tc>
        <w:tc>
          <w:tcPr>
            <w:tcW w:w="3208" w:type="dxa"/>
            <w:shd w:val="clear" w:color="auto" w:fill="auto"/>
          </w:tcPr>
          <w:p w14:paraId="25B05C50" w14:textId="52E937CF" w:rsidR="008678AB" w:rsidRPr="00A45805" w:rsidRDefault="00EE32D9" w:rsidP="00915F30">
            <w:pPr>
              <w:rPr>
                <w:rFonts w:ascii="Arial" w:hAnsi="Arial" w:cs="Arial"/>
              </w:rPr>
            </w:pPr>
            <w:r>
              <w:rPr>
                <w:rFonts w:ascii="Arial" w:hAnsi="Arial" w:cs="Arial"/>
              </w:rPr>
              <w:t>Director of Environmental Services</w:t>
            </w:r>
          </w:p>
        </w:tc>
        <w:tc>
          <w:tcPr>
            <w:tcW w:w="3841" w:type="dxa"/>
            <w:shd w:val="clear" w:color="auto" w:fill="auto"/>
          </w:tcPr>
          <w:p w14:paraId="79D22933" w14:textId="248183C7" w:rsidR="008678AB" w:rsidRPr="00A45805" w:rsidRDefault="00EE32D9" w:rsidP="00915F30">
            <w:pPr>
              <w:rPr>
                <w:rFonts w:ascii="Arial" w:hAnsi="Arial" w:cs="Arial"/>
              </w:rPr>
            </w:pPr>
            <w:r>
              <w:rPr>
                <w:rFonts w:ascii="Arial" w:hAnsi="Arial" w:cs="Arial"/>
              </w:rPr>
              <w:t>17/09/24</w:t>
            </w:r>
          </w:p>
        </w:tc>
      </w:tr>
    </w:tbl>
    <w:p w14:paraId="6450BED2" w14:textId="77777777" w:rsidR="008678AB" w:rsidRPr="00B47EDC" w:rsidRDefault="008678AB" w:rsidP="008678AB">
      <w:pPr>
        <w:rPr>
          <w:rFonts w:ascii="Arial" w:hAnsi="Arial" w:cs="Arial"/>
        </w:rPr>
      </w:pPr>
    </w:p>
    <w:p w14:paraId="08B56C70" w14:textId="303C6504" w:rsidR="00EE26D5" w:rsidRDefault="001C28BB" w:rsidP="00E57D65">
      <w:pPr>
        <w:rPr>
          <w:rFonts w:ascii="Arial" w:hAnsi="Arial" w:cs="Arial"/>
        </w:rPr>
      </w:pPr>
      <w:r w:rsidRPr="001C28BB">
        <w:rPr>
          <w:rFonts w:ascii="Arial" w:hAnsi="Arial" w:cs="Arial"/>
        </w:rPr>
        <w:t xml:space="preserve">Note: a copy of the screening template for each function, service, policy, procedure, project, strategy, </w:t>
      </w:r>
      <w:r w:rsidR="00A76D1A" w:rsidRPr="001C28BB">
        <w:rPr>
          <w:rFonts w:ascii="Arial" w:hAnsi="Arial" w:cs="Arial"/>
        </w:rPr>
        <w:t>plan,</w:t>
      </w:r>
      <w:r w:rsidRPr="001C28BB">
        <w:rPr>
          <w:rFonts w:ascii="Arial" w:hAnsi="Arial" w:cs="Arial"/>
        </w:rPr>
        <w:t xml:space="preserve"> or guidance screened should be ‘signed off’ and approved by a senior manager responsible for the function, service, policy, procedure, project, strategy, </w:t>
      </w:r>
      <w:r w:rsidR="00A76D1A" w:rsidRPr="001C28BB">
        <w:rPr>
          <w:rFonts w:ascii="Arial" w:hAnsi="Arial" w:cs="Arial"/>
        </w:rPr>
        <w:t>plan,</w:t>
      </w:r>
      <w:r w:rsidRPr="001C28BB">
        <w:rPr>
          <w:rFonts w:ascii="Arial" w:hAnsi="Arial" w:cs="Arial"/>
        </w:rPr>
        <w:t xml:space="preserve"> or guidance</w:t>
      </w:r>
      <w:r w:rsidR="00A76D1A" w:rsidRPr="001C28BB">
        <w:rPr>
          <w:rFonts w:ascii="Arial" w:hAnsi="Arial" w:cs="Arial"/>
        </w:rPr>
        <w:t xml:space="preserve">. </w:t>
      </w:r>
      <w:r w:rsidRPr="001C28BB">
        <w:rPr>
          <w:rFonts w:ascii="Arial" w:hAnsi="Arial" w:cs="Arial"/>
        </w:rPr>
        <w:t xml:space="preserve"> </w:t>
      </w:r>
      <w:r>
        <w:rPr>
          <w:rFonts w:ascii="Arial" w:hAnsi="Arial" w:cs="Arial"/>
        </w:rPr>
        <w:t xml:space="preserve">A copy should then be forwarded to the Equality and Diversity Officer, made easily accessible on the council’s website as soon as possible following </w:t>
      </w:r>
      <w:r w:rsidR="00A76D1A">
        <w:rPr>
          <w:rFonts w:ascii="Arial" w:hAnsi="Arial" w:cs="Arial"/>
        </w:rPr>
        <w:t>completion,</w:t>
      </w:r>
      <w:r>
        <w:rPr>
          <w:rFonts w:ascii="Arial" w:hAnsi="Arial" w:cs="Arial"/>
        </w:rPr>
        <w:t xml:space="preserve"> and made available on request.</w:t>
      </w:r>
    </w:p>
    <w:p w14:paraId="4BD669A0" w14:textId="77777777" w:rsidR="00D459D4" w:rsidRDefault="00D459D4" w:rsidP="00E57D65">
      <w:pPr>
        <w:rPr>
          <w:rFonts w:ascii="Arial" w:hAnsi="Arial" w:cs="Arial"/>
        </w:rPr>
      </w:pPr>
    </w:p>
    <w:p w14:paraId="7B9EFC08" w14:textId="77777777" w:rsidR="00D459D4" w:rsidRDefault="00D459D4" w:rsidP="00E57D65">
      <w:pPr>
        <w:rPr>
          <w:rFonts w:ascii="Arial" w:hAnsi="Arial" w:cs="Arial"/>
        </w:rPr>
      </w:pPr>
    </w:p>
    <w:p w14:paraId="1D37C81A" w14:textId="77777777" w:rsidR="00D459D4" w:rsidRDefault="00D459D4" w:rsidP="00E57D65">
      <w:pPr>
        <w:rPr>
          <w:rFonts w:ascii="Arial" w:hAnsi="Arial" w:cs="Arial"/>
        </w:rPr>
      </w:pPr>
    </w:p>
    <w:p w14:paraId="00045767" w14:textId="77777777" w:rsidR="00D459D4" w:rsidRDefault="00D459D4" w:rsidP="00E57D65">
      <w:pPr>
        <w:rPr>
          <w:rFonts w:ascii="Arial" w:hAnsi="Arial" w:cs="Arial"/>
        </w:rPr>
      </w:pPr>
    </w:p>
    <w:p w14:paraId="4199C89C" w14:textId="77777777" w:rsidR="00D459D4" w:rsidRDefault="00D459D4" w:rsidP="00E57D65">
      <w:pPr>
        <w:rPr>
          <w:rFonts w:ascii="Arial" w:hAnsi="Arial" w:cs="Arial"/>
        </w:rPr>
      </w:pPr>
    </w:p>
    <w:p w14:paraId="43B1D95F" w14:textId="77777777" w:rsidR="00D459D4" w:rsidRPr="003F11EA" w:rsidRDefault="00D459D4" w:rsidP="00E57D65">
      <w:pPr>
        <w:rPr>
          <w:rFonts w:ascii="Arial" w:hAnsi="Arial" w:cs="Arial"/>
        </w:rPr>
      </w:pPr>
    </w:p>
    <w:sectPr w:rsidR="00D459D4" w:rsidRPr="003F11EA" w:rsidSect="00035803">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302A" w14:textId="77777777" w:rsidR="008869B9" w:rsidRDefault="008869B9" w:rsidP="00AF5663">
      <w:r>
        <w:separator/>
      </w:r>
    </w:p>
  </w:endnote>
  <w:endnote w:type="continuationSeparator" w:id="0">
    <w:p w14:paraId="6D1A7161" w14:textId="77777777" w:rsidR="008869B9" w:rsidRDefault="008869B9" w:rsidP="00AF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5B5C" w14:textId="77777777" w:rsidR="00B024FE" w:rsidRDefault="00B02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087C" w14:textId="77777777" w:rsidR="00B024FE" w:rsidRDefault="00B02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DB1F" w14:textId="77777777" w:rsidR="00B024FE" w:rsidRDefault="00B0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AC422" w14:textId="77777777" w:rsidR="008869B9" w:rsidRDefault="008869B9" w:rsidP="00AF5663">
      <w:r>
        <w:separator/>
      </w:r>
    </w:p>
  </w:footnote>
  <w:footnote w:type="continuationSeparator" w:id="0">
    <w:p w14:paraId="21A72D55" w14:textId="77777777" w:rsidR="008869B9" w:rsidRDefault="008869B9" w:rsidP="00AF5663">
      <w:r>
        <w:continuationSeparator/>
      </w:r>
    </w:p>
  </w:footnote>
  <w:footnote w:id="1">
    <w:p w14:paraId="435E6A09" w14:textId="11DC9121" w:rsidR="00B024FE" w:rsidRPr="00BA674A" w:rsidRDefault="00B024FE" w:rsidP="006B6F26">
      <w:pPr>
        <w:contextualSpacing/>
        <w:rPr>
          <w:rFonts w:ascii="Arial" w:hAnsi="Arial" w:cs="Arial"/>
          <w:sz w:val="20"/>
          <w:szCs w:val="20"/>
        </w:rPr>
      </w:pPr>
      <w:r>
        <w:rPr>
          <w:rStyle w:val="FootnoteReference"/>
        </w:rPr>
        <w:footnoteRef/>
      </w:r>
      <w:r>
        <w:t xml:space="preserve"> </w:t>
      </w:r>
      <w:r w:rsidRPr="00BA674A">
        <w:rPr>
          <w:rFonts w:ascii="Arial" w:hAnsi="Arial" w:cs="Arial"/>
          <w:sz w:val="20"/>
          <w:szCs w:val="20"/>
        </w:rPr>
        <w:t xml:space="preserve">Source : Northern Ireland Statistics website: </w:t>
      </w:r>
      <w:hyperlink r:id="rId1" w:history="1">
        <w:r w:rsidRPr="00054642">
          <w:rPr>
            <w:rStyle w:val="Hyperlink"/>
            <w:rFonts w:ascii="Arial" w:hAnsi="Arial" w:cs="Arial"/>
            <w:sz w:val="20"/>
            <w:szCs w:val="20"/>
          </w:rPr>
          <w:t>www.nisra.gov.uk</w:t>
        </w:r>
      </w:hyperlink>
      <w:r>
        <w:rPr>
          <w:rFonts w:ascii="Arial" w:hAnsi="Arial" w:cs="Arial"/>
          <w:sz w:val="20"/>
          <w:szCs w:val="20"/>
        </w:rPr>
        <w:t xml:space="preserve">  </w:t>
      </w:r>
      <w:hyperlink r:id="rId2" w:history="1">
        <w:r w:rsidRPr="007A7378">
          <w:rPr>
            <w:color w:val="0000FF"/>
            <w:u w:val="single"/>
          </w:rPr>
          <w:t>census-2021-ms-a01.xlsx (live.com)</w:t>
        </w:r>
      </w:hyperlink>
      <w:r w:rsidRPr="00BA674A">
        <w:rPr>
          <w:rFonts w:ascii="Arial" w:hAnsi="Arial" w:cs="Arial"/>
          <w:sz w:val="20"/>
          <w:szCs w:val="20"/>
        </w:rPr>
        <w:br/>
        <w:t xml:space="preserve">  Crown copyright material is reproduced with the permission of the Controller of HMSO.</w:t>
      </w:r>
    </w:p>
  </w:footnote>
  <w:footnote w:id="2">
    <w:p w14:paraId="0C330D9B" w14:textId="77777777" w:rsidR="00B024FE" w:rsidRPr="00BA674A" w:rsidRDefault="00B024FE" w:rsidP="00843F0F">
      <w:pPr>
        <w:contextualSpacing/>
        <w:rPr>
          <w:rFonts w:ascii="Arial" w:hAnsi="Arial" w:cs="Arial"/>
          <w:sz w:val="20"/>
          <w:szCs w:val="20"/>
        </w:rPr>
      </w:pPr>
      <w:r>
        <w:rPr>
          <w:rStyle w:val="FootnoteReference"/>
        </w:rPr>
        <w:footnoteRef/>
      </w:r>
      <w:r>
        <w:t xml:space="preserve"> </w:t>
      </w:r>
      <w:r w:rsidRPr="00BA674A">
        <w:rPr>
          <w:rFonts w:ascii="Arial" w:hAnsi="Arial" w:cs="Arial"/>
          <w:sz w:val="20"/>
          <w:szCs w:val="20"/>
        </w:rPr>
        <w:t xml:space="preserve">Source : Northern Ireland Statistics website: </w:t>
      </w:r>
      <w:hyperlink r:id="rId3" w:history="1">
        <w:r w:rsidRPr="00054642">
          <w:rPr>
            <w:rStyle w:val="Hyperlink"/>
            <w:rFonts w:ascii="Arial" w:hAnsi="Arial" w:cs="Arial"/>
            <w:sz w:val="20"/>
            <w:szCs w:val="20"/>
          </w:rPr>
          <w:t>www.nisra.gov.uk</w:t>
        </w:r>
      </w:hyperlink>
      <w:r>
        <w:rPr>
          <w:rFonts w:ascii="Arial" w:hAnsi="Arial" w:cs="Arial"/>
          <w:sz w:val="20"/>
          <w:szCs w:val="20"/>
        </w:rPr>
        <w:t xml:space="preserve">  </w:t>
      </w:r>
      <w:hyperlink r:id="rId4" w:history="1">
        <w:r w:rsidRPr="00735AC3">
          <w:rPr>
            <w:color w:val="0000FF"/>
            <w:u w:val="single"/>
          </w:rPr>
          <w:t>census-2021-ms-b23.xlsx (live.com)</w:t>
        </w:r>
      </w:hyperlink>
      <w:r w:rsidRPr="00BA674A">
        <w:rPr>
          <w:rFonts w:ascii="Arial" w:hAnsi="Arial" w:cs="Arial"/>
          <w:sz w:val="20"/>
          <w:szCs w:val="20"/>
        </w:rPr>
        <w:br/>
        <w:t xml:space="preserve">  Crown copyright material is reproduced with the permission of the Controller of HMSO.</w:t>
      </w:r>
    </w:p>
  </w:footnote>
  <w:footnote w:id="3">
    <w:p w14:paraId="5845171F" w14:textId="77777777" w:rsidR="00B024FE" w:rsidRPr="00656FFD" w:rsidRDefault="00B024FE" w:rsidP="008A63B7">
      <w:pPr>
        <w:contextualSpacing/>
        <w:rPr>
          <w:rFonts w:ascii="Arial" w:hAnsi="Arial" w:cs="Arial"/>
          <w:sz w:val="20"/>
          <w:szCs w:val="20"/>
        </w:rPr>
      </w:pPr>
      <w:r>
        <w:rPr>
          <w:rStyle w:val="FootnoteReference"/>
        </w:rPr>
        <w:footnoteRef/>
      </w:r>
      <w:r>
        <w:t xml:space="preserve"> </w:t>
      </w:r>
      <w:r w:rsidRPr="00656FFD">
        <w:rPr>
          <w:rFonts w:ascii="Arial" w:hAnsi="Arial" w:cs="Arial"/>
          <w:sz w:val="20"/>
          <w:szCs w:val="20"/>
        </w:rPr>
        <w:t xml:space="preserve">Source : </w:t>
      </w:r>
      <w:smartTag w:uri="urn:schemas-microsoft-com:office:smarttags" w:element="country-region">
        <w:smartTag w:uri="urn:schemas-microsoft-com:office:smarttags" w:element="place">
          <w:r w:rsidRPr="00656FFD">
            <w:rPr>
              <w:rFonts w:ascii="Arial" w:hAnsi="Arial" w:cs="Arial"/>
              <w:sz w:val="20"/>
              <w:szCs w:val="20"/>
            </w:rPr>
            <w:t>Northern Ireland</w:t>
          </w:r>
        </w:smartTag>
      </w:smartTag>
      <w:r w:rsidRPr="00656FFD">
        <w:rPr>
          <w:rFonts w:ascii="Arial" w:hAnsi="Arial" w:cs="Arial"/>
          <w:sz w:val="20"/>
          <w:szCs w:val="20"/>
        </w:rPr>
        <w:t xml:space="preserve"> Statistics website: www.nisra.gov.uk</w:t>
      </w:r>
      <w:r w:rsidRPr="00656FFD">
        <w:rPr>
          <w:rFonts w:ascii="Arial" w:hAnsi="Arial" w:cs="Arial"/>
          <w:sz w:val="20"/>
          <w:szCs w:val="20"/>
        </w:rPr>
        <w:br/>
        <w:t xml:space="preserve">  Crown copyright material is reproduced with the permission of the Controller of HMSO.</w:t>
      </w:r>
    </w:p>
  </w:footnote>
  <w:footnote w:id="4">
    <w:p w14:paraId="1C286626" w14:textId="77777777" w:rsidR="00B024FE" w:rsidRDefault="00B024FE" w:rsidP="008A63B7">
      <w:pPr>
        <w:contextualSpacing/>
        <w:rPr>
          <w:rFonts w:ascii="Arial" w:hAnsi="Arial" w:cs="Arial"/>
          <w:sz w:val="20"/>
          <w:szCs w:val="20"/>
        </w:rPr>
      </w:pPr>
      <w:r>
        <w:rPr>
          <w:rStyle w:val="FootnoteReference"/>
        </w:rPr>
        <w:footnoteRef/>
      </w:r>
      <w:r>
        <w:t xml:space="preserve"> </w:t>
      </w:r>
      <w:r w:rsidRPr="00D24E4B">
        <w:rPr>
          <w:rFonts w:ascii="Arial" w:hAnsi="Arial" w:cs="Arial"/>
          <w:sz w:val="20"/>
          <w:szCs w:val="20"/>
        </w:rPr>
        <w:t xml:space="preserve">Source : Northern Ireland Statistics website: </w:t>
      </w:r>
      <w:hyperlink r:id="rId5" w:history="1">
        <w:r w:rsidRPr="00054642">
          <w:rPr>
            <w:rStyle w:val="Hyperlink"/>
            <w:rFonts w:ascii="Arial" w:hAnsi="Arial" w:cs="Arial"/>
            <w:sz w:val="20"/>
            <w:szCs w:val="20"/>
          </w:rPr>
          <w:t>www.nisra.gov.uk</w:t>
        </w:r>
      </w:hyperlink>
      <w:r>
        <w:rPr>
          <w:rFonts w:ascii="Arial" w:hAnsi="Arial" w:cs="Arial"/>
          <w:sz w:val="20"/>
          <w:szCs w:val="20"/>
        </w:rPr>
        <w:t xml:space="preserve"> </w:t>
      </w:r>
      <w:hyperlink r:id="rId6" w:history="1">
        <w:r w:rsidRPr="005D2CBF">
          <w:rPr>
            <w:color w:val="0000FF"/>
            <w:u w:val="single"/>
          </w:rPr>
          <w:t>census-2021-ms-a02.xlsx (live.com)</w:t>
        </w:r>
      </w:hyperlink>
      <w:r w:rsidRPr="00D24E4B">
        <w:rPr>
          <w:rFonts w:ascii="Arial" w:hAnsi="Arial" w:cs="Arial"/>
          <w:sz w:val="20"/>
          <w:szCs w:val="20"/>
        </w:rPr>
        <w:br/>
      </w:r>
      <w:r>
        <w:rPr>
          <w:rFonts w:ascii="Arial" w:hAnsi="Arial" w:cs="Arial"/>
          <w:sz w:val="20"/>
          <w:szCs w:val="20"/>
        </w:rPr>
        <w:t xml:space="preserve">  </w:t>
      </w:r>
      <w:r w:rsidRPr="00D24E4B">
        <w:rPr>
          <w:rFonts w:ascii="Arial" w:hAnsi="Arial" w:cs="Arial"/>
          <w:sz w:val="20"/>
          <w:szCs w:val="20"/>
        </w:rPr>
        <w:t>Crown copyright material is reproduced with the permission of the Controller of HMSO.</w:t>
      </w:r>
    </w:p>
    <w:p w14:paraId="1930B85D" w14:textId="77777777" w:rsidR="00B9559B" w:rsidRPr="00D24E4B" w:rsidRDefault="00B9559B" w:rsidP="008A63B7">
      <w:pPr>
        <w:contextualSpacing/>
        <w:rPr>
          <w:rFonts w:ascii="Arial" w:hAnsi="Arial" w:cs="Arial"/>
          <w:sz w:val="20"/>
          <w:szCs w:val="20"/>
        </w:rPr>
      </w:pPr>
    </w:p>
  </w:footnote>
  <w:footnote w:id="5">
    <w:p w14:paraId="2940B03F" w14:textId="77777777" w:rsidR="00B024FE" w:rsidRPr="00D24E4B" w:rsidRDefault="00B024FE" w:rsidP="0055448A">
      <w:pPr>
        <w:pStyle w:val="FootnoteText"/>
        <w:rPr>
          <w:lang w:val="en-GB"/>
        </w:rPr>
      </w:pPr>
      <w:r>
        <w:rPr>
          <w:rStyle w:val="FootnoteReference"/>
        </w:rPr>
        <w:footnoteRef/>
      </w:r>
      <w:r>
        <w:t xml:space="preserve"> </w:t>
      </w:r>
      <w:r w:rsidRPr="00D24E4B">
        <w:rPr>
          <w:rFonts w:ascii="Arial" w:hAnsi="Arial" w:cs="Arial"/>
        </w:rPr>
        <w:t xml:space="preserve">Source : Northern Ireland Statistics website: </w:t>
      </w:r>
      <w:hyperlink r:id="rId7" w:history="1">
        <w:r w:rsidRPr="00054642">
          <w:rPr>
            <w:rStyle w:val="Hyperlink"/>
            <w:rFonts w:ascii="Arial" w:hAnsi="Arial" w:cs="Arial"/>
          </w:rPr>
          <w:t>www.nisra.gov.uk</w:t>
        </w:r>
      </w:hyperlink>
      <w:r>
        <w:rPr>
          <w:rFonts w:ascii="Arial" w:hAnsi="Arial" w:cs="Arial"/>
        </w:rPr>
        <w:t xml:space="preserve">  </w:t>
      </w:r>
      <w:hyperlink r:id="rId8" w:history="1">
        <w:r w:rsidRPr="006B2B89">
          <w:rPr>
            <w:rFonts w:asciiTheme="minorHAnsi" w:eastAsiaTheme="minorHAnsi" w:hAnsiTheme="minorHAnsi" w:cstheme="minorBidi"/>
            <w:color w:val="0000FF"/>
            <w:sz w:val="22"/>
            <w:szCs w:val="22"/>
            <w:u w:val="single"/>
            <w:lang w:val="en-GB"/>
          </w:rPr>
          <w:t>census-2021-ms-a07.xlsx (live.com)</w:t>
        </w:r>
      </w:hyperlink>
      <w:r w:rsidRPr="00D24E4B">
        <w:rPr>
          <w:rFonts w:ascii="Arial" w:hAnsi="Arial" w:cs="Arial"/>
        </w:rPr>
        <w:br/>
      </w:r>
      <w:r>
        <w:rPr>
          <w:rFonts w:ascii="Arial" w:hAnsi="Arial" w:cs="Arial"/>
        </w:rPr>
        <w:t xml:space="preserve">  </w:t>
      </w:r>
      <w:r w:rsidRPr="00D24E4B">
        <w:rPr>
          <w:rFonts w:ascii="Arial" w:hAnsi="Arial" w:cs="Arial"/>
        </w:rPr>
        <w:t>Crown copyright material is reproduced with the permission of the Controller of HMSO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B636" w14:textId="77777777" w:rsidR="00B024FE" w:rsidRDefault="00B02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D87CD" w14:textId="77777777" w:rsidR="00B024FE" w:rsidRDefault="00B02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06AF" w14:textId="77777777" w:rsidR="00B024FE" w:rsidRDefault="00B02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BB1"/>
    <w:multiLevelType w:val="multilevel"/>
    <w:tmpl w:val="1508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108C4"/>
    <w:multiLevelType w:val="hybridMultilevel"/>
    <w:tmpl w:val="D114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65442"/>
    <w:multiLevelType w:val="hybridMultilevel"/>
    <w:tmpl w:val="3CBE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F5548"/>
    <w:multiLevelType w:val="hybridMultilevel"/>
    <w:tmpl w:val="FF12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D3471"/>
    <w:multiLevelType w:val="hybridMultilevel"/>
    <w:tmpl w:val="FD8A3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06172B"/>
    <w:multiLevelType w:val="multilevel"/>
    <w:tmpl w:val="F8F8F1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0E36065"/>
    <w:multiLevelType w:val="hybridMultilevel"/>
    <w:tmpl w:val="6DEA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E4C6C"/>
    <w:multiLevelType w:val="hybridMultilevel"/>
    <w:tmpl w:val="2E3C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45249"/>
    <w:multiLevelType w:val="hybridMultilevel"/>
    <w:tmpl w:val="FF12FC8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93C2393"/>
    <w:multiLevelType w:val="hybridMultilevel"/>
    <w:tmpl w:val="FF12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A4BF0"/>
    <w:multiLevelType w:val="hybridMultilevel"/>
    <w:tmpl w:val="F908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B2C18"/>
    <w:multiLevelType w:val="hybridMultilevel"/>
    <w:tmpl w:val="B2E6A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08002B"/>
    <w:multiLevelType w:val="hybridMultilevel"/>
    <w:tmpl w:val="2074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608F8"/>
    <w:multiLevelType w:val="hybridMultilevel"/>
    <w:tmpl w:val="6038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A6771"/>
    <w:multiLevelType w:val="hybridMultilevel"/>
    <w:tmpl w:val="BA584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E239A3"/>
    <w:multiLevelType w:val="hybridMultilevel"/>
    <w:tmpl w:val="FF12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7F2F97"/>
    <w:multiLevelType w:val="hybridMultilevel"/>
    <w:tmpl w:val="2F04F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09258C"/>
    <w:multiLevelType w:val="hybridMultilevel"/>
    <w:tmpl w:val="2E74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87887"/>
    <w:multiLevelType w:val="hybridMultilevel"/>
    <w:tmpl w:val="3242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F22E64"/>
    <w:multiLevelType w:val="hybridMultilevel"/>
    <w:tmpl w:val="BCBE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25B2F"/>
    <w:multiLevelType w:val="hybridMultilevel"/>
    <w:tmpl w:val="830C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12361"/>
    <w:multiLevelType w:val="hybridMultilevel"/>
    <w:tmpl w:val="008A21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F442A70"/>
    <w:multiLevelType w:val="hybridMultilevel"/>
    <w:tmpl w:val="9A72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05BB1"/>
    <w:multiLevelType w:val="hybridMultilevel"/>
    <w:tmpl w:val="D892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E6FFB"/>
    <w:multiLevelType w:val="hybridMultilevel"/>
    <w:tmpl w:val="9D44B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067BD0"/>
    <w:multiLevelType w:val="hybridMultilevel"/>
    <w:tmpl w:val="551E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66DD5"/>
    <w:multiLevelType w:val="hybridMultilevel"/>
    <w:tmpl w:val="9F64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87DF1"/>
    <w:multiLevelType w:val="hybridMultilevel"/>
    <w:tmpl w:val="D5B294D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8" w15:restartNumberingAfterBreak="0">
    <w:nsid w:val="67FF72C4"/>
    <w:multiLevelType w:val="hybridMultilevel"/>
    <w:tmpl w:val="56208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D135E3"/>
    <w:multiLevelType w:val="hybridMultilevel"/>
    <w:tmpl w:val="FF12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084BE9"/>
    <w:multiLevelType w:val="hybridMultilevel"/>
    <w:tmpl w:val="B496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584AA7"/>
    <w:multiLevelType w:val="hybridMultilevel"/>
    <w:tmpl w:val="48C6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53EEB"/>
    <w:multiLevelType w:val="hybridMultilevel"/>
    <w:tmpl w:val="0CDC9548"/>
    <w:lvl w:ilvl="0" w:tplc="9D925414">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A130D1"/>
    <w:multiLevelType w:val="hybridMultilevel"/>
    <w:tmpl w:val="F94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434441">
    <w:abstractNumId w:val="16"/>
  </w:num>
  <w:num w:numId="2" w16cid:durableId="1509100430">
    <w:abstractNumId w:val="3"/>
  </w:num>
  <w:num w:numId="3" w16cid:durableId="413891396">
    <w:abstractNumId w:val="9"/>
  </w:num>
  <w:num w:numId="4" w16cid:durableId="1211267143">
    <w:abstractNumId w:val="8"/>
  </w:num>
  <w:num w:numId="5" w16cid:durableId="1802962627">
    <w:abstractNumId w:val="15"/>
  </w:num>
  <w:num w:numId="6" w16cid:durableId="1608999257">
    <w:abstractNumId w:val="29"/>
  </w:num>
  <w:num w:numId="7" w16cid:durableId="628164823">
    <w:abstractNumId w:val="13"/>
  </w:num>
  <w:num w:numId="8" w16cid:durableId="1855918185">
    <w:abstractNumId w:val="0"/>
  </w:num>
  <w:num w:numId="9" w16cid:durableId="1524320803">
    <w:abstractNumId w:val="27"/>
  </w:num>
  <w:num w:numId="10" w16cid:durableId="1580947273">
    <w:abstractNumId w:val="25"/>
  </w:num>
  <w:num w:numId="11" w16cid:durableId="18556344">
    <w:abstractNumId w:val="19"/>
  </w:num>
  <w:num w:numId="12" w16cid:durableId="1686832068">
    <w:abstractNumId w:val="26"/>
  </w:num>
  <w:num w:numId="13" w16cid:durableId="1396584026">
    <w:abstractNumId w:val="2"/>
  </w:num>
  <w:num w:numId="14" w16cid:durableId="213582250">
    <w:abstractNumId w:val="12"/>
  </w:num>
  <w:num w:numId="15" w16cid:durableId="503711040">
    <w:abstractNumId w:val="1"/>
  </w:num>
  <w:num w:numId="16" w16cid:durableId="383455382">
    <w:abstractNumId w:val="11"/>
  </w:num>
  <w:num w:numId="17" w16cid:durableId="1323267466">
    <w:abstractNumId w:val="14"/>
  </w:num>
  <w:num w:numId="18" w16cid:durableId="418520911">
    <w:abstractNumId w:val="5"/>
  </w:num>
  <w:num w:numId="19" w16cid:durableId="1478765330">
    <w:abstractNumId w:val="32"/>
  </w:num>
  <w:num w:numId="20" w16cid:durableId="4910260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6251761">
    <w:abstractNumId w:val="30"/>
  </w:num>
  <w:num w:numId="22" w16cid:durableId="499927242">
    <w:abstractNumId w:val="33"/>
  </w:num>
  <w:num w:numId="23" w16cid:durableId="1610550835">
    <w:abstractNumId w:val="20"/>
  </w:num>
  <w:num w:numId="24" w16cid:durableId="255066448">
    <w:abstractNumId w:val="17"/>
  </w:num>
  <w:num w:numId="25" w16cid:durableId="1417240721">
    <w:abstractNumId w:val="28"/>
  </w:num>
  <w:num w:numId="26" w16cid:durableId="340931230">
    <w:abstractNumId w:val="6"/>
  </w:num>
  <w:num w:numId="27" w16cid:durableId="1368943389">
    <w:abstractNumId w:val="4"/>
  </w:num>
  <w:num w:numId="28" w16cid:durableId="356584386">
    <w:abstractNumId w:val="18"/>
  </w:num>
  <w:num w:numId="29" w16cid:durableId="898131041">
    <w:abstractNumId w:val="7"/>
  </w:num>
  <w:num w:numId="30" w16cid:durableId="2140802995">
    <w:abstractNumId w:val="31"/>
  </w:num>
  <w:num w:numId="31" w16cid:durableId="2029216265">
    <w:abstractNumId w:val="23"/>
  </w:num>
  <w:num w:numId="32" w16cid:durableId="1596282397">
    <w:abstractNumId w:val="24"/>
  </w:num>
  <w:num w:numId="33" w16cid:durableId="1880631139">
    <w:abstractNumId w:val="10"/>
  </w:num>
  <w:num w:numId="34" w16cid:durableId="17595239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65"/>
    <w:rsid w:val="00005EFD"/>
    <w:rsid w:val="00006DDA"/>
    <w:rsid w:val="00013430"/>
    <w:rsid w:val="00015566"/>
    <w:rsid w:val="0001581B"/>
    <w:rsid w:val="00015B97"/>
    <w:rsid w:val="00022971"/>
    <w:rsid w:val="00023988"/>
    <w:rsid w:val="000312DE"/>
    <w:rsid w:val="000322E7"/>
    <w:rsid w:val="00035803"/>
    <w:rsid w:val="00035DC3"/>
    <w:rsid w:val="0004004B"/>
    <w:rsid w:val="00040CC5"/>
    <w:rsid w:val="00046CC2"/>
    <w:rsid w:val="00051AA8"/>
    <w:rsid w:val="000534E1"/>
    <w:rsid w:val="00056959"/>
    <w:rsid w:val="00056BA8"/>
    <w:rsid w:val="00057F6E"/>
    <w:rsid w:val="000618B2"/>
    <w:rsid w:val="00065216"/>
    <w:rsid w:val="000723A3"/>
    <w:rsid w:val="00077FFC"/>
    <w:rsid w:val="000871DC"/>
    <w:rsid w:val="0009136E"/>
    <w:rsid w:val="000962D5"/>
    <w:rsid w:val="00096EE1"/>
    <w:rsid w:val="000A011D"/>
    <w:rsid w:val="000A32E9"/>
    <w:rsid w:val="000A410B"/>
    <w:rsid w:val="000B21FB"/>
    <w:rsid w:val="000B30A5"/>
    <w:rsid w:val="000B4569"/>
    <w:rsid w:val="000B7755"/>
    <w:rsid w:val="000C207F"/>
    <w:rsid w:val="000C68F9"/>
    <w:rsid w:val="000D19ED"/>
    <w:rsid w:val="000D7C2E"/>
    <w:rsid w:val="000E2E6E"/>
    <w:rsid w:val="000E3144"/>
    <w:rsid w:val="000E7759"/>
    <w:rsid w:val="000F2027"/>
    <w:rsid w:val="00101F75"/>
    <w:rsid w:val="0011423A"/>
    <w:rsid w:val="00131878"/>
    <w:rsid w:val="00134C55"/>
    <w:rsid w:val="001356A6"/>
    <w:rsid w:val="0013689F"/>
    <w:rsid w:val="00141DFC"/>
    <w:rsid w:val="001442EE"/>
    <w:rsid w:val="001445FB"/>
    <w:rsid w:val="001478FB"/>
    <w:rsid w:val="00152C09"/>
    <w:rsid w:val="0016291E"/>
    <w:rsid w:val="001634A5"/>
    <w:rsid w:val="00165A4B"/>
    <w:rsid w:val="00174384"/>
    <w:rsid w:val="0017738C"/>
    <w:rsid w:val="00177A75"/>
    <w:rsid w:val="00187928"/>
    <w:rsid w:val="00192D2D"/>
    <w:rsid w:val="00193ECC"/>
    <w:rsid w:val="0019509B"/>
    <w:rsid w:val="001953BF"/>
    <w:rsid w:val="00195F3E"/>
    <w:rsid w:val="001974E8"/>
    <w:rsid w:val="001A5597"/>
    <w:rsid w:val="001A5AB3"/>
    <w:rsid w:val="001B032F"/>
    <w:rsid w:val="001B19C2"/>
    <w:rsid w:val="001B3AFE"/>
    <w:rsid w:val="001B3E47"/>
    <w:rsid w:val="001B5852"/>
    <w:rsid w:val="001C01AC"/>
    <w:rsid w:val="001C28BB"/>
    <w:rsid w:val="001C4F9E"/>
    <w:rsid w:val="001D1DE9"/>
    <w:rsid w:val="001E31E7"/>
    <w:rsid w:val="001F0997"/>
    <w:rsid w:val="001F148B"/>
    <w:rsid w:val="001F3B83"/>
    <w:rsid w:val="001F5CE8"/>
    <w:rsid w:val="00201111"/>
    <w:rsid w:val="00201B6B"/>
    <w:rsid w:val="0020661C"/>
    <w:rsid w:val="002070AD"/>
    <w:rsid w:val="00212814"/>
    <w:rsid w:val="0021499F"/>
    <w:rsid w:val="002170B4"/>
    <w:rsid w:val="00231C4B"/>
    <w:rsid w:val="00235CDA"/>
    <w:rsid w:val="002420CF"/>
    <w:rsid w:val="0024686E"/>
    <w:rsid w:val="00250262"/>
    <w:rsid w:val="00250F1F"/>
    <w:rsid w:val="00256DA8"/>
    <w:rsid w:val="00257817"/>
    <w:rsid w:val="0026237F"/>
    <w:rsid w:val="00264E8A"/>
    <w:rsid w:val="00267599"/>
    <w:rsid w:val="002676D6"/>
    <w:rsid w:val="002730E8"/>
    <w:rsid w:val="0027659F"/>
    <w:rsid w:val="002836B3"/>
    <w:rsid w:val="00293792"/>
    <w:rsid w:val="002C0C68"/>
    <w:rsid w:val="002C2456"/>
    <w:rsid w:val="002C327D"/>
    <w:rsid w:val="002C64A6"/>
    <w:rsid w:val="002C71FB"/>
    <w:rsid w:val="002D0FE1"/>
    <w:rsid w:val="002D1735"/>
    <w:rsid w:val="002D1CF9"/>
    <w:rsid w:val="002D3271"/>
    <w:rsid w:val="002D493B"/>
    <w:rsid w:val="002E2F1C"/>
    <w:rsid w:val="002F6131"/>
    <w:rsid w:val="00301313"/>
    <w:rsid w:val="00307FFC"/>
    <w:rsid w:val="00311A61"/>
    <w:rsid w:val="003129E2"/>
    <w:rsid w:val="00317097"/>
    <w:rsid w:val="003270E6"/>
    <w:rsid w:val="00330AAE"/>
    <w:rsid w:val="00333636"/>
    <w:rsid w:val="00337293"/>
    <w:rsid w:val="003405E9"/>
    <w:rsid w:val="00346C6A"/>
    <w:rsid w:val="00347CCB"/>
    <w:rsid w:val="00360AAE"/>
    <w:rsid w:val="003656A1"/>
    <w:rsid w:val="00371815"/>
    <w:rsid w:val="003760E9"/>
    <w:rsid w:val="0037660D"/>
    <w:rsid w:val="00376AA4"/>
    <w:rsid w:val="00380FE2"/>
    <w:rsid w:val="0038523E"/>
    <w:rsid w:val="00385815"/>
    <w:rsid w:val="00385B1B"/>
    <w:rsid w:val="003865A0"/>
    <w:rsid w:val="00391843"/>
    <w:rsid w:val="00392D17"/>
    <w:rsid w:val="00397FD6"/>
    <w:rsid w:val="003A2BDD"/>
    <w:rsid w:val="003B0069"/>
    <w:rsid w:val="003B018A"/>
    <w:rsid w:val="003B5545"/>
    <w:rsid w:val="003C2E3B"/>
    <w:rsid w:val="003D0A50"/>
    <w:rsid w:val="003D3DCF"/>
    <w:rsid w:val="003D60F7"/>
    <w:rsid w:val="003E0ED2"/>
    <w:rsid w:val="003E19E0"/>
    <w:rsid w:val="003E5DA4"/>
    <w:rsid w:val="003F11EA"/>
    <w:rsid w:val="003F36D9"/>
    <w:rsid w:val="003F70C4"/>
    <w:rsid w:val="00400361"/>
    <w:rsid w:val="00410DA2"/>
    <w:rsid w:val="00414B99"/>
    <w:rsid w:val="0041597C"/>
    <w:rsid w:val="00430E7C"/>
    <w:rsid w:val="00433DC4"/>
    <w:rsid w:val="00437A19"/>
    <w:rsid w:val="00437B6A"/>
    <w:rsid w:val="00437D7C"/>
    <w:rsid w:val="00441F71"/>
    <w:rsid w:val="00442A88"/>
    <w:rsid w:val="00446CA7"/>
    <w:rsid w:val="0045031F"/>
    <w:rsid w:val="00453B1D"/>
    <w:rsid w:val="00457F89"/>
    <w:rsid w:val="00460612"/>
    <w:rsid w:val="0046249D"/>
    <w:rsid w:val="00463902"/>
    <w:rsid w:val="004746A2"/>
    <w:rsid w:val="00474BFA"/>
    <w:rsid w:val="00475701"/>
    <w:rsid w:val="00480D95"/>
    <w:rsid w:val="004854D6"/>
    <w:rsid w:val="004862CB"/>
    <w:rsid w:val="004876DB"/>
    <w:rsid w:val="00492447"/>
    <w:rsid w:val="004925D6"/>
    <w:rsid w:val="00496B5E"/>
    <w:rsid w:val="00497649"/>
    <w:rsid w:val="004A1ADA"/>
    <w:rsid w:val="004A266E"/>
    <w:rsid w:val="004A57D1"/>
    <w:rsid w:val="004A7B80"/>
    <w:rsid w:val="004B5D25"/>
    <w:rsid w:val="004C27B9"/>
    <w:rsid w:val="004C75EB"/>
    <w:rsid w:val="004E6A58"/>
    <w:rsid w:val="004F3FA7"/>
    <w:rsid w:val="004F63E9"/>
    <w:rsid w:val="00503F59"/>
    <w:rsid w:val="005133E4"/>
    <w:rsid w:val="00516BDB"/>
    <w:rsid w:val="00521E7C"/>
    <w:rsid w:val="00525F2C"/>
    <w:rsid w:val="00531584"/>
    <w:rsid w:val="00535B1E"/>
    <w:rsid w:val="005365E7"/>
    <w:rsid w:val="00542CAC"/>
    <w:rsid w:val="00543838"/>
    <w:rsid w:val="005538D4"/>
    <w:rsid w:val="0055448A"/>
    <w:rsid w:val="005610FE"/>
    <w:rsid w:val="00561DDE"/>
    <w:rsid w:val="005719C2"/>
    <w:rsid w:val="00577F2F"/>
    <w:rsid w:val="005841E4"/>
    <w:rsid w:val="00593829"/>
    <w:rsid w:val="00593A7D"/>
    <w:rsid w:val="00597C9C"/>
    <w:rsid w:val="005B10D6"/>
    <w:rsid w:val="005B62B0"/>
    <w:rsid w:val="005B6B3E"/>
    <w:rsid w:val="005B7B92"/>
    <w:rsid w:val="005C52F6"/>
    <w:rsid w:val="005D5016"/>
    <w:rsid w:val="005E102D"/>
    <w:rsid w:val="005E7140"/>
    <w:rsid w:val="005F61E1"/>
    <w:rsid w:val="00600BE5"/>
    <w:rsid w:val="0060175F"/>
    <w:rsid w:val="00624B88"/>
    <w:rsid w:val="0062513D"/>
    <w:rsid w:val="00646F70"/>
    <w:rsid w:val="006473E1"/>
    <w:rsid w:val="00652E82"/>
    <w:rsid w:val="00653A8F"/>
    <w:rsid w:val="00656A70"/>
    <w:rsid w:val="00661673"/>
    <w:rsid w:val="00663C49"/>
    <w:rsid w:val="00665984"/>
    <w:rsid w:val="00687AA4"/>
    <w:rsid w:val="0069020B"/>
    <w:rsid w:val="00691F59"/>
    <w:rsid w:val="006946E3"/>
    <w:rsid w:val="006952C8"/>
    <w:rsid w:val="00696013"/>
    <w:rsid w:val="006B0381"/>
    <w:rsid w:val="006B0752"/>
    <w:rsid w:val="006B0A77"/>
    <w:rsid w:val="006B2D98"/>
    <w:rsid w:val="006B357D"/>
    <w:rsid w:val="006B6F26"/>
    <w:rsid w:val="006C50C1"/>
    <w:rsid w:val="006C6791"/>
    <w:rsid w:val="006D2AEB"/>
    <w:rsid w:val="006D323B"/>
    <w:rsid w:val="006D6376"/>
    <w:rsid w:val="006E5293"/>
    <w:rsid w:val="006F3BF1"/>
    <w:rsid w:val="006F4929"/>
    <w:rsid w:val="0070161F"/>
    <w:rsid w:val="0070165A"/>
    <w:rsid w:val="00701DD0"/>
    <w:rsid w:val="00702E93"/>
    <w:rsid w:val="00711FAF"/>
    <w:rsid w:val="0071342D"/>
    <w:rsid w:val="00715398"/>
    <w:rsid w:val="00715FB7"/>
    <w:rsid w:val="00721480"/>
    <w:rsid w:val="00722232"/>
    <w:rsid w:val="00731421"/>
    <w:rsid w:val="0073404C"/>
    <w:rsid w:val="007370A4"/>
    <w:rsid w:val="007416B7"/>
    <w:rsid w:val="00745EAE"/>
    <w:rsid w:val="00752C3B"/>
    <w:rsid w:val="0076511C"/>
    <w:rsid w:val="00765283"/>
    <w:rsid w:val="00767B45"/>
    <w:rsid w:val="0078211B"/>
    <w:rsid w:val="0079306F"/>
    <w:rsid w:val="007933F5"/>
    <w:rsid w:val="007A123C"/>
    <w:rsid w:val="007A159E"/>
    <w:rsid w:val="007A59D9"/>
    <w:rsid w:val="007A7378"/>
    <w:rsid w:val="007B1DE8"/>
    <w:rsid w:val="007B60DE"/>
    <w:rsid w:val="007B6BB4"/>
    <w:rsid w:val="007B6E7C"/>
    <w:rsid w:val="007C19BB"/>
    <w:rsid w:val="007C4E46"/>
    <w:rsid w:val="007C56F5"/>
    <w:rsid w:val="007C794C"/>
    <w:rsid w:val="007D0EA8"/>
    <w:rsid w:val="007D3879"/>
    <w:rsid w:val="007D533A"/>
    <w:rsid w:val="007E3A4C"/>
    <w:rsid w:val="007E4B13"/>
    <w:rsid w:val="007E5F2C"/>
    <w:rsid w:val="007F5FCD"/>
    <w:rsid w:val="00801DBE"/>
    <w:rsid w:val="00802145"/>
    <w:rsid w:val="00802945"/>
    <w:rsid w:val="008031CB"/>
    <w:rsid w:val="00811DC5"/>
    <w:rsid w:val="008133BA"/>
    <w:rsid w:val="00815F10"/>
    <w:rsid w:val="008209F0"/>
    <w:rsid w:val="00833233"/>
    <w:rsid w:val="0083435B"/>
    <w:rsid w:val="008345C2"/>
    <w:rsid w:val="008347DF"/>
    <w:rsid w:val="00843548"/>
    <w:rsid w:val="00843F0F"/>
    <w:rsid w:val="008455A0"/>
    <w:rsid w:val="008504FC"/>
    <w:rsid w:val="00853A0E"/>
    <w:rsid w:val="0085625D"/>
    <w:rsid w:val="00856CE3"/>
    <w:rsid w:val="008629B9"/>
    <w:rsid w:val="008678AB"/>
    <w:rsid w:val="008705FA"/>
    <w:rsid w:val="008723E7"/>
    <w:rsid w:val="00873200"/>
    <w:rsid w:val="0087407F"/>
    <w:rsid w:val="00882B3E"/>
    <w:rsid w:val="008846AE"/>
    <w:rsid w:val="008848B3"/>
    <w:rsid w:val="008869B9"/>
    <w:rsid w:val="008912CB"/>
    <w:rsid w:val="008A066E"/>
    <w:rsid w:val="008A10C7"/>
    <w:rsid w:val="008A250B"/>
    <w:rsid w:val="008A5C32"/>
    <w:rsid w:val="008A63B7"/>
    <w:rsid w:val="008B15FF"/>
    <w:rsid w:val="008B209E"/>
    <w:rsid w:val="008B2898"/>
    <w:rsid w:val="008B668C"/>
    <w:rsid w:val="008C0698"/>
    <w:rsid w:val="008C0E3F"/>
    <w:rsid w:val="008C5516"/>
    <w:rsid w:val="008D1774"/>
    <w:rsid w:val="008D4156"/>
    <w:rsid w:val="008E0E3E"/>
    <w:rsid w:val="008F667E"/>
    <w:rsid w:val="00910954"/>
    <w:rsid w:val="00913DCB"/>
    <w:rsid w:val="00915F30"/>
    <w:rsid w:val="00917755"/>
    <w:rsid w:val="00925FBF"/>
    <w:rsid w:val="009320E9"/>
    <w:rsid w:val="00934DC3"/>
    <w:rsid w:val="009357D1"/>
    <w:rsid w:val="00935C61"/>
    <w:rsid w:val="009364BC"/>
    <w:rsid w:val="00945032"/>
    <w:rsid w:val="009460C7"/>
    <w:rsid w:val="00955EB0"/>
    <w:rsid w:val="009562E8"/>
    <w:rsid w:val="009665EE"/>
    <w:rsid w:val="009734E6"/>
    <w:rsid w:val="009736FD"/>
    <w:rsid w:val="00976837"/>
    <w:rsid w:val="009821C7"/>
    <w:rsid w:val="00983474"/>
    <w:rsid w:val="009844FB"/>
    <w:rsid w:val="00985EA8"/>
    <w:rsid w:val="00994605"/>
    <w:rsid w:val="009A2C08"/>
    <w:rsid w:val="009A4BD3"/>
    <w:rsid w:val="009A6A9C"/>
    <w:rsid w:val="009A71EB"/>
    <w:rsid w:val="009A7B21"/>
    <w:rsid w:val="009B1E2D"/>
    <w:rsid w:val="009C002E"/>
    <w:rsid w:val="009C0ED5"/>
    <w:rsid w:val="009C3766"/>
    <w:rsid w:val="009C3B2A"/>
    <w:rsid w:val="009D2C04"/>
    <w:rsid w:val="009D3060"/>
    <w:rsid w:val="009D424D"/>
    <w:rsid w:val="009E0A31"/>
    <w:rsid w:val="009E14C4"/>
    <w:rsid w:val="009E37B9"/>
    <w:rsid w:val="009E44B3"/>
    <w:rsid w:val="009E6755"/>
    <w:rsid w:val="009E7D4A"/>
    <w:rsid w:val="00A0211E"/>
    <w:rsid w:val="00A02355"/>
    <w:rsid w:val="00A043F6"/>
    <w:rsid w:val="00A06C1A"/>
    <w:rsid w:val="00A10EC5"/>
    <w:rsid w:val="00A1164F"/>
    <w:rsid w:val="00A1370E"/>
    <w:rsid w:val="00A21A6E"/>
    <w:rsid w:val="00A22135"/>
    <w:rsid w:val="00A40BF2"/>
    <w:rsid w:val="00A4197E"/>
    <w:rsid w:val="00A47B29"/>
    <w:rsid w:val="00A57AE0"/>
    <w:rsid w:val="00A600FE"/>
    <w:rsid w:val="00A76D1A"/>
    <w:rsid w:val="00A80E81"/>
    <w:rsid w:val="00A860A2"/>
    <w:rsid w:val="00A94186"/>
    <w:rsid w:val="00AA401B"/>
    <w:rsid w:val="00AA508A"/>
    <w:rsid w:val="00AB340F"/>
    <w:rsid w:val="00AC0228"/>
    <w:rsid w:val="00AC04E3"/>
    <w:rsid w:val="00AC0F95"/>
    <w:rsid w:val="00AC6EB5"/>
    <w:rsid w:val="00AC769D"/>
    <w:rsid w:val="00AD2AE3"/>
    <w:rsid w:val="00AE13C4"/>
    <w:rsid w:val="00AE6698"/>
    <w:rsid w:val="00AE78A5"/>
    <w:rsid w:val="00AF0652"/>
    <w:rsid w:val="00AF3AA6"/>
    <w:rsid w:val="00AF5663"/>
    <w:rsid w:val="00B0007B"/>
    <w:rsid w:val="00B024FE"/>
    <w:rsid w:val="00B03435"/>
    <w:rsid w:val="00B05F6A"/>
    <w:rsid w:val="00B0638B"/>
    <w:rsid w:val="00B11E56"/>
    <w:rsid w:val="00B16B06"/>
    <w:rsid w:val="00B23B63"/>
    <w:rsid w:val="00B30C6D"/>
    <w:rsid w:val="00B32384"/>
    <w:rsid w:val="00B4004C"/>
    <w:rsid w:val="00B425A6"/>
    <w:rsid w:val="00B44DE5"/>
    <w:rsid w:val="00B47839"/>
    <w:rsid w:val="00B63210"/>
    <w:rsid w:val="00B70E62"/>
    <w:rsid w:val="00B72D75"/>
    <w:rsid w:val="00B72E42"/>
    <w:rsid w:val="00B752C4"/>
    <w:rsid w:val="00B7622D"/>
    <w:rsid w:val="00B76E25"/>
    <w:rsid w:val="00B8713F"/>
    <w:rsid w:val="00B9559B"/>
    <w:rsid w:val="00BA0009"/>
    <w:rsid w:val="00BA2076"/>
    <w:rsid w:val="00BC47ED"/>
    <w:rsid w:val="00BD2DBC"/>
    <w:rsid w:val="00BD6E5D"/>
    <w:rsid w:val="00BD7685"/>
    <w:rsid w:val="00BE10B5"/>
    <w:rsid w:val="00BE6793"/>
    <w:rsid w:val="00BF3E21"/>
    <w:rsid w:val="00BF42A0"/>
    <w:rsid w:val="00BF6FC8"/>
    <w:rsid w:val="00BF7053"/>
    <w:rsid w:val="00C066CE"/>
    <w:rsid w:val="00C10AEF"/>
    <w:rsid w:val="00C27EA6"/>
    <w:rsid w:val="00C3262A"/>
    <w:rsid w:val="00C35679"/>
    <w:rsid w:val="00C41C3A"/>
    <w:rsid w:val="00C45069"/>
    <w:rsid w:val="00C50876"/>
    <w:rsid w:val="00C52AF5"/>
    <w:rsid w:val="00C626AF"/>
    <w:rsid w:val="00C704F7"/>
    <w:rsid w:val="00C71BCA"/>
    <w:rsid w:val="00C73E26"/>
    <w:rsid w:val="00C771C5"/>
    <w:rsid w:val="00C817C5"/>
    <w:rsid w:val="00CA0502"/>
    <w:rsid w:val="00CB54E0"/>
    <w:rsid w:val="00CC1993"/>
    <w:rsid w:val="00CC1F61"/>
    <w:rsid w:val="00CC2C14"/>
    <w:rsid w:val="00CC2CDC"/>
    <w:rsid w:val="00CC3ACF"/>
    <w:rsid w:val="00CD5051"/>
    <w:rsid w:val="00CE0D8E"/>
    <w:rsid w:val="00CE550D"/>
    <w:rsid w:val="00CE7098"/>
    <w:rsid w:val="00CF1ECE"/>
    <w:rsid w:val="00CF5B27"/>
    <w:rsid w:val="00D01D97"/>
    <w:rsid w:val="00D108A4"/>
    <w:rsid w:val="00D1209C"/>
    <w:rsid w:val="00D148EC"/>
    <w:rsid w:val="00D1707F"/>
    <w:rsid w:val="00D20DD2"/>
    <w:rsid w:val="00D30E52"/>
    <w:rsid w:val="00D344DF"/>
    <w:rsid w:val="00D34D29"/>
    <w:rsid w:val="00D3518B"/>
    <w:rsid w:val="00D43229"/>
    <w:rsid w:val="00D459D4"/>
    <w:rsid w:val="00D47615"/>
    <w:rsid w:val="00D56D47"/>
    <w:rsid w:val="00D76D03"/>
    <w:rsid w:val="00D807C0"/>
    <w:rsid w:val="00D84635"/>
    <w:rsid w:val="00DA09AF"/>
    <w:rsid w:val="00DA387D"/>
    <w:rsid w:val="00DA40A8"/>
    <w:rsid w:val="00DA5383"/>
    <w:rsid w:val="00DB198D"/>
    <w:rsid w:val="00DB23E4"/>
    <w:rsid w:val="00DB4D9D"/>
    <w:rsid w:val="00DB785A"/>
    <w:rsid w:val="00DB7B91"/>
    <w:rsid w:val="00DC016E"/>
    <w:rsid w:val="00DC56C4"/>
    <w:rsid w:val="00DC5D5C"/>
    <w:rsid w:val="00DC6B85"/>
    <w:rsid w:val="00DD1040"/>
    <w:rsid w:val="00DD146F"/>
    <w:rsid w:val="00DD1FBA"/>
    <w:rsid w:val="00DD6BA8"/>
    <w:rsid w:val="00DE0549"/>
    <w:rsid w:val="00DE611B"/>
    <w:rsid w:val="00DF0D03"/>
    <w:rsid w:val="00DF3F1B"/>
    <w:rsid w:val="00DF6B13"/>
    <w:rsid w:val="00E01869"/>
    <w:rsid w:val="00E05297"/>
    <w:rsid w:val="00E0596F"/>
    <w:rsid w:val="00E07B15"/>
    <w:rsid w:val="00E24E12"/>
    <w:rsid w:val="00E255EB"/>
    <w:rsid w:val="00E2619D"/>
    <w:rsid w:val="00E330D1"/>
    <w:rsid w:val="00E33D4E"/>
    <w:rsid w:val="00E37E36"/>
    <w:rsid w:val="00E423DE"/>
    <w:rsid w:val="00E442FF"/>
    <w:rsid w:val="00E57D65"/>
    <w:rsid w:val="00E57DAB"/>
    <w:rsid w:val="00E6627B"/>
    <w:rsid w:val="00E67914"/>
    <w:rsid w:val="00E73CFF"/>
    <w:rsid w:val="00E77C3C"/>
    <w:rsid w:val="00E82117"/>
    <w:rsid w:val="00E9424A"/>
    <w:rsid w:val="00E948E4"/>
    <w:rsid w:val="00EA22F5"/>
    <w:rsid w:val="00EA4E5F"/>
    <w:rsid w:val="00EB0FD9"/>
    <w:rsid w:val="00EC18AB"/>
    <w:rsid w:val="00ED02BB"/>
    <w:rsid w:val="00ED4976"/>
    <w:rsid w:val="00EE26D5"/>
    <w:rsid w:val="00EE32D9"/>
    <w:rsid w:val="00EF7ADA"/>
    <w:rsid w:val="00F0229B"/>
    <w:rsid w:val="00F0702E"/>
    <w:rsid w:val="00F12A60"/>
    <w:rsid w:val="00F140B6"/>
    <w:rsid w:val="00F155CE"/>
    <w:rsid w:val="00F22AB9"/>
    <w:rsid w:val="00F25F2F"/>
    <w:rsid w:val="00F325AE"/>
    <w:rsid w:val="00F36DE1"/>
    <w:rsid w:val="00F43F74"/>
    <w:rsid w:val="00F5271C"/>
    <w:rsid w:val="00F62C90"/>
    <w:rsid w:val="00F63897"/>
    <w:rsid w:val="00F66B22"/>
    <w:rsid w:val="00F8389C"/>
    <w:rsid w:val="00F848A3"/>
    <w:rsid w:val="00F93C89"/>
    <w:rsid w:val="00FA19FF"/>
    <w:rsid w:val="00FA567A"/>
    <w:rsid w:val="00FB7582"/>
    <w:rsid w:val="00FC160F"/>
    <w:rsid w:val="00FC68B9"/>
    <w:rsid w:val="00FD24E7"/>
    <w:rsid w:val="00FD70B1"/>
    <w:rsid w:val="00FD7281"/>
    <w:rsid w:val="00FE1121"/>
    <w:rsid w:val="00FE1BF3"/>
    <w:rsid w:val="00FE5705"/>
    <w:rsid w:val="00FF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43C1FF6"/>
  <w15:docId w15:val="{F4334F2D-4DE5-4D75-9C38-EF874647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8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D65"/>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57D65"/>
    <w:rPr>
      <w:rFonts w:ascii="Tahoma" w:hAnsi="Tahoma" w:cs="Tahoma"/>
      <w:sz w:val="16"/>
      <w:szCs w:val="16"/>
    </w:rPr>
  </w:style>
  <w:style w:type="table" w:styleId="TableGrid">
    <w:name w:val="Table Grid"/>
    <w:basedOn w:val="TableNormal"/>
    <w:uiPriority w:val="39"/>
    <w:rsid w:val="00E5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516"/>
    <w:pPr>
      <w:ind w:left="720"/>
      <w:contextualSpacing/>
    </w:pPr>
  </w:style>
  <w:style w:type="paragraph" w:styleId="NoSpacing">
    <w:name w:val="No Spacing"/>
    <w:uiPriority w:val="1"/>
    <w:qFormat/>
    <w:rsid w:val="00765283"/>
    <w:pPr>
      <w:spacing w:after="0"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3F11EA"/>
    <w:rPr>
      <w:color w:val="0000FF"/>
      <w:u w:val="single"/>
    </w:rPr>
  </w:style>
  <w:style w:type="paragraph" w:styleId="Caption">
    <w:name w:val="caption"/>
    <w:basedOn w:val="Normal"/>
    <w:next w:val="Normal"/>
    <w:unhideWhenUsed/>
    <w:qFormat/>
    <w:rsid w:val="0060175F"/>
    <w:rPr>
      <w:rFonts w:ascii="Arial" w:hAnsi="Arial" w:cs="Arial"/>
      <w:b/>
      <w:bCs/>
      <w:sz w:val="20"/>
      <w:szCs w:val="20"/>
    </w:rPr>
  </w:style>
  <w:style w:type="paragraph" w:styleId="Header">
    <w:name w:val="header"/>
    <w:basedOn w:val="Normal"/>
    <w:link w:val="HeaderChar"/>
    <w:uiPriority w:val="99"/>
    <w:unhideWhenUsed/>
    <w:rsid w:val="00AF5663"/>
    <w:pPr>
      <w:tabs>
        <w:tab w:val="center" w:pos="4513"/>
        <w:tab w:val="right" w:pos="9026"/>
      </w:tabs>
    </w:pPr>
  </w:style>
  <w:style w:type="character" w:customStyle="1" w:styleId="HeaderChar">
    <w:name w:val="Header Char"/>
    <w:basedOn w:val="DefaultParagraphFont"/>
    <w:link w:val="Header"/>
    <w:uiPriority w:val="99"/>
    <w:rsid w:val="00AF566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F5663"/>
    <w:pPr>
      <w:tabs>
        <w:tab w:val="center" w:pos="4513"/>
        <w:tab w:val="right" w:pos="9026"/>
      </w:tabs>
    </w:pPr>
  </w:style>
  <w:style w:type="character" w:customStyle="1" w:styleId="FooterChar">
    <w:name w:val="Footer Char"/>
    <w:basedOn w:val="DefaultParagraphFont"/>
    <w:link w:val="Footer"/>
    <w:uiPriority w:val="99"/>
    <w:rsid w:val="00AF5663"/>
    <w:rPr>
      <w:rFonts w:ascii="Times New Roman" w:eastAsia="Times New Roman" w:hAnsi="Times New Roman" w:cs="Times New Roman"/>
      <w:sz w:val="24"/>
      <w:szCs w:val="24"/>
      <w:lang w:eastAsia="en-GB"/>
    </w:rPr>
  </w:style>
  <w:style w:type="paragraph" w:customStyle="1" w:styleId="Default">
    <w:name w:val="Default"/>
    <w:rsid w:val="009D2C04"/>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semiHidden/>
    <w:rsid w:val="0037660D"/>
    <w:rPr>
      <w:vertAlign w:val="superscript"/>
    </w:rPr>
  </w:style>
  <w:style w:type="paragraph" w:styleId="FootnoteText">
    <w:name w:val="footnote text"/>
    <w:basedOn w:val="Normal"/>
    <w:link w:val="FootnoteTextChar"/>
    <w:semiHidden/>
    <w:rsid w:val="000322E7"/>
    <w:rPr>
      <w:sz w:val="20"/>
      <w:szCs w:val="20"/>
      <w:lang w:val="en-US" w:eastAsia="en-US"/>
    </w:rPr>
  </w:style>
  <w:style w:type="character" w:customStyle="1" w:styleId="FootnoteTextChar">
    <w:name w:val="Footnote Text Char"/>
    <w:basedOn w:val="DefaultParagraphFont"/>
    <w:link w:val="FootnoteText"/>
    <w:semiHidden/>
    <w:rsid w:val="000322E7"/>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0322E7"/>
    <w:pPr>
      <w:ind w:left="360"/>
    </w:pPr>
    <w:rPr>
      <w:rFonts w:ascii="Verdana" w:hAnsi="Verdana"/>
      <w:szCs w:val="20"/>
      <w:lang w:val="en-US" w:eastAsia="en-US"/>
    </w:rPr>
  </w:style>
  <w:style w:type="character" w:customStyle="1" w:styleId="BodyTextIndentChar">
    <w:name w:val="Body Text Indent Char"/>
    <w:basedOn w:val="DefaultParagraphFont"/>
    <w:link w:val="BodyTextIndent"/>
    <w:rsid w:val="000322E7"/>
    <w:rPr>
      <w:rFonts w:ascii="Verdana" w:eastAsia="Times New Roman" w:hAnsi="Verdana" w:cs="Times New Roman"/>
      <w:sz w:val="24"/>
      <w:szCs w:val="20"/>
      <w:lang w:val="en-US"/>
    </w:rPr>
  </w:style>
  <w:style w:type="paragraph" w:styleId="NormalWeb">
    <w:name w:val="Normal (Web)"/>
    <w:basedOn w:val="Normal"/>
    <w:uiPriority w:val="99"/>
    <w:unhideWhenUsed/>
    <w:rsid w:val="00F63897"/>
    <w:pPr>
      <w:spacing w:before="100" w:beforeAutospacing="1" w:after="100" w:afterAutospacing="1"/>
    </w:pPr>
  </w:style>
  <w:style w:type="character" w:styleId="FollowedHyperlink">
    <w:name w:val="FollowedHyperlink"/>
    <w:basedOn w:val="DefaultParagraphFont"/>
    <w:uiPriority w:val="99"/>
    <w:semiHidden/>
    <w:unhideWhenUsed/>
    <w:rsid w:val="008455A0"/>
    <w:rPr>
      <w:color w:val="800080" w:themeColor="followedHyperlink"/>
      <w:u w:val="single"/>
    </w:rPr>
  </w:style>
  <w:style w:type="character" w:styleId="Emphasis">
    <w:name w:val="Emphasis"/>
    <w:basedOn w:val="DefaultParagraphFont"/>
    <w:uiPriority w:val="20"/>
    <w:qFormat/>
    <w:rsid w:val="00442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2029">
      <w:bodyDiv w:val="1"/>
      <w:marLeft w:val="0"/>
      <w:marRight w:val="0"/>
      <w:marTop w:val="0"/>
      <w:marBottom w:val="0"/>
      <w:divBdr>
        <w:top w:val="none" w:sz="0" w:space="0" w:color="auto"/>
        <w:left w:val="none" w:sz="0" w:space="0" w:color="auto"/>
        <w:bottom w:val="none" w:sz="0" w:space="0" w:color="auto"/>
        <w:right w:val="none" w:sz="0" w:space="0" w:color="auto"/>
      </w:divBdr>
      <w:divsChild>
        <w:div w:id="256134870">
          <w:marLeft w:val="0"/>
          <w:marRight w:val="0"/>
          <w:marTop w:val="0"/>
          <w:marBottom w:val="0"/>
          <w:divBdr>
            <w:top w:val="none" w:sz="0" w:space="0" w:color="auto"/>
            <w:left w:val="none" w:sz="0" w:space="0" w:color="auto"/>
            <w:bottom w:val="none" w:sz="0" w:space="0" w:color="auto"/>
            <w:right w:val="none" w:sz="0" w:space="0" w:color="auto"/>
          </w:divBdr>
        </w:div>
      </w:divsChild>
    </w:div>
    <w:div w:id="200675631">
      <w:bodyDiv w:val="1"/>
      <w:marLeft w:val="0"/>
      <w:marRight w:val="0"/>
      <w:marTop w:val="0"/>
      <w:marBottom w:val="0"/>
      <w:divBdr>
        <w:top w:val="none" w:sz="0" w:space="0" w:color="auto"/>
        <w:left w:val="none" w:sz="0" w:space="0" w:color="auto"/>
        <w:bottom w:val="none" w:sz="0" w:space="0" w:color="auto"/>
        <w:right w:val="none" w:sz="0" w:space="0" w:color="auto"/>
      </w:divBdr>
    </w:div>
    <w:div w:id="204876626">
      <w:bodyDiv w:val="1"/>
      <w:marLeft w:val="0"/>
      <w:marRight w:val="0"/>
      <w:marTop w:val="0"/>
      <w:marBottom w:val="0"/>
      <w:divBdr>
        <w:top w:val="none" w:sz="0" w:space="0" w:color="auto"/>
        <w:left w:val="none" w:sz="0" w:space="0" w:color="auto"/>
        <w:bottom w:val="none" w:sz="0" w:space="0" w:color="auto"/>
        <w:right w:val="none" w:sz="0" w:space="0" w:color="auto"/>
      </w:divBdr>
      <w:divsChild>
        <w:div w:id="1346057572">
          <w:marLeft w:val="0"/>
          <w:marRight w:val="0"/>
          <w:marTop w:val="0"/>
          <w:marBottom w:val="0"/>
          <w:divBdr>
            <w:top w:val="none" w:sz="0" w:space="0" w:color="auto"/>
            <w:left w:val="none" w:sz="0" w:space="0" w:color="auto"/>
            <w:bottom w:val="none" w:sz="0" w:space="0" w:color="auto"/>
            <w:right w:val="none" w:sz="0" w:space="0" w:color="auto"/>
          </w:divBdr>
          <w:divsChild>
            <w:div w:id="310328725">
              <w:marLeft w:val="0"/>
              <w:marRight w:val="0"/>
              <w:marTop w:val="0"/>
              <w:marBottom w:val="0"/>
              <w:divBdr>
                <w:top w:val="none" w:sz="0" w:space="0" w:color="auto"/>
                <w:left w:val="none" w:sz="0" w:space="0" w:color="auto"/>
                <w:bottom w:val="none" w:sz="0" w:space="0" w:color="auto"/>
                <w:right w:val="none" w:sz="0" w:space="0" w:color="auto"/>
              </w:divBdr>
            </w:div>
            <w:div w:id="533856788">
              <w:marLeft w:val="0"/>
              <w:marRight w:val="0"/>
              <w:marTop w:val="0"/>
              <w:marBottom w:val="0"/>
              <w:divBdr>
                <w:top w:val="none" w:sz="0" w:space="0" w:color="auto"/>
                <w:left w:val="none" w:sz="0" w:space="0" w:color="auto"/>
                <w:bottom w:val="none" w:sz="0" w:space="0" w:color="auto"/>
                <w:right w:val="none" w:sz="0" w:space="0" w:color="auto"/>
              </w:divBdr>
            </w:div>
            <w:div w:id="669913884">
              <w:marLeft w:val="0"/>
              <w:marRight w:val="0"/>
              <w:marTop w:val="0"/>
              <w:marBottom w:val="0"/>
              <w:divBdr>
                <w:top w:val="none" w:sz="0" w:space="0" w:color="auto"/>
                <w:left w:val="none" w:sz="0" w:space="0" w:color="auto"/>
                <w:bottom w:val="none" w:sz="0" w:space="0" w:color="auto"/>
                <w:right w:val="none" w:sz="0" w:space="0" w:color="auto"/>
              </w:divBdr>
            </w:div>
            <w:div w:id="728040280">
              <w:marLeft w:val="0"/>
              <w:marRight w:val="0"/>
              <w:marTop w:val="0"/>
              <w:marBottom w:val="0"/>
              <w:divBdr>
                <w:top w:val="none" w:sz="0" w:space="0" w:color="auto"/>
                <w:left w:val="none" w:sz="0" w:space="0" w:color="auto"/>
                <w:bottom w:val="none" w:sz="0" w:space="0" w:color="auto"/>
                <w:right w:val="none" w:sz="0" w:space="0" w:color="auto"/>
              </w:divBdr>
            </w:div>
            <w:div w:id="858085438">
              <w:marLeft w:val="0"/>
              <w:marRight w:val="0"/>
              <w:marTop w:val="0"/>
              <w:marBottom w:val="0"/>
              <w:divBdr>
                <w:top w:val="none" w:sz="0" w:space="0" w:color="auto"/>
                <w:left w:val="none" w:sz="0" w:space="0" w:color="auto"/>
                <w:bottom w:val="none" w:sz="0" w:space="0" w:color="auto"/>
                <w:right w:val="none" w:sz="0" w:space="0" w:color="auto"/>
              </w:divBdr>
            </w:div>
            <w:div w:id="1397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2298">
      <w:bodyDiv w:val="1"/>
      <w:marLeft w:val="0"/>
      <w:marRight w:val="0"/>
      <w:marTop w:val="0"/>
      <w:marBottom w:val="0"/>
      <w:divBdr>
        <w:top w:val="none" w:sz="0" w:space="0" w:color="auto"/>
        <w:left w:val="none" w:sz="0" w:space="0" w:color="auto"/>
        <w:bottom w:val="none" w:sz="0" w:space="0" w:color="auto"/>
        <w:right w:val="none" w:sz="0" w:space="0" w:color="auto"/>
      </w:divBdr>
    </w:div>
    <w:div w:id="544365430">
      <w:bodyDiv w:val="1"/>
      <w:marLeft w:val="0"/>
      <w:marRight w:val="0"/>
      <w:marTop w:val="0"/>
      <w:marBottom w:val="0"/>
      <w:divBdr>
        <w:top w:val="none" w:sz="0" w:space="0" w:color="auto"/>
        <w:left w:val="none" w:sz="0" w:space="0" w:color="auto"/>
        <w:bottom w:val="none" w:sz="0" w:space="0" w:color="auto"/>
        <w:right w:val="none" w:sz="0" w:space="0" w:color="auto"/>
      </w:divBdr>
    </w:div>
    <w:div w:id="556623016">
      <w:bodyDiv w:val="1"/>
      <w:marLeft w:val="0"/>
      <w:marRight w:val="0"/>
      <w:marTop w:val="0"/>
      <w:marBottom w:val="0"/>
      <w:divBdr>
        <w:top w:val="none" w:sz="0" w:space="0" w:color="auto"/>
        <w:left w:val="none" w:sz="0" w:space="0" w:color="auto"/>
        <w:bottom w:val="none" w:sz="0" w:space="0" w:color="auto"/>
        <w:right w:val="none" w:sz="0" w:space="0" w:color="auto"/>
      </w:divBdr>
    </w:div>
    <w:div w:id="731151583">
      <w:bodyDiv w:val="1"/>
      <w:marLeft w:val="0"/>
      <w:marRight w:val="0"/>
      <w:marTop w:val="0"/>
      <w:marBottom w:val="0"/>
      <w:divBdr>
        <w:top w:val="none" w:sz="0" w:space="0" w:color="auto"/>
        <w:left w:val="none" w:sz="0" w:space="0" w:color="auto"/>
        <w:bottom w:val="none" w:sz="0" w:space="0" w:color="auto"/>
        <w:right w:val="none" w:sz="0" w:space="0" w:color="auto"/>
      </w:divBdr>
      <w:divsChild>
        <w:div w:id="523594194">
          <w:marLeft w:val="0"/>
          <w:marRight w:val="0"/>
          <w:marTop w:val="0"/>
          <w:marBottom w:val="0"/>
          <w:divBdr>
            <w:top w:val="none" w:sz="0" w:space="0" w:color="auto"/>
            <w:left w:val="none" w:sz="0" w:space="0" w:color="auto"/>
            <w:bottom w:val="none" w:sz="0" w:space="0" w:color="auto"/>
            <w:right w:val="none" w:sz="0" w:space="0" w:color="auto"/>
          </w:divBdr>
        </w:div>
      </w:divsChild>
    </w:div>
    <w:div w:id="957180491">
      <w:bodyDiv w:val="1"/>
      <w:marLeft w:val="0"/>
      <w:marRight w:val="0"/>
      <w:marTop w:val="0"/>
      <w:marBottom w:val="0"/>
      <w:divBdr>
        <w:top w:val="none" w:sz="0" w:space="0" w:color="auto"/>
        <w:left w:val="none" w:sz="0" w:space="0" w:color="auto"/>
        <w:bottom w:val="none" w:sz="0" w:space="0" w:color="auto"/>
        <w:right w:val="none" w:sz="0" w:space="0" w:color="auto"/>
      </w:divBdr>
      <w:divsChild>
        <w:div w:id="183904244">
          <w:marLeft w:val="0"/>
          <w:marRight w:val="0"/>
          <w:marTop w:val="0"/>
          <w:marBottom w:val="0"/>
          <w:divBdr>
            <w:top w:val="none" w:sz="0" w:space="0" w:color="auto"/>
            <w:left w:val="none" w:sz="0" w:space="0" w:color="auto"/>
            <w:bottom w:val="none" w:sz="0" w:space="0" w:color="auto"/>
            <w:right w:val="none" w:sz="0" w:space="0" w:color="auto"/>
          </w:divBdr>
        </w:div>
      </w:divsChild>
    </w:div>
    <w:div w:id="1110706592">
      <w:bodyDiv w:val="1"/>
      <w:marLeft w:val="0"/>
      <w:marRight w:val="0"/>
      <w:marTop w:val="0"/>
      <w:marBottom w:val="0"/>
      <w:divBdr>
        <w:top w:val="none" w:sz="0" w:space="0" w:color="auto"/>
        <w:left w:val="none" w:sz="0" w:space="0" w:color="auto"/>
        <w:bottom w:val="none" w:sz="0" w:space="0" w:color="auto"/>
        <w:right w:val="none" w:sz="0" w:space="0" w:color="auto"/>
      </w:divBdr>
      <w:divsChild>
        <w:div w:id="353581282">
          <w:marLeft w:val="0"/>
          <w:marRight w:val="0"/>
          <w:marTop w:val="0"/>
          <w:marBottom w:val="0"/>
          <w:divBdr>
            <w:top w:val="none" w:sz="0" w:space="0" w:color="auto"/>
            <w:left w:val="none" w:sz="0" w:space="0" w:color="auto"/>
            <w:bottom w:val="none" w:sz="0" w:space="0" w:color="auto"/>
            <w:right w:val="none" w:sz="0" w:space="0" w:color="auto"/>
          </w:divBdr>
        </w:div>
        <w:div w:id="909775250">
          <w:marLeft w:val="0"/>
          <w:marRight w:val="0"/>
          <w:marTop w:val="0"/>
          <w:marBottom w:val="0"/>
          <w:divBdr>
            <w:top w:val="none" w:sz="0" w:space="0" w:color="auto"/>
            <w:left w:val="none" w:sz="0" w:space="0" w:color="auto"/>
            <w:bottom w:val="none" w:sz="0" w:space="0" w:color="auto"/>
            <w:right w:val="none" w:sz="0" w:space="0" w:color="auto"/>
          </w:divBdr>
        </w:div>
        <w:div w:id="1278681185">
          <w:marLeft w:val="0"/>
          <w:marRight w:val="0"/>
          <w:marTop w:val="0"/>
          <w:marBottom w:val="0"/>
          <w:divBdr>
            <w:top w:val="none" w:sz="0" w:space="0" w:color="auto"/>
            <w:left w:val="none" w:sz="0" w:space="0" w:color="auto"/>
            <w:bottom w:val="none" w:sz="0" w:space="0" w:color="auto"/>
            <w:right w:val="none" w:sz="0" w:space="0" w:color="auto"/>
          </w:divBdr>
        </w:div>
      </w:divsChild>
    </w:div>
    <w:div w:id="1507016663">
      <w:bodyDiv w:val="1"/>
      <w:marLeft w:val="0"/>
      <w:marRight w:val="0"/>
      <w:marTop w:val="0"/>
      <w:marBottom w:val="0"/>
      <w:divBdr>
        <w:top w:val="none" w:sz="0" w:space="0" w:color="auto"/>
        <w:left w:val="none" w:sz="0" w:space="0" w:color="auto"/>
        <w:bottom w:val="none" w:sz="0" w:space="0" w:color="auto"/>
        <w:right w:val="none" w:sz="0" w:space="0" w:color="auto"/>
      </w:divBdr>
    </w:div>
    <w:div w:id="1812096507">
      <w:bodyDiv w:val="1"/>
      <w:marLeft w:val="0"/>
      <w:marRight w:val="0"/>
      <w:marTop w:val="0"/>
      <w:marBottom w:val="0"/>
      <w:divBdr>
        <w:top w:val="none" w:sz="0" w:space="0" w:color="auto"/>
        <w:left w:val="none" w:sz="0" w:space="0" w:color="auto"/>
        <w:bottom w:val="none" w:sz="0" w:space="0" w:color="auto"/>
        <w:right w:val="none" w:sz="0" w:space="0" w:color="auto"/>
      </w:divBdr>
      <w:divsChild>
        <w:div w:id="1685323785">
          <w:marLeft w:val="0"/>
          <w:marRight w:val="0"/>
          <w:marTop w:val="0"/>
          <w:marBottom w:val="0"/>
          <w:divBdr>
            <w:top w:val="none" w:sz="0" w:space="0" w:color="auto"/>
            <w:left w:val="none" w:sz="0" w:space="0" w:color="auto"/>
            <w:bottom w:val="none" w:sz="0" w:space="0" w:color="auto"/>
            <w:right w:val="none" w:sz="0" w:space="0" w:color="auto"/>
          </w:divBdr>
        </w:div>
      </w:divsChild>
    </w:div>
    <w:div w:id="21281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colerainebc.gov.uk/CCGBClogo.p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view.officeapps.live.com/op/view.aspx?src=https%3A%2F%2Fwww.nisra.gov.uk%2Fsystem%2Ffiles%2Fstatistics%2Fcensus-2021-ms-a07.xlsx&amp;wdOrigin=BROWSELINK" TargetMode="External"/><Relationship Id="rId3" Type="http://schemas.openxmlformats.org/officeDocument/2006/relationships/hyperlink" Target="http://www.nisra.gov.uk" TargetMode="External"/><Relationship Id="rId7" Type="http://schemas.openxmlformats.org/officeDocument/2006/relationships/hyperlink" Target="http://www.nisra.gov.uk" TargetMode="External"/><Relationship Id="rId2" Type="http://schemas.openxmlformats.org/officeDocument/2006/relationships/hyperlink" Target="https://view.officeapps.live.com/op/view.aspx?src=https%3A%2F%2Fwww.nisra.gov.uk%2Fsystem%2Ffiles%2Fstatistics%2Fcensus-2021-ms-a01.xlsx&amp;wdOrigin=BROWSELINK" TargetMode="External"/><Relationship Id="rId1" Type="http://schemas.openxmlformats.org/officeDocument/2006/relationships/hyperlink" Target="http://www.nisra.gov.uk" TargetMode="External"/><Relationship Id="rId6" Type="http://schemas.openxmlformats.org/officeDocument/2006/relationships/hyperlink" Target="https://view.officeapps.live.com/op/view.aspx?src=https%3A%2F%2Fwww.nisra.gov.uk%2Fsystem%2Ffiles%2Fstatistics%2Fcensus-2021-ms-a02.xlsx&amp;wdOrigin=BROWSELINK" TargetMode="External"/><Relationship Id="rId5" Type="http://schemas.openxmlformats.org/officeDocument/2006/relationships/hyperlink" Target="http://www.nisra.gov.uk" TargetMode="External"/><Relationship Id="rId4" Type="http://schemas.openxmlformats.org/officeDocument/2006/relationships/hyperlink" Target="https://view.officeapps.live.com/op/view.aspx?src=https%3A%2F%2Fwww.nisra.gov.uk%2Fsystem%2Ffiles%2Fstatistics%2Fcensus-2021-ms-b23.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2241-01B7-4A41-BB0C-09286253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5366</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Watson</dc:creator>
  <cp:keywords/>
  <dc:description/>
  <cp:lastModifiedBy>Thomas Vauls</cp:lastModifiedBy>
  <cp:revision>5</cp:revision>
  <cp:lastPrinted>2024-09-17T12:12:00Z</cp:lastPrinted>
  <dcterms:created xsi:type="dcterms:W3CDTF">2024-09-20T12:36:00Z</dcterms:created>
  <dcterms:modified xsi:type="dcterms:W3CDTF">2024-09-20T12:37:00Z</dcterms:modified>
</cp:coreProperties>
</file>